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867213" w14:textId="60EBDC7A" w:rsidR="004C4B3E" w:rsidRDefault="0093319F">
      <w:bookmarkStart w:id="0" w:name="_GoBack"/>
      <w:bookmarkEnd w:id="0"/>
      <w:r>
        <w:rPr>
          <w:noProof/>
          <w:lang w:val="en-GB" w:eastAsia="en-GB"/>
        </w:rPr>
        <mc:AlternateContent>
          <mc:Choice Requires="wps">
            <w:drawing>
              <wp:anchor distT="0" distB="0" distL="114300" distR="114300" simplePos="0" relativeHeight="251655168" behindDoc="0" locked="0" layoutInCell="1" allowOverlap="1" wp14:anchorId="4BB54E13" wp14:editId="6FF33958">
                <wp:simplePos x="0" y="0"/>
                <wp:positionH relativeFrom="column">
                  <wp:posOffset>3700780</wp:posOffset>
                </wp:positionH>
                <wp:positionV relativeFrom="paragraph">
                  <wp:posOffset>548640</wp:posOffset>
                </wp:positionV>
                <wp:extent cx="5628640" cy="617220"/>
                <wp:effectExtent l="0" t="0" r="0" b="0"/>
                <wp:wrapSquare wrapText="bothSides"/>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8640" cy="617220"/>
                        </a:xfrm>
                        <a:prstGeom prst="rect">
                          <a:avLst/>
                        </a:prstGeom>
                        <a:noFill/>
                        <a:ln>
                          <a:noFill/>
                        </a:ln>
                        <a:effectLst/>
                        <a:extLst/>
                      </wps:spPr>
                      <wps:txbx>
                        <w:txbxContent>
                          <w:p w14:paraId="05EBAB72" w14:textId="638D59FB" w:rsidR="00F92EB8" w:rsidRPr="008A6149" w:rsidRDefault="009726CE" w:rsidP="00041576">
                            <w:pPr>
                              <w:jc w:val="right"/>
                              <w:rPr>
                                <w:rFonts w:ascii="Arial" w:eastAsia="MS Mincho" w:hAnsi="Arial" w:cs="Arial"/>
                                <w:color w:val="82C833"/>
                                <w:sz w:val="36"/>
                                <w:szCs w:val="36"/>
                              </w:rPr>
                            </w:pPr>
                            <w:r>
                              <w:rPr>
                                <w:rFonts w:ascii="Arial" w:eastAsia="MS Mincho" w:hAnsi="Arial" w:cs="Arial"/>
                                <w:color w:val="82C833"/>
                                <w:sz w:val="36"/>
                                <w:szCs w:val="36"/>
                              </w:rPr>
                              <w:t xml:space="preserve">A Quality </w:t>
                            </w:r>
                            <w:r w:rsidR="00F92EB8" w:rsidRPr="008A6149">
                              <w:rPr>
                                <w:rFonts w:ascii="Arial" w:eastAsia="MS Mincho" w:hAnsi="Arial" w:cs="Arial"/>
                                <w:color w:val="82C833"/>
                                <w:sz w:val="36"/>
                                <w:szCs w:val="36"/>
                              </w:rPr>
                              <w:t xml:space="preserve">Review Framework for Relationships </w:t>
                            </w:r>
                          </w:p>
                          <w:p w14:paraId="3D1CF993" w14:textId="77777777" w:rsidR="00F92EB8" w:rsidRPr="008A6149" w:rsidRDefault="00F92EB8" w:rsidP="00041576">
                            <w:pPr>
                              <w:jc w:val="right"/>
                              <w:rPr>
                                <w:rFonts w:ascii="Arial" w:eastAsia="MS Mincho" w:hAnsi="Arial" w:cs="Arial"/>
                                <w:color w:val="82C833"/>
                                <w:sz w:val="36"/>
                                <w:szCs w:val="36"/>
                              </w:rPr>
                            </w:pPr>
                            <w:r w:rsidRPr="008A6149">
                              <w:rPr>
                                <w:rFonts w:ascii="Arial" w:eastAsia="MS Mincho" w:hAnsi="Arial" w:cs="Arial"/>
                                <w:color w:val="82C833"/>
                                <w:sz w:val="36"/>
                                <w:szCs w:val="36"/>
                              </w:rPr>
                              <w:t>and Sex Education in secondary settings</w:t>
                            </w:r>
                            <w:r w:rsidRPr="008A6149">
                              <w:rPr>
                                <w:rFonts w:ascii="Arial" w:hAnsi="Arial" w:cs="Arial"/>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4BB54E13" id="_x0000_t202" coordsize="21600,21600" o:spt="202" path="m,l,21600r21600,l21600,xe">
                <v:stroke joinstyle="miter"/>
                <v:path gradientshapeok="t" o:connecttype="rect"/>
              </v:shapetype>
              <v:shape id="Text Box 170" o:spid="_x0000_s1026" type="#_x0000_t202" style="position:absolute;margin-left:291.4pt;margin-top:43.2pt;width:443.2pt;height:4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" filled="f" stroked="f">
                <v:textbox style="mso-fit-shape-to-text:t">
                  <w:txbxContent>
                    <w:p w14:paraId="05EBAB72" w14:textId="638D59FB" w:rsidR="00F92EB8" w:rsidRPr="008A6149" w:rsidRDefault="009726CE" w:rsidP="00041576">
                      <w:pPr>
                        <w:jc w:val="right"/>
                        <w:rPr>
                          <w:rFonts w:ascii="Arial" w:eastAsia="MS Mincho" w:hAnsi="Arial" w:cs="Arial"/>
                          <w:color w:val="82C833"/>
                          <w:sz w:val="36"/>
                          <w:szCs w:val="36"/>
                        </w:rPr>
                      </w:pPr>
                      <w:r>
                        <w:rPr>
                          <w:rFonts w:ascii="Arial" w:eastAsia="MS Mincho" w:hAnsi="Arial" w:cs="Arial"/>
                          <w:color w:val="82C833"/>
                          <w:sz w:val="36"/>
                          <w:szCs w:val="36"/>
                        </w:rPr>
                        <w:t xml:space="preserve">A Quality </w:t>
                      </w:r>
                      <w:r w:rsidR="00F92EB8" w:rsidRPr="008A6149">
                        <w:rPr>
                          <w:rFonts w:ascii="Arial" w:eastAsia="MS Mincho" w:hAnsi="Arial" w:cs="Arial"/>
                          <w:color w:val="82C833"/>
                          <w:sz w:val="36"/>
                          <w:szCs w:val="36"/>
                        </w:rPr>
                        <w:t xml:space="preserve">Review Framework for Relationships </w:t>
                      </w:r>
                    </w:p>
                    <w:p w14:paraId="3D1CF993" w14:textId="77777777" w:rsidR="00F92EB8" w:rsidRPr="008A6149" w:rsidRDefault="00F92EB8" w:rsidP="00041576">
                      <w:pPr>
                        <w:jc w:val="right"/>
                        <w:rPr>
                          <w:rFonts w:ascii="Arial" w:eastAsia="MS Mincho" w:hAnsi="Arial" w:cs="Arial"/>
                          <w:color w:val="82C833"/>
                          <w:sz w:val="36"/>
                          <w:szCs w:val="36"/>
                        </w:rPr>
                      </w:pPr>
                      <w:r w:rsidRPr="008A6149">
                        <w:rPr>
                          <w:rFonts w:ascii="Arial" w:eastAsia="MS Mincho" w:hAnsi="Arial" w:cs="Arial"/>
                          <w:color w:val="82C833"/>
                          <w:sz w:val="36"/>
                          <w:szCs w:val="36"/>
                        </w:rPr>
                        <w:t>and Sex Education in secondary settings</w:t>
                      </w:r>
                      <w:r w:rsidRPr="008A6149">
                        <w:rPr>
                          <w:rFonts w:ascii="Arial" w:hAnsi="Arial" w:cs="Arial"/>
                          <w:noProof/>
                        </w:rPr>
                        <w:t xml:space="preserve"> </w:t>
                      </w:r>
                    </w:p>
                  </w:txbxContent>
                </v:textbox>
                <w10:wrap type="square"/>
              </v:shape>
            </w:pict>
          </mc:Fallback>
        </mc:AlternateContent>
      </w:r>
      <w:r>
        <w:rPr>
          <w:noProof/>
          <w:lang w:val="en-GB" w:eastAsia="en-GB"/>
        </w:rPr>
        <mc:AlternateContent>
          <mc:Choice Requires="wps">
            <w:drawing>
              <wp:anchor distT="0" distB="0" distL="114300" distR="114300" simplePos="0" relativeHeight="251654144" behindDoc="0" locked="0" layoutInCell="1" allowOverlap="1" wp14:anchorId="058104C6" wp14:editId="1131455B">
                <wp:simplePos x="0" y="0"/>
                <wp:positionH relativeFrom="column">
                  <wp:posOffset>-571500</wp:posOffset>
                </wp:positionH>
                <wp:positionV relativeFrom="paragraph">
                  <wp:posOffset>-306705</wp:posOffset>
                </wp:positionV>
                <wp:extent cx="9998075" cy="1785620"/>
                <wp:effectExtent l="0" t="0" r="0" b="0"/>
                <wp:wrapSquare wrapText="bothSides"/>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98075" cy="1785620"/>
                        </a:xfrm>
                        <a:prstGeom prst="rect">
                          <a:avLst/>
                        </a:prstGeom>
                        <a:noFill/>
                        <a:ln>
                          <a:noFill/>
                        </a:ln>
                        <a:effectLst/>
                        <a:extLst/>
                      </wps:spPr>
                      <wps:txbx>
                        <w:txbxContent>
                          <w:p w14:paraId="48BF9116" w14:textId="5E42BD45" w:rsidR="00F92EB8" w:rsidRPr="009726CE" w:rsidRDefault="00F92EB8" w:rsidP="009726CE">
                            <w:pPr>
                              <w:ind w:right="-23"/>
                              <w:jc w:val="right"/>
                              <w:rPr>
                                <w:rFonts w:ascii="Arial" w:hAnsi="Arial" w:cs="Arial"/>
                                <w:color w:val="3DB7D8"/>
                                <w:sz w:val="88"/>
                                <w:szCs w:val="88"/>
                              </w:rPr>
                            </w:pPr>
                            <w:r w:rsidRPr="009726CE">
                              <w:rPr>
                                <w:rFonts w:ascii="Arial" w:hAnsi="Arial" w:cs="Arial"/>
                                <w:color w:val="3DB7D8"/>
                                <w:sz w:val="88"/>
                                <w:szCs w:val="88"/>
                              </w:rPr>
                              <w:t xml:space="preserve">Secondary Review Framework for RSE </w:t>
                            </w:r>
                          </w:p>
                          <w:p w14:paraId="782DD2E7" w14:textId="27FDCAD8" w:rsidR="00F92EB8" w:rsidRPr="008A6149" w:rsidRDefault="00F92EB8" w:rsidP="00041576">
                            <w:pPr>
                              <w:jc w:val="right"/>
                              <w:rPr>
                                <w:rFonts w:ascii="Arial" w:hAnsi="Arial" w:cs="Arial"/>
                                <w:color w:val="5FC3DE"/>
                                <w:sz w:val="144"/>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058104C6" id="Text Box 169" o:spid="_x0000_s1027" type="#_x0000_t202" style="position:absolute;margin-left:-45pt;margin-top:-24.15pt;width:787.25pt;height:140.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" filled="f" stroked="f">
                <v:textbox style="mso-fit-shape-to-text:t">
                  <w:txbxContent>
                    <w:p w14:paraId="48BF9116" w14:textId="5E42BD45" w:rsidR="00F92EB8" w:rsidRPr="009726CE" w:rsidRDefault="00F92EB8" w:rsidP="009726CE">
                      <w:pPr>
                        <w:ind w:right="-23"/>
                        <w:jc w:val="right"/>
                        <w:rPr>
                          <w:rFonts w:ascii="Arial" w:hAnsi="Arial" w:cs="Arial"/>
                          <w:color w:val="3DB7D8"/>
                          <w:sz w:val="88"/>
                          <w:szCs w:val="88"/>
                        </w:rPr>
                      </w:pPr>
                      <w:r w:rsidRPr="009726CE">
                        <w:rPr>
                          <w:rFonts w:ascii="Arial" w:hAnsi="Arial" w:cs="Arial"/>
                          <w:color w:val="3DB7D8"/>
                          <w:sz w:val="88"/>
                          <w:szCs w:val="88"/>
                        </w:rPr>
                        <w:t xml:space="preserve">Secondary Review Framework for RSE </w:t>
                      </w:r>
                    </w:p>
                    <w:p w14:paraId="782DD2E7" w14:textId="27FDCAD8" w:rsidR="00F92EB8" w:rsidRPr="008A6149" w:rsidRDefault="00F92EB8" w:rsidP="00041576">
                      <w:pPr>
                        <w:jc w:val="right"/>
                        <w:rPr>
                          <w:rFonts w:ascii="Arial" w:hAnsi="Arial" w:cs="Arial"/>
                          <w:color w:val="5FC3DE"/>
                          <w:sz w:val="144"/>
                          <w:szCs w:val="144"/>
                        </w:rPr>
                      </w:pPr>
                    </w:p>
                  </w:txbxContent>
                </v:textbox>
                <w10:wrap type="square"/>
              </v:shape>
            </w:pict>
          </mc:Fallback>
        </mc:AlternateContent>
      </w:r>
      <w:r w:rsidR="004C4B3E" w:rsidRPr="00041576">
        <w:rPr>
          <w:noProof/>
          <w:lang w:val="en-GB" w:eastAsia="en-GB"/>
        </w:rPr>
        <w:drawing>
          <wp:anchor distT="0" distB="0" distL="114300" distR="114300" simplePos="0" relativeHeight="251653120" behindDoc="0" locked="0" layoutInCell="1" allowOverlap="1" wp14:anchorId="41A0D98D" wp14:editId="52C6C3D9">
            <wp:simplePos x="0" y="0"/>
            <wp:positionH relativeFrom="column">
              <wp:posOffset>7626985</wp:posOffset>
            </wp:positionH>
            <wp:positionV relativeFrom="paragraph">
              <wp:posOffset>2400300</wp:posOffset>
            </wp:positionV>
            <wp:extent cx="1882775" cy="2514600"/>
            <wp:effectExtent l="0" t="0" r="0" b="0"/>
            <wp:wrapTight wrapText="bothSides">
              <wp:wrapPolygon edited="0">
                <wp:start x="0" y="0"/>
                <wp:lineTo x="0" y="21382"/>
                <wp:lineTo x="21272" y="21382"/>
                <wp:lineTo x="21272" y="0"/>
                <wp:lineTo x="0" y="0"/>
              </wp:wrapPolygon>
            </wp:wrapTight>
            <wp:docPr id="67" name="Picture 67" descr="SharesB:Creative Department:Clients:The Exchange Foundation:RSE Qucik Reference Guides:Images:RSE hu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sB:Creative Department:Clients:The Exchange Foundation:RSE Qucik Reference Guides:Images:RSE hub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2775" cy="2514600"/>
                    </a:xfrm>
                    <a:prstGeom prst="rect">
                      <a:avLst/>
                    </a:prstGeom>
                    <a:noFill/>
                    <a:ln>
                      <a:noFill/>
                    </a:ln>
                  </pic:spPr>
                </pic:pic>
              </a:graphicData>
            </a:graphic>
          </wp:anchor>
        </w:drawing>
      </w:r>
      <w:r w:rsidR="004C4B3E" w:rsidRPr="00041576">
        <w:rPr>
          <w:noProof/>
          <w:lang w:val="en-GB" w:eastAsia="en-GB"/>
        </w:rPr>
        <w:drawing>
          <wp:anchor distT="0" distB="0" distL="114300" distR="114300" simplePos="0" relativeHeight="251656192" behindDoc="0" locked="0" layoutInCell="1" allowOverlap="1" wp14:anchorId="2E543C91" wp14:editId="70A44D41">
            <wp:simplePos x="0" y="0"/>
            <wp:positionH relativeFrom="column">
              <wp:posOffset>7626985</wp:posOffset>
            </wp:positionH>
            <wp:positionV relativeFrom="paragraph">
              <wp:posOffset>5143500</wp:posOffset>
            </wp:positionV>
            <wp:extent cx="1685925" cy="1056005"/>
            <wp:effectExtent l="0" t="0" r="0" b="10795"/>
            <wp:wrapTight wrapText="bothSides">
              <wp:wrapPolygon edited="0">
                <wp:start x="0" y="0"/>
                <wp:lineTo x="0" y="21301"/>
                <wp:lineTo x="21153" y="21301"/>
                <wp:lineTo x="21153" y="0"/>
                <wp:lineTo x="0" y="0"/>
              </wp:wrapPolygon>
            </wp:wrapTight>
            <wp:docPr id="16" name="Picture 16" descr="SharesB:Creative Department:Clients:The Exchange Foundation:The Quality Review Framework:Images:Quality Assurance Resourc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sB:Creative Department:Clients:The Exchange Foundation:The Quality Review Framework:Images:Quality Assurance Resources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5925" cy="1056005"/>
                    </a:xfrm>
                    <a:prstGeom prst="rect">
                      <a:avLst/>
                    </a:prstGeom>
                    <a:noFill/>
                    <a:ln>
                      <a:noFill/>
                    </a:ln>
                  </pic:spPr>
                </pic:pic>
              </a:graphicData>
            </a:graphic>
          </wp:anchor>
        </w:drawing>
      </w:r>
      <w:r w:rsidR="004C4B3E">
        <w:br w:type="page"/>
      </w:r>
      <w:r w:rsidR="005271B7" w:rsidRPr="002B7C83">
        <w:rPr>
          <w:rFonts w:ascii="Arial" w:hAnsi="Arial" w:cs="Arial"/>
          <w:noProof/>
          <w:lang w:val="en-GB" w:eastAsia="en-GB"/>
        </w:rPr>
        <w:drawing>
          <wp:anchor distT="0" distB="0" distL="114300" distR="114300" simplePos="0" relativeHeight="251650046" behindDoc="0" locked="0" layoutInCell="1" allowOverlap="1" wp14:anchorId="6A34BADC" wp14:editId="03F17AB1">
            <wp:simplePos x="0" y="0"/>
            <wp:positionH relativeFrom="column">
              <wp:posOffset>-914400</wp:posOffset>
            </wp:positionH>
            <wp:positionV relativeFrom="paragraph">
              <wp:posOffset>1130300</wp:posOffset>
            </wp:positionV>
            <wp:extent cx="6858000" cy="5515610"/>
            <wp:effectExtent l="0" t="0" r="0" b="0"/>
            <wp:wrapThrough wrapText="bothSides">
              <wp:wrapPolygon edited="0">
                <wp:start x="0" y="0"/>
                <wp:lineTo x="0" y="21486"/>
                <wp:lineTo x="21520" y="21486"/>
                <wp:lineTo x="21520" y="0"/>
                <wp:lineTo x="0" y="0"/>
              </wp:wrapPolygon>
            </wp:wrapThrough>
            <wp:docPr id="3" name="Picture 3" descr="Macintosh HD:Users:JoelWade:Desktop:Thinkstock:RSE:106569178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elWade:Desktop:Thinkstock:RSE:106569178 low re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8226" b="37541"/>
                    <a:stretch/>
                  </pic:blipFill>
                  <pic:spPr bwMode="auto">
                    <a:xfrm>
                      <a:off x="0" y="0"/>
                      <a:ext cx="6858000" cy="5515610"/>
                    </a:xfrm>
                    <a:prstGeom prst="rect">
                      <a:avLst/>
                    </a:prstGeom>
                    <a:noFill/>
                    <a:ln>
                      <a:noFill/>
                    </a:ln>
                    <a:extLst>
                      <a:ext uri="{53640926-AAD7-44D8-BBD7-CCE9431645EC}">
                        <a14:shadowObscured xmlns:a14="http://schemas.microsoft.com/office/drawing/2010/main"/>
                      </a:ext>
                    </a:extLst>
                  </pic:spPr>
                </pic:pic>
              </a:graphicData>
            </a:graphic>
          </wp:anchor>
        </w:drawing>
      </w:r>
    </w:p>
    <w:p w14:paraId="6CD2FD58" w14:textId="570B63D0" w:rsidR="00041576" w:rsidRDefault="006E581B" w:rsidP="0096248E">
      <w:pPr>
        <w:jc w:val="center"/>
      </w:pPr>
      <w:r>
        <w:rPr>
          <w:rFonts w:ascii="Arial" w:hAnsi="Arial" w:cs="Arial"/>
          <w:noProof/>
          <w:lang w:val="en-GB" w:eastAsia="en-GB"/>
        </w:rPr>
        <w:lastRenderedPageBreak/>
        <mc:AlternateContent>
          <mc:Choice Requires="wps">
            <w:drawing>
              <wp:anchor distT="0" distB="0" distL="114300" distR="114300" simplePos="0" relativeHeight="251851776" behindDoc="0" locked="0" layoutInCell="1" allowOverlap="1" wp14:anchorId="61FC99F0" wp14:editId="3C0259C8">
                <wp:simplePos x="0" y="0"/>
                <wp:positionH relativeFrom="column">
                  <wp:posOffset>3670300</wp:posOffset>
                </wp:positionH>
                <wp:positionV relativeFrom="paragraph">
                  <wp:posOffset>1212215</wp:posOffset>
                </wp:positionV>
                <wp:extent cx="2628900" cy="1485900"/>
                <wp:effectExtent l="0" t="0" r="0" b="0"/>
                <wp:wrapThrough wrapText="bothSides">
                  <wp:wrapPolygon edited="0">
                    <wp:start x="313" y="0"/>
                    <wp:lineTo x="313" y="21323"/>
                    <wp:lineTo x="21130" y="21323"/>
                    <wp:lineTo x="21130" y="0"/>
                    <wp:lineTo x="313" y="0"/>
                  </wp:wrapPolygon>
                </wp:wrapThrough>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1485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AA7C113" w14:textId="77777777" w:rsidR="00F92EB8" w:rsidRPr="0064236F" w:rsidRDefault="00F92EB8" w:rsidP="00B00505">
                            <w:pPr>
                              <w:jc w:val="center"/>
                              <w:rPr>
                                <w:rFonts w:ascii="Century Gothic" w:hAnsi="Century Gothic" w:cs="Tahoma"/>
                                <w:color w:val="FFFFFF" w:themeColor="background1"/>
                                <w:sz w:val="40"/>
                                <w:szCs w:val="40"/>
                              </w:rPr>
                            </w:pPr>
                            <w:r w:rsidRPr="0064236F">
                              <w:rPr>
                                <w:rFonts w:ascii="Century Gothic" w:hAnsi="Century Gothic" w:cs="Tahoma"/>
                                <w:color w:val="FFFFFF" w:themeColor="background1"/>
                                <w:sz w:val="40"/>
                                <w:szCs w:val="40"/>
                              </w:rPr>
                              <w:t>“I enjoyed it! A thoroughly enjoyable and useful experience.”</w:t>
                            </w:r>
                          </w:p>
                          <w:p w14:paraId="40A6F1D6" w14:textId="77777777" w:rsidR="00F92EB8" w:rsidRPr="0064236F" w:rsidRDefault="00F92EB8" w:rsidP="00B00505">
                            <w:pPr>
                              <w:jc w:val="right"/>
                              <w:rPr>
                                <w:rFonts w:ascii="Arial" w:hAnsi="Arial" w:cs="Arial"/>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FC99F0" id="Text Box 89" o:spid="_x0000_s1028" type="#_x0000_t202" style="position:absolute;left:0;text-align:left;margin-left:289pt;margin-top:95.45pt;width:207pt;height:11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" filled="f" stroked="f">
                <v:textbox>
                  <w:txbxContent>
                    <w:p w14:paraId="6AA7C113" w14:textId="77777777" w:rsidR="00F92EB8" w:rsidRPr="0064236F" w:rsidRDefault="00F92EB8" w:rsidP="00B00505">
                      <w:pPr>
                        <w:jc w:val="center"/>
                        <w:rPr>
                          <w:rFonts w:ascii="Century Gothic" w:hAnsi="Century Gothic" w:cs="Tahoma"/>
                          <w:color w:val="FFFFFF" w:themeColor="background1"/>
                          <w:sz w:val="40"/>
                          <w:szCs w:val="40"/>
                        </w:rPr>
                      </w:pPr>
                      <w:r w:rsidRPr="0064236F">
                        <w:rPr>
                          <w:rFonts w:ascii="Century Gothic" w:hAnsi="Century Gothic" w:cs="Tahoma"/>
                          <w:color w:val="FFFFFF" w:themeColor="background1"/>
                          <w:sz w:val="40"/>
                          <w:szCs w:val="40"/>
                        </w:rPr>
                        <w:t>“I enjoyed it! A thoroughly enjoyable and useful experience.”</w:t>
                      </w:r>
                    </w:p>
                    <w:p w14:paraId="40A6F1D6" w14:textId="77777777" w:rsidR="00F92EB8" w:rsidRPr="0064236F" w:rsidRDefault="00F92EB8" w:rsidP="00B00505">
                      <w:pPr>
                        <w:jc w:val="right"/>
                        <w:rPr>
                          <w:rFonts w:ascii="Arial" w:hAnsi="Arial" w:cs="Arial"/>
                          <w:color w:val="FFFFFF" w:themeColor="background1"/>
                          <w:sz w:val="40"/>
                          <w:szCs w:val="40"/>
                        </w:rPr>
                      </w:pPr>
                    </w:p>
                  </w:txbxContent>
                </v:textbox>
                <w10:wrap type="through"/>
              </v:shape>
            </w:pict>
          </mc:Fallback>
        </mc:AlternateContent>
      </w:r>
      <w:r>
        <w:rPr>
          <w:rFonts w:ascii="Arial" w:hAnsi="Arial" w:cs="Arial"/>
          <w:noProof/>
          <w:lang w:val="en-GB" w:eastAsia="en-GB"/>
        </w:rPr>
        <mc:AlternateContent>
          <mc:Choice Requires="wps">
            <w:drawing>
              <wp:anchor distT="0" distB="0" distL="114300" distR="114300" simplePos="0" relativeHeight="251850752" behindDoc="0" locked="0" layoutInCell="1" allowOverlap="1" wp14:anchorId="32AA6A86" wp14:editId="6B010EFB">
                <wp:simplePos x="0" y="0"/>
                <wp:positionH relativeFrom="column">
                  <wp:posOffset>3419475</wp:posOffset>
                </wp:positionH>
                <wp:positionV relativeFrom="paragraph">
                  <wp:posOffset>1071245</wp:posOffset>
                </wp:positionV>
                <wp:extent cx="3181350" cy="1714500"/>
                <wp:effectExtent l="0" t="0" r="0" b="285750"/>
                <wp:wrapThrough wrapText="bothSides">
                  <wp:wrapPolygon edited="0">
                    <wp:start x="1035" y="0"/>
                    <wp:lineTo x="0" y="1440"/>
                    <wp:lineTo x="0" y="20160"/>
                    <wp:lineTo x="2328" y="23040"/>
                    <wp:lineTo x="3234" y="23040"/>
                    <wp:lineTo x="3234" y="24960"/>
                    <wp:lineTo x="3880" y="24960"/>
                    <wp:lineTo x="6984" y="23040"/>
                    <wp:lineTo x="21471" y="21360"/>
                    <wp:lineTo x="21471" y="1440"/>
                    <wp:lineTo x="20436" y="0"/>
                    <wp:lineTo x="1035" y="0"/>
                  </wp:wrapPolygon>
                </wp:wrapThrough>
                <wp:docPr id="88" name="Rounded Rectangular Callout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1714500"/>
                        </a:xfrm>
                        <a:prstGeom prst="wedgeRoundRectCallout">
                          <a:avLst>
                            <a:gd name="adj1" fmla="val -33477"/>
                            <a:gd name="adj2" fmla="val 65931"/>
                            <a:gd name="adj3" fmla="val 16667"/>
                          </a:avLst>
                        </a:prstGeom>
                        <a:solidFill>
                          <a:srgbClr val="FA9528"/>
                        </a:solidFill>
                        <a:ln>
                          <a:noFill/>
                        </a:ln>
                        <a:effectLst/>
                      </wps:spPr>
                      <wps:style>
                        <a:lnRef idx="1">
                          <a:schemeClr val="accent1"/>
                        </a:lnRef>
                        <a:fillRef idx="3">
                          <a:schemeClr val="accent1"/>
                        </a:fillRef>
                        <a:effectRef idx="2">
                          <a:schemeClr val="accent1"/>
                        </a:effectRef>
                        <a:fontRef idx="minor">
                          <a:schemeClr val="lt1"/>
                        </a:fontRef>
                      </wps:style>
                      <wps:txbx>
                        <w:txbxContent>
                          <w:p w14:paraId="7415234D" w14:textId="77777777" w:rsidR="00F92EB8" w:rsidRDefault="00F92EB8" w:rsidP="00B005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2AA6A8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88" o:spid="_x0000_s1029" type="#_x0000_t62" style="position:absolute;left:0;text-align:left;margin-left:269.25pt;margin-top:84.35pt;width:250.5pt;height:13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" adj="3569,25041" fillcolor="#fa9528" stroked="f">
                <v:textbox>
                  <w:txbxContent>
                    <w:p w14:paraId="7415234D" w14:textId="77777777" w:rsidR="00F92EB8" w:rsidRDefault="00F92EB8" w:rsidP="00B00505">
                      <w:pPr>
                        <w:jc w:val="center"/>
                      </w:pPr>
                    </w:p>
                  </w:txbxContent>
                </v:textbox>
                <w10:wrap type="through"/>
              </v:shape>
            </w:pict>
          </mc:Fallback>
        </mc:AlternateContent>
      </w:r>
      <w:r w:rsidR="0093319F">
        <w:rPr>
          <w:rFonts w:ascii="Arial" w:hAnsi="Arial" w:cs="Arial"/>
          <w:noProof/>
          <w:lang w:val="en-GB" w:eastAsia="en-GB"/>
        </w:rPr>
        <mc:AlternateContent>
          <mc:Choice Requires="wps">
            <w:drawing>
              <wp:anchor distT="0" distB="0" distL="114300" distR="114300" simplePos="0" relativeHeight="251843584" behindDoc="0" locked="0" layoutInCell="1" allowOverlap="1" wp14:anchorId="4EC56474" wp14:editId="0048A8C8">
                <wp:simplePos x="0" y="0"/>
                <wp:positionH relativeFrom="column">
                  <wp:posOffset>3467100</wp:posOffset>
                </wp:positionH>
                <wp:positionV relativeFrom="paragraph">
                  <wp:posOffset>4920615</wp:posOffset>
                </wp:positionV>
                <wp:extent cx="3200400" cy="1371600"/>
                <wp:effectExtent l="0" t="0" r="0" b="228600"/>
                <wp:wrapThrough wrapText="bothSides">
                  <wp:wrapPolygon edited="0">
                    <wp:start x="514" y="0"/>
                    <wp:lineTo x="0" y="1200"/>
                    <wp:lineTo x="0" y="20400"/>
                    <wp:lineTo x="3086" y="24800"/>
                    <wp:lineTo x="4114" y="24800"/>
                    <wp:lineTo x="21429" y="21600"/>
                    <wp:lineTo x="21429" y="1200"/>
                    <wp:lineTo x="20914" y="0"/>
                    <wp:lineTo x="514" y="0"/>
                  </wp:wrapPolygon>
                </wp:wrapThrough>
                <wp:docPr id="28" name="Rounded Rectangular Callou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0" cy="1371600"/>
                        </a:xfrm>
                        <a:prstGeom prst="wedgeRoundRectCallout">
                          <a:avLst>
                            <a:gd name="adj1" fmla="val -33477"/>
                            <a:gd name="adj2" fmla="val 65931"/>
                            <a:gd name="adj3" fmla="val 16667"/>
                          </a:avLst>
                        </a:prstGeom>
                        <a:solidFill>
                          <a:srgbClr val="4376BE"/>
                        </a:solidFill>
                        <a:ln>
                          <a:noFill/>
                        </a:ln>
                        <a:effectLst/>
                      </wps:spPr>
                      <wps:style>
                        <a:lnRef idx="1">
                          <a:schemeClr val="accent1"/>
                        </a:lnRef>
                        <a:fillRef idx="3">
                          <a:schemeClr val="accent1"/>
                        </a:fillRef>
                        <a:effectRef idx="2">
                          <a:schemeClr val="accent1"/>
                        </a:effectRef>
                        <a:fontRef idx="minor">
                          <a:schemeClr val="lt1"/>
                        </a:fontRef>
                      </wps:style>
                      <wps:txbx>
                        <w:txbxContent>
                          <w:p w14:paraId="74B823C8" w14:textId="77777777" w:rsidR="00F92EB8" w:rsidRDefault="00F92EB8" w:rsidP="00B005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C56474" id="Rounded Rectangular Callout 28" o:spid="_x0000_s1030" type="#_x0000_t62" style="position:absolute;left:0;text-align:left;margin-left:273pt;margin-top:387.45pt;width:252pt;height:10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" adj="3569,25041" fillcolor="#4376be" stroked="f">
                <v:textbox>
                  <w:txbxContent>
                    <w:p w14:paraId="74B823C8" w14:textId="77777777" w:rsidR="00F92EB8" w:rsidRDefault="00F92EB8" w:rsidP="00B00505">
                      <w:pPr>
                        <w:jc w:val="center"/>
                      </w:pPr>
                    </w:p>
                  </w:txbxContent>
                </v:textbox>
                <w10:wrap type="through"/>
              </v:shape>
            </w:pict>
          </mc:Fallback>
        </mc:AlternateContent>
      </w:r>
      <w:r w:rsidR="0093319F">
        <w:rPr>
          <w:rFonts w:ascii="Arial" w:hAnsi="Arial" w:cs="Arial"/>
          <w:noProof/>
          <w:lang w:val="en-GB" w:eastAsia="en-GB"/>
        </w:rPr>
        <mc:AlternateContent>
          <mc:Choice Requires="wps">
            <w:drawing>
              <wp:anchor distT="0" distB="0" distL="114300" distR="114300" simplePos="0" relativeHeight="251844608" behindDoc="0" locked="0" layoutInCell="1" allowOverlap="1" wp14:anchorId="05ABA4D0" wp14:editId="7DE28AC9">
                <wp:simplePos x="0" y="0"/>
                <wp:positionH relativeFrom="column">
                  <wp:posOffset>3581400</wp:posOffset>
                </wp:positionH>
                <wp:positionV relativeFrom="paragraph">
                  <wp:posOffset>5149215</wp:posOffset>
                </wp:positionV>
                <wp:extent cx="3022600" cy="1028700"/>
                <wp:effectExtent l="0" t="0" r="0" b="12700"/>
                <wp:wrapThrough wrapText="bothSides">
                  <wp:wrapPolygon edited="0">
                    <wp:start x="182" y="0"/>
                    <wp:lineTo x="182" y="21333"/>
                    <wp:lineTo x="21237" y="21333"/>
                    <wp:lineTo x="21237" y="0"/>
                    <wp:lineTo x="182" y="0"/>
                  </wp:wrapPolygon>
                </wp:wrapThrough>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0" cy="10287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AC5A21F" w14:textId="77777777" w:rsidR="00F92EB8" w:rsidRPr="0064236F" w:rsidRDefault="00F92EB8" w:rsidP="00B00505">
                            <w:pPr>
                              <w:jc w:val="center"/>
                              <w:rPr>
                                <w:rFonts w:ascii="Century Gothic" w:hAnsi="Century Gothic" w:cs="Tahoma"/>
                                <w:color w:val="FFFFFF" w:themeColor="background1"/>
                                <w:sz w:val="28"/>
                                <w:szCs w:val="28"/>
                              </w:rPr>
                            </w:pPr>
                            <w:r w:rsidRPr="0064236F">
                              <w:rPr>
                                <w:rFonts w:ascii="Century Gothic" w:hAnsi="Century Gothic" w:cs="Tahoma"/>
                                <w:color w:val="FFFFFF" w:themeColor="background1"/>
                                <w:sz w:val="28"/>
                                <w:szCs w:val="28"/>
                              </w:rPr>
                              <w:t>“It is always good to work with another school, observe similarities and differences and identify things to take away.”</w:t>
                            </w:r>
                          </w:p>
                          <w:p w14:paraId="5AE941F2" w14:textId="77777777" w:rsidR="00F92EB8" w:rsidRPr="0064236F" w:rsidRDefault="00F92EB8" w:rsidP="00B00505">
                            <w:pPr>
                              <w:jc w:val="center"/>
                              <w:rPr>
                                <w:rFonts w:ascii="Century Gothic" w:hAnsi="Century Gothic" w:cs="Tahoma"/>
                                <w:color w:val="FFFFFF" w:themeColor="background1"/>
                                <w:sz w:val="28"/>
                                <w:szCs w:val="28"/>
                              </w:rPr>
                            </w:pPr>
                          </w:p>
                          <w:p w14:paraId="4193D414" w14:textId="77777777" w:rsidR="00F92EB8" w:rsidRPr="0064236F" w:rsidRDefault="00F92EB8" w:rsidP="00B00505">
                            <w:pPr>
                              <w:jc w:val="right"/>
                              <w:rPr>
                                <w:rFonts w:ascii="Arial" w:hAnsi="Arial" w:cs="Arial"/>
                                <w:color w:val="FFFFFF" w:themeColor="background1"/>
                                <w:sz w:val="32"/>
                                <w:szCs w:val="32"/>
                              </w:rPr>
                            </w:pPr>
                          </w:p>
                          <w:p w14:paraId="5F3BE412" w14:textId="77777777" w:rsidR="00F92EB8" w:rsidRPr="0064236F" w:rsidRDefault="00F92EB8" w:rsidP="00B00505">
                            <w:pPr>
                              <w:jc w:val="right"/>
                              <w:rPr>
                                <w:rFonts w:ascii="Arial" w:hAnsi="Arial" w:cs="Arial"/>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ABA4D0" id="Text Box 234" o:spid="_x0000_s1031" type="#_x0000_t202" style="position:absolute;left:0;text-align:left;margin-left:282pt;margin-top:405.45pt;width:238pt;height:8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" filled="f" stroked="f">
                <v:textbox>
                  <w:txbxContent>
                    <w:p w14:paraId="0AC5A21F" w14:textId="77777777" w:rsidR="00F92EB8" w:rsidRPr="0064236F" w:rsidRDefault="00F92EB8" w:rsidP="00B00505">
                      <w:pPr>
                        <w:jc w:val="center"/>
                        <w:rPr>
                          <w:rFonts w:ascii="Century Gothic" w:hAnsi="Century Gothic" w:cs="Tahoma"/>
                          <w:color w:val="FFFFFF" w:themeColor="background1"/>
                          <w:sz w:val="28"/>
                          <w:szCs w:val="28"/>
                        </w:rPr>
                      </w:pPr>
                      <w:r w:rsidRPr="0064236F">
                        <w:rPr>
                          <w:rFonts w:ascii="Century Gothic" w:hAnsi="Century Gothic" w:cs="Tahoma"/>
                          <w:color w:val="FFFFFF" w:themeColor="background1"/>
                          <w:sz w:val="28"/>
                          <w:szCs w:val="28"/>
                        </w:rPr>
                        <w:t>“It is always good to work with another school, observe similarities and differences and identify things to take away.”</w:t>
                      </w:r>
                    </w:p>
                    <w:p w14:paraId="5AE941F2" w14:textId="77777777" w:rsidR="00F92EB8" w:rsidRPr="0064236F" w:rsidRDefault="00F92EB8" w:rsidP="00B00505">
                      <w:pPr>
                        <w:jc w:val="center"/>
                        <w:rPr>
                          <w:rFonts w:ascii="Century Gothic" w:hAnsi="Century Gothic" w:cs="Tahoma"/>
                          <w:color w:val="FFFFFF" w:themeColor="background1"/>
                          <w:sz w:val="28"/>
                          <w:szCs w:val="28"/>
                        </w:rPr>
                      </w:pPr>
                    </w:p>
                    <w:p w14:paraId="4193D414" w14:textId="77777777" w:rsidR="00F92EB8" w:rsidRPr="0064236F" w:rsidRDefault="00F92EB8" w:rsidP="00B00505">
                      <w:pPr>
                        <w:jc w:val="right"/>
                        <w:rPr>
                          <w:rFonts w:ascii="Arial" w:hAnsi="Arial" w:cs="Arial"/>
                          <w:color w:val="FFFFFF" w:themeColor="background1"/>
                          <w:sz w:val="32"/>
                          <w:szCs w:val="32"/>
                        </w:rPr>
                      </w:pPr>
                    </w:p>
                    <w:p w14:paraId="5F3BE412" w14:textId="77777777" w:rsidR="00F92EB8" w:rsidRPr="0064236F" w:rsidRDefault="00F92EB8" w:rsidP="00B00505">
                      <w:pPr>
                        <w:jc w:val="right"/>
                        <w:rPr>
                          <w:rFonts w:ascii="Arial" w:hAnsi="Arial" w:cs="Arial"/>
                          <w:color w:val="FFFFFF" w:themeColor="background1"/>
                          <w:sz w:val="32"/>
                          <w:szCs w:val="32"/>
                        </w:rPr>
                      </w:pPr>
                    </w:p>
                  </w:txbxContent>
                </v:textbox>
                <w10:wrap type="through"/>
              </v:shape>
            </w:pict>
          </mc:Fallback>
        </mc:AlternateContent>
      </w:r>
      <w:r w:rsidR="0093319F">
        <w:rPr>
          <w:rFonts w:ascii="Arial" w:hAnsi="Arial" w:cs="Arial"/>
          <w:noProof/>
          <w:lang w:val="en-GB" w:eastAsia="en-GB"/>
        </w:rPr>
        <mc:AlternateContent>
          <mc:Choice Requires="wps">
            <w:drawing>
              <wp:anchor distT="0" distB="0" distL="114300" distR="114300" simplePos="0" relativeHeight="251853824" behindDoc="0" locked="0" layoutInCell="1" allowOverlap="1" wp14:anchorId="24DE7DE8" wp14:editId="2BB554D2">
                <wp:simplePos x="0" y="0"/>
                <wp:positionH relativeFrom="column">
                  <wp:posOffset>3441700</wp:posOffset>
                </wp:positionH>
                <wp:positionV relativeFrom="paragraph">
                  <wp:posOffset>3256915</wp:posOffset>
                </wp:positionV>
                <wp:extent cx="3200400" cy="1257300"/>
                <wp:effectExtent l="0" t="0" r="0" b="215900"/>
                <wp:wrapThrough wrapText="bothSides">
                  <wp:wrapPolygon edited="0">
                    <wp:start x="343" y="0"/>
                    <wp:lineTo x="0" y="1309"/>
                    <wp:lineTo x="0" y="20073"/>
                    <wp:lineTo x="171" y="21382"/>
                    <wp:lineTo x="2914" y="24873"/>
                    <wp:lineTo x="3086" y="24873"/>
                    <wp:lineTo x="4457" y="24873"/>
                    <wp:lineTo x="7371" y="24873"/>
                    <wp:lineTo x="21257" y="21818"/>
                    <wp:lineTo x="21429" y="20073"/>
                    <wp:lineTo x="21429" y="1309"/>
                    <wp:lineTo x="21086" y="0"/>
                    <wp:lineTo x="343" y="0"/>
                  </wp:wrapPolygon>
                </wp:wrapThrough>
                <wp:docPr id="91" name="Rounded Rectangular Callout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0" cy="1257300"/>
                        </a:xfrm>
                        <a:prstGeom prst="wedgeRoundRectCallout">
                          <a:avLst>
                            <a:gd name="adj1" fmla="val -33477"/>
                            <a:gd name="adj2" fmla="val 65931"/>
                            <a:gd name="adj3" fmla="val 16667"/>
                          </a:avLst>
                        </a:prstGeom>
                        <a:solidFill>
                          <a:srgbClr val="67CA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5BCB8DE7" w14:textId="77777777" w:rsidR="00F92EB8" w:rsidRDefault="00F92EB8" w:rsidP="00B005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DE7DE8" id="Rounded Rectangular Callout 91" o:spid="_x0000_s1032" type="#_x0000_t62" style="position:absolute;left:0;text-align:left;margin-left:271pt;margin-top:256.45pt;width:252pt;height:99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" adj="3569,25041" fillcolor="#67cae2" stroked="f">
                <v:textbox>
                  <w:txbxContent>
                    <w:p w14:paraId="5BCB8DE7" w14:textId="77777777" w:rsidR="00F92EB8" w:rsidRDefault="00F92EB8" w:rsidP="00B00505">
                      <w:pPr>
                        <w:jc w:val="center"/>
                      </w:pPr>
                    </w:p>
                  </w:txbxContent>
                </v:textbox>
                <w10:wrap type="through"/>
              </v:shape>
            </w:pict>
          </mc:Fallback>
        </mc:AlternateContent>
      </w:r>
      <w:r w:rsidR="0093319F">
        <w:rPr>
          <w:rFonts w:ascii="Arial" w:hAnsi="Arial" w:cs="Arial"/>
          <w:noProof/>
          <w:lang w:val="en-GB" w:eastAsia="en-GB"/>
        </w:rPr>
        <mc:AlternateContent>
          <mc:Choice Requires="wps">
            <w:drawing>
              <wp:anchor distT="0" distB="0" distL="114300" distR="114300" simplePos="0" relativeHeight="251854848" behindDoc="0" locked="0" layoutInCell="1" allowOverlap="1" wp14:anchorId="0690E58E" wp14:editId="5F640BB8">
                <wp:simplePos x="0" y="0"/>
                <wp:positionH relativeFrom="column">
                  <wp:posOffset>3670300</wp:posOffset>
                </wp:positionH>
                <wp:positionV relativeFrom="paragraph">
                  <wp:posOffset>3512185</wp:posOffset>
                </wp:positionV>
                <wp:extent cx="2794000" cy="887730"/>
                <wp:effectExtent l="0" t="0" r="0" b="1270"/>
                <wp:wrapThrough wrapText="bothSides">
                  <wp:wrapPolygon edited="0">
                    <wp:start x="196" y="0"/>
                    <wp:lineTo x="196" y="21013"/>
                    <wp:lineTo x="21207" y="21013"/>
                    <wp:lineTo x="21207" y="0"/>
                    <wp:lineTo x="196" y="0"/>
                  </wp:wrapPolygon>
                </wp:wrapThrough>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0" cy="88773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777EC0F" w14:textId="77777777" w:rsidR="00F92EB8" w:rsidRPr="0064236F" w:rsidRDefault="00F92EB8" w:rsidP="00B00505">
                            <w:pPr>
                              <w:jc w:val="center"/>
                              <w:rPr>
                                <w:rFonts w:ascii="Century Gothic" w:hAnsi="Century Gothic" w:cs="Tahoma"/>
                                <w:color w:val="FFFFFF" w:themeColor="background1"/>
                                <w:sz w:val="28"/>
                                <w:szCs w:val="28"/>
                              </w:rPr>
                            </w:pPr>
                            <w:r w:rsidRPr="0064236F">
                              <w:rPr>
                                <w:rFonts w:ascii="Century Gothic" w:hAnsi="Century Gothic" w:cs="Tahoma"/>
                                <w:color w:val="FFFFFF" w:themeColor="background1"/>
                                <w:sz w:val="28"/>
                                <w:szCs w:val="28"/>
                              </w:rPr>
                              <w:t>“It provided a focused opportunity for collaboration between PSHE and Science”</w:t>
                            </w:r>
                          </w:p>
                          <w:p w14:paraId="6EA7C94C" w14:textId="77777777" w:rsidR="00F92EB8" w:rsidRPr="0064236F" w:rsidRDefault="00F92EB8" w:rsidP="00B00505">
                            <w:pPr>
                              <w:jc w:val="right"/>
                              <w:rPr>
                                <w:rFonts w:ascii="Arial" w:hAnsi="Arial" w:cs="Arial"/>
                                <w:color w:val="FFFFFF" w:themeColor="background1"/>
                                <w:sz w:val="32"/>
                                <w:szCs w:val="32"/>
                              </w:rPr>
                            </w:pPr>
                          </w:p>
                          <w:p w14:paraId="35E25E3F" w14:textId="77777777" w:rsidR="00F92EB8" w:rsidRPr="0064236F" w:rsidRDefault="00F92EB8" w:rsidP="00B00505">
                            <w:pPr>
                              <w:jc w:val="right"/>
                              <w:rPr>
                                <w:rFonts w:ascii="Arial" w:hAnsi="Arial" w:cs="Arial"/>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90E58E" id="Text Box 92" o:spid="_x0000_s1033" type="#_x0000_t202" style="position:absolute;left:0;text-align:left;margin-left:289pt;margin-top:276.55pt;width:220pt;height:69.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" filled="f" stroked="f">
                <v:textbox>
                  <w:txbxContent>
                    <w:p w14:paraId="1777EC0F" w14:textId="77777777" w:rsidR="00F92EB8" w:rsidRPr="0064236F" w:rsidRDefault="00F92EB8" w:rsidP="00B00505">
                      <w:pPr>
                        <w:jc w:val="center"/>
                        <w:rPr>
                          <w:rFonts w:ascii="Century Gothic" w:hAnsi="Century Gothic" w:cs="Tahoma"/>
                          <w:color w:val="FFFFFF" w:themeColor="background1"/>
                          <w:sz w:val="28"/>
                          <w:szCs w:val="28"/>
                        </w:rPr>
                      </w:pPr>
                      <w:r w:rsidRPr="0064236F">
                        <w:rPr>
                          <w:rFonts w:ascii="Century Gothic" w:hAnsi="Century Gothic" w:cs="Tahoma"/>
                          <w:color w:val="FFFFFF" w:themeColor="background1"/>
                          <w:sz w:val="28"/>
                          <w:szCs w:val="28"/>
                        </w:rPr>
                        <w:t>“It provided a focused opportunity for collaboration between PSHE and Science”</w:t>
                      </w:r>
                    </w:p>
                    <w:p w14:paraId="6EA7C94C" w14:textId="77777777" w:rsidR="00F92EB8" w:rsidRPr="0064236F" w:rsidRDefault="00F92EB8" w:rsidP="00B00505">
                      <w:pPr>
                        <w:jc w:val="right"/>
                        <w:rPr>
                          <w:rFonts w:ascii="Arial" w:hAnsi="Arial" w:cs="Arial"/>
                          <w:color w:val="FFFFFF" w:themeColor="background1"/>
                          <w:sz w:val="32"/>
                          <w:szCs w:val="32"/>
                        </w:rPr>
                      </w:pPr>
                    </w:p>
                    <w:p w14:paraId="35E25E3F" w14:textId="77777777" w:rsidR="00F92EB8" w:rsidRPr="0064236F" w:rsidRDefault="00F92EB8" w:rsidP="00B00505">
                      <w:pPr>
                        <w:jc w:val="right"/>
                        <w:rPr>
                          <w:rFonts w:ascii="Arial" w:hAnsi="Arial" w:cs="Arial"/>
                          <w:color w:val="FFFFFF" w:themeColor="background1"/>
                          <w:sz w:val="32"/>
                          <w:szCs w:val="32"/>
                        </w:rPr>
                      </w:pPr>
                    </w:p>
                  </w:txbxContent>
                </v:textbox>
                <w10:wrap type="through"/>
              </v:shape>
            </w:pict>
          </mc:Fallback>
        </mc:AlternateContent>
      </w:r>
      <w:r w:rsidR="0093319F">
        <w:rPr>
          <w:rFonts w:ascii="Arial" w:hAnsi="Arial" w:cs="Arial"/>
          <w:noProof/>
          <w:lang w:val="en-GB" w:eastAsia="en-GB"/>
        </w:rPr>
        <mc:AlternateContent>
          <mc:Choice Requires="wps">
            <w:drawing>
              <wp:anchor distT="0" distB="0" distL="114300" distR="114300" simplePos="0" relativeHeight="251847680" behindDoc="0" locked="0" layoutInCell="1" allowOverlap="1" wp14:anchorId="7FC33BDE" wp14:editId="6CE517A2">
                <wp:simplePos x="0" y="0"/>
                <wp:positionH relativeFrom="column">
                  <wp:posOffset>3416300</wp:posOffset>
                </wp:positionH>
                <wp:positionV relativeFrom="paragraph">
                  <wp:posOffset>-554355</wp:posOffset>
                </wp:positionV>
                <wp:extent cx="3200400" cy="1257300"/>
                <wp:effectExtent l="0" t="0" r="0" b="215900"/>
                <wp:wrapThrough wrapText="bothSides">
                  <wp:wrapPolygon edited="0">
                    <wp:start x="343" y="0"/>
                    <wp:lineTo x="0" y="1309"/>
                    <wp:lineTo x="0" y="20073"/>
                    <wp:lineTo x="171" y="21382"/>
                    <wp:lineTo x="2914" y="24873"/>
                    <wp:lineTo x="3086" y="24873"/>
                    <wp:lineTo x="4457" y="24873"/>
                    <wp:lineTo x="7371" y="24873"/>
                    <wp:lineTo x="21257" y="21818"/>
                    <wp:lineTo x="21429" y="20073"/>
                    <wp:lineTo x="21429" y="1309"/>
                    <wp:lineTo x="21086" y="0"/>
                    <wp:lineTo x="343" y="0"/>
                  </wp:wrapPolygon>
                </wp:wrapThrough>
                <wp:docPr id="85" name="Rounded Rectangular Callout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0" cy="1257300"/>
                        </a:xfrm>
                        <a:prstGeom prst="wedgeRoundRectCallout">
                          <a:avLst>
                            <a:gd name="adj1" fmla="val -33477"/>
                            <a:gd name="adj2" fmla="val 65931"/>
                            <a:gd name="adj3" fmla="val 16667"/>
                          </a:avLst>
                        </a:prstGeom>
                        <a:solidFill>
                          <a:srgbClr val="DC3C8E"/>
                        </a:solidFill>
                        <a:ln>
                          <a:noFill/>
                        </a:ln>
                        <a:effectLst/>
                      </wps:spPr>
                      <wps:style>
                        <a:lnRef idx="1">
                          <a:schemeClr val="accent1"/>
                        </a:lnRef>
                        <a:fillRef idx="3">
                          <a:schemeClr val="accent1"/>
                        </a:fillRef>
                        <a:effectRef idx="2">
                          <a:schemeClr val="accent1"/>
                        </a:effectRef>
                        <a:fontRef idx="minor">
                          <a:schemeClr val="lt1"/>
                        </a:fontRef>
                      </wps:style>
                      <wps:txbx>
                        <w:txbxContent>
                          <w:p w14:paraId="5267D558" w14:textId="77777777" w:rsidR="00F92EB8" w:rsidRDefault="00F92EB8" w:rsidP="00B005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C33BDE" id="Rounded Rectangular Callout 85" o:spid="_x0000_s1034" type="#_x0000_t62" style="position:absolute;left:0;text-align:left;margin-left:269pt;margin-top:-43.65pt;width:252pt;height:99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" adj="3569,25041" fillcolor="#dc3c8e" stroked="f">
                <v:textbox>
                  <w:txbxContent>
                    <w:p w14:paraId="5267D558" w14:textId="77777777" w:rsidR="00F92EB8" w:rsidRDefault="00F92EB8" w:rsidP="00B00505">
                      <w:pPr>
                        <w:jc w:val="center"/>
                      </w:pPr>
                    </w:p>
                  </w:txbxContent>
                </v:textbox>
                <w10:wrap type="through"/>
              </v:shape>
            </w:pict>
          </mc:Fallback>
        </mc:AlternateContent>
      </w:r>
      <w:r w:rsidR="0093319F">
        <w:rPr>
          <w:rFonts w:ascii="Arial" w:hAnsi="Arial" w:cs="Arial"/>
          <w:noProof/>
          <w:lang w:val="en-GB" w:eastAsia="en-GB"/>
        </w:rPr>
        <mc:AlternateContent>
          <mc:Choice Requires="wps">
            <w:drawing>
              <wp:anchor distT="0" distB="0" distL="114300" distR="114300" simplePos="0" relativeHeight="251848704" behindDoc="0" locked="0" layoutInCell="1" allowOverlap="1" wp14:anchorId="7FDCB831" wp14:editId="424FA2FD">
                <wp:simplePos x="0" y="0"/>
                <wp:positionH relativeFrom="column">
                  <wp:posOffset>3594100</wp:posOffset>
                </wp:positionH>
                <wp:positionV relativeFrom="paragraph">
                  <wp:posOffset>-325755</wp:posOffset>
                </wp:positionV>
                <wp:extent cx="2794000" cy="887730"/>
                <wp:effectExtent l="0" t="0" r="0" b="1270"/>
                <wp:wrapThrough wrapText="bothSides">
                  <wp:wrapPolygon edited="0">
                    <wp:start x="196" y="0"/>
                    <wp:lineTo x="196" y="21013"/>
                    <wp:lineTo x="21207" y="21013"/>
                    <wp:lineTo x="21207" y="0"/>
                    <wp:lineTo x="196" y="0"/>
                  </wp:wrapPolygon>
                </wp:wrapThrough>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0" cy="88773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85991E4" w14:textId="77777777" w:rsidR="00F92EB8" w:rsidRPr="0064236F" w:rsidRDefault="00F92EB8" w:rsidP="00B00505">
                            <w:pPr>
                              <w:jc w:val="center"/>
                              <w:rPr>
                                <w:rFonts w:ascii="Arial" w:hAnsi="Arial" w:cs="Arial"/>
                                <w:color w:val="FFFFFF" w:themeColor="background1"/>
                                <w:sz w:val="48"/>
                                <w:szCs w:val="48"/>
                              </w:rPr>
                            </w:pPr>
                            <w:r>
                              <w:rPr>
                                <w:rFonts w:ascii="Century Gothic" w:hAnsi="Century Gothic" w:cs="Tahoma"/>
                                <w:color w:val="FFFFFF" w:themeColor="background1"/>
                                <w:sz w:val="48"/>
                                <w:szCs w:val="48"/>
                              </w:rPr>
                              <w:t>“</w:t>
                            </w:r>
                            <w:r w:rsidRPr="0064236F">
                              <w:rPr>
                                <w:rFonts w:ascii="Century Gothic" w:hAnsi="Century Gothic" w:cs="Tahoma"/>
                                <w:color w:val="FFFFFF" w:themeColor="background1"/>
                                <w:sz w:val="48"/>
                                <w:szCs w:val="48"/>
                              </w:rPr>
                              <w:t>I thought it was excellent</w:t>
                            </w:r>
                            <w:r>
                              <w:rPr>
                                <w:rFonts w:ascii="Century Gothic" w:hAnsi="Century Gothic" w:cs="Tahoma"/>
                                <w:color w:val="FFFFFF" w:themeColor="background1"/>
                                <w:sz w:val="48"/>
                                <w:szCs w:val="48"/>
                              </w:rPr>
                              <w:t>”</w:t>
                            </w:r>
                          </w:p>
                          <w:p w14:paraId="3F3E927F" w14:textId="77777777" w:rsidR="00F92EB8" w:rsidRPr="0064236F" w:rsidRDefault="00F92EB8" w:rsidP="00B00505">
                            <w:pPr>
                              <w:jc w:val="right"/>
                              <w:rPr>
                                <w:rFonts w:ascii="Arial" w:hAnsi="Arial" w:cs="Arial"/>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DCB831" id="Text Box 86" o:spid="_x0000_s1035" type="#_x0000_t202" style="position:absolute;left:0;text-align:left;margin-left:283pt;margin-top:-25.65pt;width:220pt;height:69.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" filled="f" stroked="f">
                <v:textbox>
                  <w:txbxContent>
                    <w:p w14:paraId="185991E4" w14:textId="77777777" w:rsidR="00F92EB8" w:rsidRPr="0064236F" w:rsidRDefault="00F92EB8" w:rsidP="00B00505">
                      <w:pPr>
                        <w:jc w:val="center"/>
                        <w:rPr>
                          <w:rFonts w:ascii="Arial" w:hAnsi="Arial" w:cs="Arial"/>
                          <w:color w:val="FFFFFF" w:themeColor="background1"/>
                          <w:sz w:val="48"/>
                          <w:szCs w:val="48"/>
                        </w:rPr>
                      </w:pPr>
                      <w:r>
                        <w:rPr>
                          <w:rFonts w:ascii="Century Gothic" w:hAnsi="Century Gothic" w:cs="Tahoma"/>
                          <w:color w:val="FFFFFF" w:themeColor="background1"/>
                          <w:sz w:val="48"/>
                          <w:szCs w:val="48"/>
                        </w:rPr>
                        <w:t>“</w:t>
                      </w:r>
                      <w:r w:rsidRPr="0064236F">
                        <w:rPr>
                          <w:rFonts w:ascii="Century Gothic" w:hAnsi="Century Gothic" w:cs="Tahoma"/>
                          <w:color w:val="FFFFFF" w:themeColor="background1"/>
                          <w:sz w:val="48"/>
                          <w:szCs w:val="48"/>
                        </w:rPr>
                        <w:t>I thought it was excellent</w:t>
                      </w:r>
                      <w:r>
                        <w:rPr>
                          <w:rFonts w:ascii="Century Gothic" w:hAnsi="Century Gothic" w:cs="Tahoma"/>
                          <w:color w:val="FFFFFF" w:themeColor="background1"/>
                          <w:sz w:val="48"/>
                          <w:szCs w:val="48"/>
                        </w:rPr>
                        <w:t>”</w:t>
                      </w:r>
                    </w:p>
                    <w:p w14:paraId="3F3E927F" w14:textId="77777777" w:rsidR="00F92EB8" w:rsidRPr="0064236F" w:rsidRDefault="00F92EB8" w:rsidP="00B00505">
                      <w:pPr>
                        <w:jc w:val="right"/>
                        <w:rPr>
                          <w:rFonts w:ascii="Arial" w:hAnsi="Arial" w:cs="Arial"/>
                          <w:color w:val="FFFFFF" w:themeColor="background1"/>
                          <w:sz w:val="32"/>
                          <w:szCs w:val="32"/>
                        </w:rPr>
                      </w:pPr>
                    </w:p>
                  </w:txbxContent>
                </v:textbox>
                <w10:wrap type="through"/>
              </v:shape>
            </w:pict>
          </mc:Fallback>
        </mc:AlternateContent>
      </w:r>
      <w:r w:rsidR="0093319F">
        <w:rPr>
          <w:rFonts w:ascii="Arial" w:hAnsi="Arial" w:cs="Arial"/>
          <w:noProof/>
          <w:lang w:val="en-GB" w:eastAsia="en-GB"/>
        </w:rPr>
        <mc:AlternateContent>
          <mc:Choice Requires="wps">
            <w:drawing>
              <wp:anchor distT="0" distB="0" distL="114300" distR="114300" simplePos="0" relativeHeight="251658240" behindDoc="0" locked="0" layoutInCell="1" allowOverlap="1" wp14:anchorId="51933C71" wp14:editId="75A7C77A">
                <wp:simplePos x="0" y="0"/>
                <wp:positionH relativeFrom="column">
                  <wp:posOffset>-660400</wp:posOffset>
                </wp:positionH>
                <wp:positionV relativeFrom="paragraph">
                  <wp:posOffset>-591185</wp:posOffset>
                </wp:positionV>
                <wp:extent cx="2857500" cy="6858000"/>
                <wp:effectExtent l="0" t="0" r="0" b="0"/>
                <wp:wrapSquare wrapText="bothSides"/>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6858000"/>
                        </a:xfrm>
                        <a:prstGeom prst="rect">
                          <a:avLst/>
                        </a:prstGeom>
                        <a:noFill/>
                        <a:ln>
                          <a:noFill/>
                        </a:ln>
                        <a:effectLst/>
                        <a:extLst/>
                      </wps:spPr>
                      <wps:txbx>
                        <w:txbxContent>
                          <w:p w14:paraId="7A62389E" w14:textId="77777777" w:rsidR="00F92EB8" w:rsidRPr="00505D0F" w:rsidRDefault="00F92EB8" w:rsidP="00041576">
                            <w:pPr>
                              <w:rPr>
                                <w:rFonts w:ascii="Arial" w:hAnsi="Arial" w:cs="Arial"/>
                                <w:sz w:val="20"/>
                                <w:szCs w:val="20"/>
                              </w:rPr>
                            </w:pPr>
                            <w:r w:rsidRPr="00505D0F">
                              <w:rPr>
                                <w:rFonts w:ascii="Arial" w:hAnsi="Arial" w:cs="Arial"/>
                                <w:sz w:val="20"/>
                                <w:szCs w:val="20"/>
                              </w:rPr>
                              <w:t xml:space="preserve">The RSE Hub is delivered in partnership with the social enterprise The Exchange Foundation and continues to be guided by an advisory group of statutory, non-statutory and independent specialists. </w:t>
                            </w:r>
                            <w:r w:rsidRPr="006E1204">
                              <w:rPr>
                                <w:rFonts w:ascii="Arial" w:hAnsi="Arial" w:cs="Arial"/>
                                <w:sz w:val="20"/>
                                <w:szCs w:val="20"/>
                              </w:rPr>
                              <w:t>The RSE Hub aims to provide relevant</w:t>
                            </w:r>
                            <w:r>
                              <w:rPr>
                                <w:rFonts w:ascii="Arial" w:hAnsi="Arial" w:cs="Arial"/>
                                <w:sz w:val="20"/>
                                <w:szCs w:val="20"/>
                              </w:rPr>
                              <w:t>,</w:t>
                            </w:r>
                            <w:r w:rsidRPr="006E1204">
                              <w:rPr>
                                <w:rFonts w:ascii="Arial" w:hAnsi="Arial" w:cs="Arial"/>
                                <w:sz w:val="20"/>
                                <w:szCs w:val="20"/>
                              </w:rPr>
                              <w:t xml:space="preserve"> credible and useful support for all aspects of Relationships and Sex Education.</w:t>
                            </w:r>
                          </w:p>
                          <w:p w14:paraId="2522F797" w14:textId="77777777" w:rsidR="00F92EB8" w:rsidRPr="006E1204" w:rsidRDefault="00F92EB8" w:rsidP="00041576">
                            <w:pPr>
                              <w:rPr>
                                <w:rFonts w:ascii="Arial" w:hAnsi="Arial" w:cs="Arial"/>
                                <w:sz w:val="20"/>
                                <w:szCs w:val="20"/>
                              </w:rPr>
                            </w:pPr>
                          </w:p>
                          <w:p w14:paraId="49812ECD" w14:textId="41D36C79" w:rsidR="00F92EB8" w:rsidRPr="00505D0F" w:rsidRDefault="00F92EB8" w:rsidP="00041576">
                            <w:pPr>
                              <w:rPr>
                                <w:rFonts w:ascii="Arial" w:hAnsi="Arial" w:cs="Arial"/>
                                <w:sz w:val="20"/>
                                <w:szCs w:val="20"/>
                              </w:rPr>
                            </w:pPr>
                            <w:r w:rsidRPr="006E1204">
                              <w:rPr>
                                <w:rFonts w:ascii="Arial" w:hAnsi="Arial" w:cs="Arial"/>
                                <w:sz w:val="20"/>
                                <w:szCs w:val="20"/>
                              </w:rPr>
                              <w:t xml:space="preserve">This resource aims to help </w:t>
                            </w:r>
                            <w:proofErr w:type="gramStart"/>
                            <w:r w:rsidRPr="006E1204">
                              <w:rPr>
                                <w:rFonts w:ascii="Arial" w:hAnsi="Arial" w:cs="Arial"/>
                                <w:sz w:val="20"/>
                                <w:szCs w:val="20"/>
                              </w:rPr>
                              <w:t>schools</w:t>
                            </w:r>
                            <w:proofErr w:type="gramEnd"/>
                            <w:r w:rsidRPr="006E1204">
                              <w:rPr>
                                <w:rFonts w:ascii="Arial" w:hAnsi="Arial" w:cs="Arial"/>
                                <w:sz w:val="20"/>
                                <w:szCs w:val="20"/>
                              </w:rPr>
                              <w:t xml:space="preserve"> quality assure their RSE provision and create a development for sustained improvement as a whole school approach. </w:t>
                            </w:r>
                            <w:r w:rsidRPr="00505D0F">
                              <w:rPr>
                                <w:rFonts w:ascii="Arial" w:hAnsi="Arial" w:cs="Arial"/>
                                <w:sz w:val="20"/>
                                <w:szCs w:val="20"/>
                              </w:rPr>
                              <w:t xml:space="preserve">This resource was developed following the pilot and evaluation of the </w:t>
                            </w:r>
                            <w:proofErr w:type="gramStart"/>
                            <w:r w:rsidRPr="00505D0F">
                              <w:rPr>
                                <w:rFonts w:ascii="Arial" w:hAnsi="Arial" w:cs="Arial"/>
                                <w:sz w:val="20"/>
                                <w:szCs w:val="20"/>
                              </w:rPr>
                              <w:t>In Depth</w:t>
                            </w:r>
                            <w:proofErr w:type="gramEnd"/>
                            <w:r w:rsidRPr="00505D0F">
                              <w:rPr>
                                <w:rFonts w:ascii="Arial" w:hAnsi="Arial" w:cs="Arial"/>
                                <w:sz w:val="20"/>
                                <w:szCs w:val="20"/>
                              </w:rPr>
                              <w:t xml:space="preserve"> </w:t>
                            </w:r>
                            <w:r w:rsidR="009726CE">
                              <w:rPr>
                                <w:rFonts w:ascii="Arial" w:hAnsi="Arial" w:cs="Arial"/>
                                <w:sz w:val="20"/>
                                <w:szCs w:val="20"/>
                              </w:rPr>
                              <w:t xml:space="preserve">Secondary </w:t>
                            </w:r>
                            <w:r w:rsidRPr="00505D0F">
                              <w:rPr>
                                <w:rFonts w:ascii="Arial" w:hAnsi="Arial" w:cs="Arial"/>
                                <w:sz w:val="20"/>
                                <w:szCs w:val="20"/>
                              </w:rPr>
                              <w:t>Review Framework which was successfully piloted in schools in Wiltshire and Bath &amp; North East Somerset, demonstrating that it provided an effective and comprehensive basis for schools to evaluate their own and each other’s RSE provision within a framework of mutual support.  The evaluation</w:t>
                            </w:r>
                            <w:r w:rsidR="009726CE">
                              <w:rPr>
                                <w:rFonts w:ascii="Arial" w:hAnsi="Arial" w:cs="Arial"/>
                                <w:sz w:val="20"/>
                                <w:szCs w:val="20"/>
                              </w:rPr>
                              <w:t xml:space="preserve"> identified the need </w:t>
                            </w:r>
                            <w:r w:rsidR="002F229E">
                              <w:rPr>
                                <w:rFonts w:ascii="Arial" w:hAnsi="Arial" w:cs="Arial"/>
                                <w:sz w:val="20"/>
                                <w:szCs w:val="20"/>
                              </w:rPr>
                              <w:t xml:space="preserve">to divide the criteria </w:t>
                            </w:r>
                            <w:proofErr w:type="gramStart"/>
                            <w:r w:rsidR="002F229E">
                              <w:rPr>
                                <w:rFonts w:ascii="Arial" w:hAnsi="Arial" w:cs="Arial"/>
                                <w:sz w:val="20"/>
                                <w:szCs w:val="20"/>
                              </w:rPr>
                              <w:t xml:space="preserve">into </w:t>
                            </w:r>
                            <w:r w:rsidR="009726CE">
                              <w:rPr>
                                <w:rFonts w:ascii="Arial" w:hAnsi="Arial" w:cs="Arial"/>
                                <w:sz w:val="20"/>
                                <w:szCs w:val="20"/>
                              </w:rPr>
                              <w:t xml:space="preserve"> </w:t>
                            </w:r>
                            <w:r w:rsidR="002F229E">
                              <w:rPr>
                                <w:rFonts w:ascii="Arial" w:hAnsi="Arial" w:cs="Arial"/>
                                <w:sz w:val="20"/>
                                <w:szCs w:val="20"/>
                              </w:rPr>
                              <w:t>core</w:t>
                            </w:r>
                            <w:proofErr w:type="gramEnd"/>
                            <w:r w:rsidR="002F229E">
                              <w:rPr>
                                <w:rFonts w:ascii="Arial" w:hAnsi="Arial" w:cs="Arial"/>
                                <w:sz w:val="20"/>
                                <w:szCs w:val="20"/>
                              </w:rPr>
                              <w:t xml:space="preserve"> and quality to </w:t>
                            </w:r>
                            <w:r w:rsidRPr="00505D0F">
                              <w:rPr>
                                <w:rFonts w:ascii="Arial" w:hAnsi="Arial" w:cs="Arial"/>
                                <w:sz w:val="20"/>
                                <w:szCs w:val="20"/>
                              </w:rPr>
                              <w:t>encourage accessibility and provide choice to schools with different requirements and levels of support.</w:t>
                            </w:r>
                            <w:r w:rsidR="002F229E">
                              <w:rPr>
                                <w:rFonts w:ascii="Arial" w:hAnsi="Arial" w:cs="Arial"/>
                                <w:sz w:val="20"/>
                                <w:szCs w:val="20"/>
                              </w:rPr>
                              <w:t xml:space="preserve"> From this the Secondary Review Framework for RSE was developed.</w:t>
                            </w:r>
                          </w:p>
                          <w:p w14:paraId="596C11B0" w14:textId="77777777" w:rsidR="00F92EB8" w:rsidRPr="006E1204" w:rsidRDefault="00F92EB8" w:rsidP="00041576">
                            <w:pPr>
                              <w:rPr>
                                <w:rFonts w:ascii="Arial" w:hAnsi="Arial" w:cs="Arial"/>
                                <w:sz w:val="20"/>
                                <w:szCs w:val="20"/>
                              </w:rPr>
                            </w:pPr>
                          </w:p>
                          <w:p w14:paraId="21EF8580" w14:textId="77777777" w:rsidR="00F92EB8" w:rsidRPr="006E1204" w:rsidRDefault="00F92EB8" w:rsidP="00041576">
                            <w:pPr>
                              <w:rPr>
                                <w:rFonts w:ascii="Arial" w:hAnsi="Arial" w:cs="Arial"/>
                                <w:sz w:val="20"/>
                                <w:szCs w:val="20"/>
                              </w:rPr>
                            </w:pPr>
                            <w:r w:rsidRPr="006E1204">
                              <w:rPr>
                                <w:rFonts w:ascii="Arial" w:hAnsi="Arial" w:cs="Arial"/>
                                <w:sz w:val="20"/>
                                <w:szCs w:val="20"/>
                              </w:rPr>
                              <w:t>Additional copies may be purchased from </w:t>
                            </w:r>
                            <w:hyperlink r:id="rId11" w:history="1">
                              <w:r w:rsidRPr="006E1204">
                                <w:rPr>
                                  <w:rStyle w:val="Hyperlink"/>
                                  <w:rFonts w:ascii="Arial" w:hAnsi="Arial" w:cs="Arial"/>
                                  <w:color w:val="auto"/>
                                  <w:sz w:val="20"/>
                                  <w:szCs w:val="20"/>
                                </w:rPr>
                                <w:t>http://www.rsehub.org.uk/</w:t>
                              </w:r>
                            </w:hyperlink>
                          </w:p>
                          <w:p w14:paraId="7CE13CF0" w14:textId="77777777" w:rsidR="00F92EB8" w:rsidRPr="006E1204" w:rsidRDefault="00F92EB8" w:rsidP="00041576">
                            <w:pPr>
                              <w:rPr>
                                <w:rFonts w:ascii="Arial" w:hAnsi="Arial" w:cs="Arial"/>
                                <w:sz w:val="20"/>
                                <w:szCs w:val="20"/>
                              </w:rPr>
                            </w:pPr>
                            <w:r w:rsidRPr="006E1204">
                              <w:rPr>
                                <w:rFonts w:ascii="Arial" w:hAnsi="Arial" w:cs="Arial"/>
                                <w:sz w:val="20"/>
                                <w:szCs w:val="20"/>
                              </w:rPr>
                              <w:t>For more information or support with the Quality Review Framework please contact info@rsehub.org.uk</w:t>
                            </w:r>
                          </w:p>
                          <w:p w14:paraId="67EBC14A" w14:textId="77777777" w:rsidR="00F92EB8" w:rsidRPr="006E1204" w:rsidRDefault="00F92EB8" w:rsidP="00041576">
                            <w:pPr>
                              <w:rPr>
                                <w:rFonts w:ascii="Arial" w:hAnsi="Arial" w:cs="Arial"/>
                                <w:sz w:val="20"/>
                                <w:szCs w:val="20"/>
                              </w:rPr>
                            </w:pPr>
                          </w:p>
                          <w:p w14:paraId="5A6328B2" w14:textId="77777777" w:rsidR="00F92EB8" w:rsidRPr="006E1204" w:rsidRDefault="00F92EB8" w:rsidP="00041576">
                            <w:pPr>
                              <w:rPr>
                                <w:rFonts w:ascii="Arial" w:hAnsi="Arial" w:cs="Arial"/>
                                <w:sz w:val="20"/>
                                <w:szCs w:val="20"/>
                              </w:rPr>
                            </w:pPr>
                            <w:r w:rsidRPr="006E1204">
                              <w:rPr>
                                <w:rFonts w:ascii="Arial" w:hAnsi="Arial" w:cs="Arial"/>
                                <w:sz w:val="20"/>
                                <w:szCs w:val="20"/>
                              </w:rPr>
                              <w:t>Published by the RSE Hub</w:t>
                            </w:r>
                            <w:r w:rsidRPr="006E1204">
                              <w:rPr>
                                <w:rStyle w:val="apple-converted-space"/>
                                <w:rFonts w:ascii="Arial" w:hAnsi="Arial" w:cs="Arial"/>
                                <w:sz w:val="20"/>
                                <w:szCs w:val="20"/>
                              </w:rPr>
                              <w:t> </w:t>
                            </w:r>
                          </w:p>
                          <w:p w14:paraId="291D1553" w14:textId="77777777" w:rsidR="00F92EB8" w:rsidRPr="006E1204" w:rsidRDefault="00F92EB8" w:rsidP="00041576">
                            <w:pPr>
                              <w:rPr>
                                <w:rFonts w:ascii="Arial" w:hAnsi="Arial" w:cs="Arial"/>
                                <w:sz w:val="20"/>
                                <w:szCs w:val="20"/>
                              </w:rPr>
                            </w:pPr>
                            <w:r w:rsidRPr="006E1204">
                              <w:rPr>
                                <w:rFonts w:ascii="Arial" w:hAnsi="Arial" w:cs="Arial"/>
                                <w:sz w:val="20"/>
                                <w:szCs w:val="20"/>
                              </w:rPr>
                              <w:t xml:space="preserve">All rights reserved. The purchase of this document enables the staff within </w:t>
                            </w:r>
                            <w:r w:rsidRPr="001A6A08">
                              <w:rPr>
                                <w:rFonts w:ascii="Arial" w:hAnsi="Arial" w:cs="Arial"/>
                                <w:b/>
                                <w:sz w:val="20"/>
                                <w:szCs w:val="20"/>
                              </w:rPr>
                              <w:t>one</w:t>
                            </w:r>
                            <w:r w:rsidRPr="006E1204">
                              <w:rPr>
                                <w:rFonts w:ascii="Arial" w:hAnsi="Arial" w:cs="Arial"/>
                                <w:sz w:val="20"/>
                                <w:szCs w:val="20"/>
                              </w:rPr>
                              <w:t xml:space="preserve"> school to use this document to quality assure their existing provision. Apart from reprographic reproduction of the tables for completion purposes this document may not be reproduced, altered, or transmitted in any form between schools without the written permission of the RSE Hub.</w:t>
                            </w:r>
                          </w:p>
                          <w:p w14:paraId="5BC7D0C4" w14:textId="77777777" w:rsidR="00F92EB8" w:rsidRPr="006E1204" w:rsidRDefault="00F92EB8" w:rsidP="00041576">
                            <w:pPr>
                              <w:rPr>
                                <w:rFonts w:ascii="Arial" w:hAnsi="Arial" w:cs="Arial"/>
                                <w:sz w:val="20"/>
                                <w:szCs w:val="20"/>
                              </w:rPr>
                            </w:pPr>
                          </w:p>
                          <w:p w14:paraId="1BA0D136" w14:textId="77777777" w:rsidR="00F92EB8" w:rsidRPr="009A4B99" w:rsidRDefault="00F92EB8" w:rsidP="00041576">
                            <w:pPr>
                              <w:rPr>
                                <w:rFonts w:ascii="Arial" w:hAnsi="Arial" w:cs="Arial"/>
                                <w:color w:val="222222"/>
                                <w:sz w:val="20"/>
                                <w:szCs w:val="20"/>
                              </w:rPr>
                            </w:pPr>
                            <w:r w:rsidRPr="00505D0F">
                              <w:rPr>
                                <w:rFonts w:ascii="Arial" w:hAnsi="Arial" w:cs="Arial"/>
                                <w:sz w:val="20"/>
                                <w:szCs w:val="20"/>
                              </w:rPr>
                              <w:t>©</w:t>
                            </w:r>
                            <w:r>
                              <w:rPr>
                                <w:rFonts w:ascii="Arial" w:hAnsi="Arial" w:cs="Arial"/>
                                <w:sz w:val="20"/>
                                <w:szCs w:val="20"/>
                              </w:rPr>
                              <w:t xml:space="preserve"> The RSE Hub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33C71" id="Text Box 129" o:spid="_x0000_s1036" type="#_x0000_t202" style="position:absolute;left:0;text-align:left;margin-left:-52pt;margin-top:-46.55pt;width:225pt;height:54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" filled="f" stroked="f">
                <v:textbox>
                  <w:txbxContent>
                    <w:p w14:paraId="7A62389E" w14:textId="77777777" w:rsidR="00F92EB8" w:rsidRPr="00505D0F" w:rsidRDefault="00F92EB8" w:rsidP="00041576">
                      <w:pPr>
                        <w:rPr>
                          <w:rFonts w:ascii="Arial" w:hAnsi="Arial" w:cs="Arial"/>
                          <w:sz w:val="20"/>
                          <w:szCs w:val="20"/>
                        </w:rPr>
                      </w:pPr>
                      <w:r w:rsidRPr="00505D0F">
                        <w:rPr>
                          <w:rFonts w:ascii="Arial" w:hAnsi="Arial" w:cs="Arial"/>
                          <w:sz w:val="20"/>
                          <w:szCs w:val="20"/>
                        </w:rPr>
                        <w:t xml:space="preserve">The RSE Hub is delivered in partnership with the social enterprise The Exchange Foundation and continues to be guided by an advisory group of statutory, non-statutory and independent specialists. </w:t>
                      </w:r>
                      <w:r w:rsidRPr="006E1204">
                        <w:rPr>
                          <w:rFonts w:ascii="Arial" w:hAnsi="Arial" w:cs="Arial"/>
                          <w:sz w:val="20"/>
                          <w:szCs w:val="20"/>
                        </w:rPr>
                        <w:t>The RSE Hub aims to provide relevant</w:t>
                      </w:r>
                      <w:r>
                        <w:rPr>
                          <w:rFonts w:ascii="Arial" w:hAnsi="Arial" w:cs="Arial"/>
                          <w:sz w:val="20"/>
                          <w:szCs w:val="20"/>
                        </w:rPr>
                        <w:t>,</w:t>
                      </w:r>
                      <w:r w:rsidRPr="006E1204">
                        <w:rPr>
                          <w:rFonts w:ascii="Arial" w:hAnsi="Arial" w:cs="Arial"/>
                          <w:sz w:val="20"/>
                          <w:szCs w:val="20"/>
                        </w:rPr>
                        <w:t xml:space="preserve"> credible and useful support for all aspects of Relationships and Sex Education.</w:t>
                      </w:r>
                    </w:p>
                    <w:p w14:paraId="2522F797" w14:textId="77777777" w:rsidR="00F92EB8" w:rsidRPr="006E1204" w:rsidRDefault="00F92EB8" w:rsidP="00041576">
                      <w:pPr>
                        <w:rPr>
                          <w:rFonts w:ascii="Arial" w:hAnsi="Arial" w:cs="Arial"/>
                          <w:sz w:val="20"/>
                          <w:szCs w:val="20"/>
                        </w:rPr>
                      </w:pPr>
                    </w:p>
                    <w:p w14:paraId="49812ECD" w14:textId="41D36C79" w:rsidR="00F92EB8" w:rsidRPr="00505D0F" w:rsidRDefault="00F92EB8" w:rsidP="00041576">
                      <w:pPr>
                        <w:rPr>
                          <w:rFonts w:ascii="Arial" w:hAnsi="Arial" w:cs="Arial"/>
                          <w:sz w:val="20"/>
                          <w:szCs w:val="20"/>
                        </w:rPr>
                      </w:pPr>
                      <w:r w:rsidRPr="006E1204">
                        <w:rPr>
                          <w:rFonts w:ascii="Arial" w:hAnsi="Arial" w:cs="Arial"/>
                          <w:sz w:val="20"/>
                          <w:szCs w:val="20"/>
                        </w:rPr>
                        <w:t xml:space="preserve">This resource aims to help </w:t>
                      </w:r>
                      <w:proofErr w:type="gramStart"/>
                      <w:r w:rsidRPr="006E1204">
                        <w:rPr>
                          <w:rFonts w:ascii="Arial" w:hAnsi="Arial" w:cs="Arial"/>
                          <w:sz w:val="20"/>
                          <w:szCs w:val="20"/>
                        </w:rPr>
                        <w:t>schools</w:t>
                      </w:r>
                      <w:proofErr w:type="gramEnd"/>
                      <w:r w:rsidRPr="006E1204">
                        <w:rPr>
                          <w:rFonts w:ascii="Arial" w:hAnsi="Arial" w:cs="Arial"/>
                          <w:sz w:val="20"/>
                          <w:szCs w:val="20"/>
                        </w:rPr>
                        <w:t xml:space="preserve"> quality assure their RSE provision and create a development for sustained improvement as a whole school approach. </w:t>
                      </w:r>
                      <w:r w:rsidRPr="00505D0F">
                        <w:rPr>
                          <w:rFonts w:ascii="Arial" w:hAnsi="Arial" w:cs="Arial"/>
                          <w:sz w:val="20"/>
                          <w:szCs w:val="20"/>
                        </w:rPr>
                        <w:t xml:space="preserve">This resource was developed following the pilot and evaluation of the </w:t>
                      </w:r>
                      <w:proofErr w:type="gramStart"/>
                      <w:r w:rsidRPr="00505D0F">
                        <w:rPr>
                          <w:rFonts w:ascii="Arial" w:hAnsi="Arial" w:cs="Arial"/>
                          <w:sz w:val="20"/>
                          <w:szCs w:val="20"/>
                        </w:rPr>
                        <w:t>In Depth</w:t>
                      </w:r>
                      <w:proofErr w:type="gramEnd"/>
                      <w:r w:rsidRPr="00505D0F">
                        <w:rPr>
                          <w:rFonts w:ascii="Arial" w:hAnsi="Arial" w:cs="Arial"/>
                          <w:sz w:val="20"/>
                          <w:szCs w:val="20"/>
                        </w:rPr>
                        <w:t xml:space="preserve"> </w:t>
                      </w:r>
                      <w:r w:rsidR="009726CE">
                        <w:rPr>
                          <w:rFonts w:ascii="Arial" w:hAnsi="Arial" w:cs="Arial"/>
                          <w:sz w:val="20"/>
                          <w:szCs w:val="20"/>
                        </w:rPr>
                        <w:t xml:space="preserve">Secondary </w:t>
                      </w:r>
                      <w:r w:rsidRPr="00505D0F">
                        <w:rPr>
                          <w:rFonts w:ascii="Arial" w:hAnsi="Arial" w:cs="Arial"/>
                          <w:sz w:val="20"/>
                          <w:szCs w:val="20"/>
                        </w:rPr>
                        <w:t>Review Framework which was successfully piloted in schools in Wiltshire and Bath &amp; North East Somerset, demonstrating that it provided an effective and comprehensive basis for schools to evaluate their own and each other’s RSE provision within a framework of mutual support.  The evaluation</w:t>
                      </w:r>
                      <w:r w:rsidR="009726CE">
                        <w:rPr>
                          <w:rFonts w:ascii="Arial" w:hAnsi="Arial" w:cs="Arial"/>
                          <w:sz w:val="20"/>
                          <w:szCs w:val="20"/>
                        </w:rPr>
                        <w:t xml:space="preserve"> identified the need </w:t>
                      </w:r>
                      <w:r w:rsidR="002F229E">
                        <w:rPr>
                          <w:rFonts w:ascii="Arial" w:hAnsi="Arial" w:cs="Arial"/>
                          <w:sz w:val="20"/>
                          <w:szCs w:val="20"/>
                        </w:rPr>
                        <w:t xml:space="preserve">to divide the criteria </w:t>
                      </w:r>
                      <w:proofErr w:type="gramStart"/>
                      <w:r w:rsidR="002F229E">
                        <w:rPr>
                          <w:rFonts w:ascii="Arial" w:hAnsi="Arial" w:cs="Arial"/>
                          <w:sz w:val="20"/>
                          <w:szCs w:val="20"/>
                        </w:rPr>
                        <w:t xml:space="preserve">into </w:t>
                      </w:r>
                      <w:r w:rsidR="009726CE">
                        <w:rPr>
                          <w:rFonts w:ascii="Arial" w:hAnsi="Arial" w:cs="Arial"/>
                          <w:sz w:val="20"/>
                          <w:szCs w:val="20"/>
                        </w:rPr>
                        <w:t xml:space="preserve"> </w:t>
                      </w:r>
                      <w:r w:rsidR="002F229E">
                        <w:rPr>
                          <w:rFonts w:ascii="Arial" w:hAnsi="Arial" w:cs="Arial"/>
                          <w:sz w:val="20"/>
                          <w:szCs w:val="20"/>
                        </w:rPr>
                        <w:t>core</w:t>
                      </w:r>
                      <w:proofErr w:type="gramEnd"/>
                      <w:r w:rsidR="002F229E">
                        <w:rPr>
                          <w:rFonts w:ascii="Arial" w:hAnsi="Arial" w:cs="Arial"/>
                          <w:sz w:val="20"/>
                          <w:szCs w:val="20"/>
                        </w:rPr>
                        <w:t xml:space="preserve"> and quality to </w:t>
                      </w:r>
                      <w:r w:rsidRPr="00505D0F">
                        <w:rPr>
                          <w:rFonts w:ascii="Arial" w:hAnsi="Arial" w:cs="Arial"/>
                          <w:sz w:val="20"/>
                          <w:szCs w:val="20"/>
                        </w:rPr>
                        <w:t>encourage accessibility and provide choice to schools with different requirements and levels of support.</w:t>
                      </w:r>
                      <w:r w:rsidR="002F229E">
                        <w:rPr>
                          <w:rFonts w:ascii="Arial" w:hAnsi="Arial" w:cs="Arial"/>
                          <w:sz w:val="20"/>
                          <w:szCs w:val="20"/>
                        </w:rPr>
                        <w:t xml:space="preserve"> From this the Secondary Review Framework for RSE was developed.</w:t>
                      </w:r>
                    </w:p>
                    <w:p w14:paraId="596C11B0" w14:textId="77777777" w:rsidR="00F92EB8" w:rsidRPr="006E1204" w:rsidRDefault="00F92EB8" w:rsidP="00041576">
                      <w:pPr>
                        <w:rPr>
                          <w:rFonts w:ascii="Arial" w:hAnsi="Arial" w:cs="Arial"/>
                          <w:sz w:val="20"/>
                          <w:szCs w:val="20"/>
                        </w:rPr>
                      </w:pPr>
                    </w:p>
                    <w:p w14:paraId="21EF8580" w14:textId="77777777" w:rsidR="00F92EB8" w:rsidRPr="006E1204" w:rsidRDefault="00F92EB8" w:rsidP="00041576">
                      <w:pPr>
                        <w:rPr>
                          <w:rFonts w:ascii="Arial" w:hAnsi="Arial" w:cs="Arial"/>
                          <w:sz w:val="20"/>
                          <w:szCs w:val="20"/>
                        </w:rPr>
                      </w:pPr>
                      <w:r w:rsidRPr="006E1204">
                        <w:rPr>
                          <w:rFonts w:ascii="Arial" w:hAnsi="Arial" w:cs="Arial"/>
                          <w:sz w:val="20"/>
                          <w:szCs w:val="20"/>
                        </w:rPr>
                        <w:t>Additional copies may be purchased from </w:t>
                      </w:r>
                      <w:hyperlink r:id="rId12" w:history="1">
                        <w:r w:rsidRPr="006E1204">
                          <w:rPr>
                            <w:rStyle w:val="Hyperlink"/>
                            <w:rFonts w:ascii="Arial" w:hAnsi="Arial" w:cs="Arial"/>
                            <w:color w:val="auto"/>
                            <w:sz w:val="20"/>
                            <w:szCs w:val="20"/>
                          </w:rPr>
                          <w:t>http://www.rsehub.org.uk/</w:t>
                        </w:r>
                      </w:hyperlink>
                    </w:p>
                    <w:p w14:paraId="7CE13CF0" w14:textId="77777777" w:rsidR="00F92EB8" w:rsidRPr="006E1204" w:rsidRDefault="00F92EB8" w:rsidP="00041576">
                      <w:pPr>
                        <w:rPr>
                          <w:rFonts w:ascii="Arial" w:hAnsi="Arial" w:cs="Arial"/>
                          <w:sz w:val="20"/>
                          <w:szCs w:val="20"/>
                        </w:rPr>
                      </w:pPr>
                      <w:r w:rsidRPr="006E1204">
                        <w:rPr>
                          <w:rFonts w:ascii="Arial" w:hAnsi="Arial" w:cs="Arial"/>
                          <w:sz w:val="20"/>
                          <w:szCs w:val="20"/>
                        </w:rPr>
                        <w:t>For more information or support with the Quality Review Framework please contact info@rsehub.org.uk</w:t>
                      </w:r>
                    </w:p>
                    <w:p w14:paraId="67EBC14A" w14:textId="77777777" w:rsidR="00F92EB8" w:rsidRPr="006E1204" w:rsidRDefault="00F92EB8" w:rsidP="00041576">
                      <w:pPr>
                        <w:rPr>
                          <w:rFonts w:ascii="Arial" w:hAnsi="Arial" w:cs="Arial"/>
                          <w:sz w:val="20"/>
                          <w:szCs w:val="20"/>
                        </w:rPr>
                      </w:pPr>
                    </w:p>
                    <w:p w14:paraId="5A6328B2" w14:textId="77777777" w:rsidR="00F92EB8" w:rsidRPr="006E1204" w:rsidRDefault="00F92EB8" w:rsidP="00041576">
                      <w:pPr>
                        <w:rPr>
                          <w:rFonts w:ascii="Arial" w:hAnsi="Arial" w:cs="Arial"/>
                          <w:sz w:val="20"/>
                          <w:szCs w:val="20"/>
                        </w:rPr>
                      </w:pPr>
                      <w:r w:rsidRPr="006E1204">
                        <w:rPr>
                          <w:rFonts w:ascii="Arial" w:hAnsi="Arial" w:cs="Arial"/>
                          <w:sz w:val="20"/>
                          <w:szCs w:val="20"/>
                        </w:rPr>
                        <w:t>Published by the RSE Hub</w:t>
                      </w:r>
                      <w:r w:rsidRPr="006E1204">
                        <w:rPr>
                          <w:rStyle w:val="apple-converted-space"/>
                          <w:rFonts w:ascii="Arial" w:hAnsi="Arial" w:cs="Arial"/>
                          <w:sz w:val="20"/>
                          <w:szCs w:val="20"/>
                        </w:rPr>
                        <w:t> </w:t>
                      </w:r>
                    </w:p>
                    <w:p w14:paraId="291D1553" w14:textId="77777777" w:rsidR="00F92EB8" w:rsidRPr="006E1204" w:rsidRDefault="00F92EB8" w:rsidP="00041576">
                      <w:pPr>
                        <w:rPr>
                          <w:rFonts w:ascii="Arial" w:hAnsi="Arial" w:cs="Arial"/>
                          <w:sz w:val="20"/>
                          <w:szCs w:val="20"/>
                        </w:rPr>
                      </w:pPr>
                      <w:r w:rsidRPr="006E1204">
                        <w:rPr>
                          <w:rFonts w:ascii="Arial" w:hAnsi="Arial" w:cs="Arial"/>
                          <w:sz w:val="20"/>
                          <w:szCs w:val="20"/>
                        </w:rPr>
                        <w:t xml:space="preserve">All rights reserved. The purchase of this document enables the staff within </w:t>
                      </w:r>
                      <w:r w:rsidRPr="001A6A08">
                        <w:rPr>
                          <w:rFonts w:ascii="Arial" w:hAnsi="Arial" w:cs="Arial"/>
                          <w:b/>
                          <w:sz w:val="20"/>
                          <w:szCs w:val="20"/>
                        </w:rPr>
                        <w:t>one</w:t>
                      </w:r>
                      <w:r w:rsidRPr="006E1204">
                        <w:rPr>
                          <w:rFonts w:ascii="Arial" w:hAnsi="Arial" w:cs="Arial"/>
                          <w:sz w:val="20"/>
                          <w:szCs w:val="20"/>
                        </w:rPr>
                        <w:t xml:space="preserve"> school to use this document to quality assure their existing provision. Apart from reprographic reproduction of the tables for completion purposes this document may not be reproduced, altered, or transmitted in any form between schools without the written permission of the RSE Hub.</w:t>
                      </w:r>
                    </w:p>
                    <w:p w14:paraId="5BC7D0C4" w14:textId="77777777" w:rsidR="00F92EB8" w:rsidRPr="006E1204" w:rsidRDefault="00F92EB8" w:rsidP="00041576">
                      <w:pPr>
                        <w:rPr>
                          <w:rFonts w:ascii="Arial" w:hAnsi="Arial" w:cs="Arial"/>
                          <w:sz w:val="20"/>
                          <w:szCs w:val="20"/>
                        </w:rPr>
                      </w:pPr>
                    </w:p>
                    <w:p w14:paraId="1BA0D136" w14:textId="77777777" w:rsidR="00F92EB8" w:rsidRPr="009A4B99" w:rsidRDefault="00F92EB8" w:rsidP="00041576">
                      <w:pPr>
                        <w:rPr>
                          <w:rFonts w:ascii="Arial" w:hAnsi="Arial" w:cs="Arial"/>
                          <w:color w:val="222222"/>
                          <w:sz w:val="20"/>
                          <w:szCs w:val="20"/>
                        </w:rPr>
                      </w:pPr>
                      <w:r w:rsidRPr="00505D0F">
                        <w:rPr>
                          <w:rFonts w:ascii="Arial" w:hAnsi="Arial" w:cs="Arial"/>
                          <w:sz w:val="20"/>
                          <w:szCs w:val="20"/>
                        </w:rPr>
                        <w:t>©</w:t>
                      </w:r>
                      <w:r>
                        <w:rPr>
                          <w:rFonts w:ascii="Arial" w:hAnsi="Arial" w:cs="Arial"/>
                          <w:sz w:val="20"/>
                          <w:szCs w:val="20"/>
                        </w:rPr>
                        <w:t xml:space="preserve"> The RSE Hub 2014</w:t>
                      </w:r>
                    </w:p>
                  </w:txbxContent>
                </v:textbox>
                <w10:wrap type="square"/>
              </v:shape>
            </w:pict>
          </mc:Fallback>
        </mc:AlternateContent>
      </w:r>
      <w:r w:rsidR="00041576">
        <w:br w:type="page"/>
      </w:r>
      <w:r w:rsidR="0093319F">
        <w:rPr>
          <w:rFonts w:ascii="Arial" w:hAnsi="Arial" w:cs="Arial"/>
          <w:noProof/>
          <w:lang w:val="en-GB" w:eastAsia="en-GB"/>
        </w:rPr>
        <w:lastRenderedPageBreak/>
        <mc:AlternateContent>
          <mc:Choice Requires="wps">
            <w:drawing>
              <wp:anchor distT="0" distB="0" distL="114300" distR="114300" simplePos="0" relativeHeight="251664384" behindDoc="0" locked="0" layoutInCell="1" allowOverlap="1" wp14:anchorId="188292A5" wp14:editId="3F9FF00C">
                <wp:simplePos x="0" y="0"/>
                <wp:positionH relativeFrom="column">
                  <wp:posOffset>5823585</wp:posOffset>
                </wp:positionH>
                <wp:positionV relativeFrom="paragraph">
                  <wp:posOffset>480060</wp:posOffset>
                </wp:positionV>
                <wp:extent cx="3086100" cy="3291840"/>
                <wp:effectExtent l="0" t="0" r="0" b="1016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3291840"/>
                        </a:xfrm>
                        <a:prstGeom prst="rect">
                          <a:avLst/>
                        </a:prstGeom>
                        <a:noFill/>
                        <a:ln>
                          <a:noFill/>
                        </a:ln>
                        <a:effectLst/>
                        <a:extLst/>
                      </wps:spPr>
                      <wps:txbx>
                        <w:txbxContent>
                          <w:p w14:paraId="65AF9B97" w14:textId="2BD8EBD7" w:rsidR="00F92EB8" w:rsidRPr="00041576" w:rsidRDefault="00F92EB8" w:rsidP="00041576">
                            <w:pPr>
                              <w:rPr>
                                <w:rFonts w:ascii="Arial" w:hAnsi="Arial" w:cs="Arial"/>
                                <w:color w:val="404040" w:themeColor="text1" w:themeTint="BF"/>
                              </w:rPr>
                            </w:pPr>
                            <w:r w:rsidRPr="00041576">
                              <w:rPr>
                                <w:rFonts w:ascii="Arial" w:hAnsi="Arial" w:cs="Arial"/>
                                <w:color w:val="404040" w:themeColor="text1" w:themeTint="BF"/>
                              </w:rPr>
                              <w:t xml:space="preserve">The </w:t>
                            </w:r>
                            <w:r w:rsidR="002F229E">
                              <w:rPr>
                                <w:rFonts w:ascii="Arial" w:hAnsi="Arial" w:cs="Arial"/>
                                <w:color w:val="404040" w:themeColor="text1" w:themeTint="BF"/>
                              </w:rPr>
                              <w:t xml:space="preserve">Secondary </w:t>
                            </w:r>
                            <w:r w:rsidRPr="00041576">
                              <w:rPr>
                                <w:rFonts w:ascii="Arial" w:hAnsi="Arial" w:cs="Arial"/>
                                <w:color w:val="404040" w:themeColor="text1" w:themeTint="BF"/>
                              </w:rPr>
                              <w:t xml:space="preserve">Review Framework aims to enable schools, individually or in partnership, to undertake a review process at a level which seems manageable and appropriate to them. The review criteria are presented in two categories: </w:t>
                            </w:r>
                            <w:r w:rsidRPr="00617C96">
                              <w:rPr>
                                <w:rFonts w:ascii="Arial" w:hAnsi="Arial" w:cs="Arial"/>
                                <w:b/>
                                <w:color w:val="82C833"/>
                              </w:rPr>
                              <w:t>Core Criteria</w:t>
                            </w:r>
                            <w:r w:rsidRPr="009A4B99">
                              <w:rPr>
                                <w:rFonts w:ascii="Arial" w:hAnsi="Arial" w:cs="Arial"/>
                                <w:b/>
                                <w:color w:val="00B050"/>
                              </w:rPr>
                              <w:t xml:space="preserve"> </w:t>
                            </w:r>
                            <w:r w:rsidRPr="00041576">
                              <w:rPr>
                                <w:rFonts w:ascii="Arial" w:hAnsi="Arial" w:cs="Arial"/>
                                <w:color w:val="404040" w:themeColor="text1" w:themeTint="BF"/>
                              </w:rPr>
                              <w:t xml:space="preserve">and </w:t>
                            </w:r>
                            <w:r w:rsidRPr="00E7643F">
                              <w:rPr>
                                <w:rFonts w:ascii="Arial" w:hAnsi="Arial" w:cs="Arial"/>
                                <w:b/>
                                <w:color w:val="FA9528"/>
                              </w:rPr>
                              <w:t>Quality Criteria</w:t>
                            </w:r>
                            <w:r w:rsidRPr="00041576">
                              <w:rPr>
                                <w:rFonts w:ascii="Arial" w:hAnsi="Arial" w:cs="Arial"/>
                                <w:color w:val="404040" w:themeColor="text1" w:themeTint="BF"/>
                              </w:rPr>
                              <w:t>, as defined below. This categorisation enables schools to focus their attention where their need is greatest, with the Core Criteria providing a minimum standard that all schools should expect to meet.  This process can be carried out as either a self or a peer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292A5" id="Text Box 8" o:spid="_x0000_s1037" type="#_x0000_t202" style="position:absolute;left:0;text-align:left;margin-left:458.55pt;margin-top:37.8pt;width:243pt;height:25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" filled="f" stroked="f">
                <v:textbox>
                  <w:txbxContent>
                    <w:p w14:paraId="65AF9B97" w14:textId="2BD8EBD7" w:rsidR="00F92EB8" w:rsidRPr="00041576" w:rsidRDefault="00F92EB8" w:rsidP="00041576">
                      <w:pPr>
                        <w:rPr>
                          <w:rFonts w:ascii="Arial" w:hAnsi="Arial" w:cs="Arial"/>
                          <w:color w:val="404040" w:themeColor="text1" w:themeTint="BF"/>
                        </w:rPr>
                      </w:pPr>
                      <w:r w:rsidRPr="00041576">
                        <w:rPr>
                          <w:rFonts w:ascii="Arial" w:hAnsi="Arial" w:cs="Arial"/>
                          <w:color w:val="404040" w:themeColor="text1" w:themeTint="BF"/>
                        </w:rPr>
                        <w:t xml:space="preserve">The </w:t>
                      </w:r>
                      <w:r w:rsidR="002F229E">
                        <w:rPr>
                          <w:rFonts w:ascii="Arial" w:hAnsi="Arial" w:cs="Arial"/>
                          <w:color w:val="404040" w:themeColor="text1" w:themeTint="BF"/>
                        </w:rPr>
                        <w:t xml:space="preserve">Secondary </w:t>
                      </w:r>
                      <w:r w:rsidRPr="00041576">
                        <w:rPr>
                          <w:rFonts w:ascii="Arial" w:hAnsi="Arial" w:cs="Arial"/>
                          <w:color w:val="404040" w:themeColor="text1" w:themeTint="BF"/>
                        </w:rPr>
                        <w:t xml:space="preserve">Review Framework aims to enable schools, individually or in partnership, to undertake a review process at a level which seems manageable and appropriate to them. The review criteria are presented in two categories: </w:t>
                      </w:r>
                      <w:r w:rsidRPr="00617C96">
                        <w:rPr>
                          <w:rFonts w:ascii="Arial" w:hAnsi="Arial" w:cs="Arial"/>
                          <w:b/>
                          <w:color w:val="82C833"/>
                        </w:rPr>
                        <w:t>Core Criteria</w:t>
                      </w:r>
                      <w:r w:rsidRPr="009A4B99">
                        <w:rPr>
                          <w:rFonts w:ascii="Arial" w:hAnsi="Arial" w:cs="Arial"/>
                          <w:b/>
                          <w:color w:val="00B050"/>
                        </w:rPr>
                        <w:t xml:space="preserve"> </w:t>
                      </w:r>
                      <w:r w:rsidRPr="00041576">
                        <w:rPr>
                          <w:rFonts w:ascii="Arial" w:hAnsi="Arial" w:cs="Arial"/>
                          <w:color w:val="404040" w:themeColor="text1" w:themeTint="BF"/>
                        </w:rPr>
                        <w:t xml:space="preserve">and </w:t>
                      </w:r>
                      <w:r w:rsidRPr="00E7643F">
                        <w:rPr>
                          <w:rFonts w:ascii="Arial" w:hAnsi="Arial" w:cs="Arial"/>
                          <w:b/>
                          <w:color w:val="FA9528"/>
                        </w:rPr>
                        <w:t>Quality Criteria</w:t>
                      </w:r>
                      <w:r w:rsidRPr="00041576">
                        <w:rPr>
                          <w:rFonts w:ascii="Arial" w:hAnsi="Arial" w:cs="Arial"/>
                          <w:color w:val="404040" w:themeColor="text1" w:themeTint="BF"/>
                        </w:rPr>
                        <w:t>, as defined below. This categorisation enables schools to focus their attention where their need is greatest, with the Core Criteria providing a minimum standard that all schools should expect to meet.  This process can be carried out as either a self or a peer review.</w:t>
                      </w:r>
                    </w:p>
                  </w:txbxContent>
                </v:textbox>
                <w10:wrap type="square"/>
              </v:shape>
            </w:pict>
          </mc:Fallback>
        </mc:AlternateContent>
      </w:r>
      <w:r w:rsidR="0093319F">
        <w:rPr>
          <w:rFonts w:ascii="Arial" w:hAnsi="Arial" w:cs="Arial"/>
          <w:b/>
          <w:noProof/>
          <w:color w:val="82C833"/>
          <w:sz w:val="32"/>
          <w:szCs w:val="32"/>
          <w:lang w:val="en-GB" w:eastAsia="en-GB"/>
        </w:rPr>
        <mc:AlternateContent>
          <mc:Choice Requires="wps">
            <w:drawing>
              <wp:anchor distT="0" distB="0" distL="114300" distR="114300" simplePos="0" relativeHeight="251667456" behindDoc="0" locked="0" layoutInCell="1" allowOverlap="1" wp14:anchorId="64408461" wp14:editId="0A0F86FF">
                <wp:simplePos x="0" y="0"/>
                <wp:positionH relativeFrom="column">
                  <wp:posOffset>5689600</wp:posOffset>
                </wp:positionH>
                <wp:positionV relativeFrom="paragraph">
                  <wp:posOffset>4864100</wp:posOffset>
                </wp:positionV>
                <wp:extent cx="2857500" cy="1600200"/>
                <wp:effectExtent l="0" t="0" r="12700" b="0"/>
                <wp:wrapTight wrapText="bothSides">
                  <wp:wrapPolygon edited="0">
                    <wp:start x="768" y="0"/>
                    <wp:lineTo x="0" y="1371"/>
                    <wp:lineTo x="0" y="19886"/>
                    <wp:lineTo x="768" y="21257"/>
                    <wp:lineTo x="20736" y="21257"/>
                    <wp:lineTo x="21504" y="19886"/>
                    <wp:lineTo x="21504" y="1371"/>
                    <wp:lineTo x="20736" y="0"/>
                    <wp:lineTo x="768" y="0"/>
                  </wp:wrapPolygon>
                </wp:wrapTight>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0" cy="1600200"/>
                        </a:xfrm>
                        <a:prstGeom prst="roundRect">
                          <a:avLst/>
                        </a:prstGeom>
                        <a:solidFill>
                          <a:srgbClr val="FA9528"/>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3B42F1B" id="Rounded Rectangle 24" o:spid="_x0000_s1026" style="position:absolute;margin-left:448pt;margin-top:383pt;width:225pt;height:1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" fillcolor="#fa9528" stroked="f">
                <w10:wrap type="tight"/>
              </v:roundrect>
            </w:pict>
          </mc:Fallback>
        </mc:AlternateContent>
      </w:r>
      <w:r w:rsidR="0093319F">
        <w:rPr>
          <w:rFonts w:ascii="Arial" w:hAnsi="Arial" w:cs="Arial"/>
          <w:b/>
          <w:noProof/>
          <w:color w:val="82C833"/>
          <w:sz w:val="32"/>
          <w:szCs w:val="32"/>
          <w:lang w:val="en-GB" w:eastAsia="en-GB"/>
        </w:rPr>
        <mc:AlternateContent>
          <mc:Choice Requires="wps">
            <w:drawing>
              <wp:anchor distT="0" distB="0" distL="114300" distR="114300" simplePos="0" relativeHeight="251668480" behindDoc="0" locked="0" layoutInCell="1" allowOverlap="1" wp14:anchorId="1A235F2C" wp14:editId="7A7463F4">
                <wp:simplePos x="0" y="0"/>
                <wp:positionH relativeFrom="column">
                  <wp:posOffset>5803900</wp:posOffset>
                </wp:positionH>
                <wp:positionV relativeFrom="paragraph">
                  <wp:posOffset>4978400</wp:posOffset>
                </wp:positionV>
                <wp:extent cx="2628900" cy="1394460"/>
                <wp:effectExtent l="0" t="0" r="0" b="2540"/>
                <wp:wrapTight wrapText="bothSides">
                  <wp:wrapPolygon edited="0">
                    <wp:start x="209" y="0"/>
                    <wp:lineTo x="209" y="21246"/>
                    <wp:lineTo x="21078" y="21246"/>
                    <wp:lineTo x="21078" y="0"/>
                    <wp:lineTo x="209" y="0"/>
                  </wp:wrapPolygon>
                </wp:wrapTight>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1394460"/>
                        </a:xfrm>
                        <a:prstGeom prst="rect">
                          <a:avLst/>
                        </a:prstGeom>
                        <a:noFill/>
                        <a:ln>
                          <a:noFill/>
                        </a:ln>
                        <a:effectLst/>
                        <a:extLst/>
                      </wps:spPr>
                      <wps:txbx>
                        <w:txbxContent>
                          <w:p w14:paraId="60D790E6" w14:textId="77777777" w:rsidR="00F92EB8" w:rsidRPr="008A6149" w:rsidRDefault="00F92EB8" w:rsidP="00617C96">
                            <w:pPr>
                              <w:spacing w:after="120"/>
                              <w:rPr>
                                <w:rFonts w:ascii="Arial" w:hAnsi="Arial" w:cs="Arial"/>
                                <w:color w:val="FFFFFF" w:themeColor="background1"/>
                                <w:sz w:val="36"/>
                                <w:szCs w:val="36"/>
                              </w:rPr>
                            </w:pPr>
                            <w:r w:rsidRPr="008A6149">
                              <w:rPr>
                                <w:rFonts w:ascii="Arial" w:hAnsi="Arial" w:cs="Arial"/>
                                <w:color w:val="FFFFFF" w:themeColor="background1"/>
                                <w:sz w:val="36"/>
                                <w:szCs w:val="36"/>
                              </w:rPr>
                              <w:t>Quality Criteria</w:t>
                            </w:r>
                          </w:p>
                          <w:p w14:paraId="48DEA4FD" w14:textId="77777777" w:rsidR="00F92EB8" w:rsidRPr="008A6149" w:rsidRDefault="00F92EB8" w:rsidP="00617C96">
                            <w:pPr>
                              <w:rPr>
                                <w:rFonts w:ascii="Arial" w:hAnsi="Arial" w:cs="Arial"/>
                                <w:color w:val="FFFFFF" w:themeColor="background1"/>
                                <w:sz w:val="22"/>
                                <w:szCs w:val="22"/>
                              </w:rPr>
                            </w:pPr>
                            <w:r w:rsidRPr="008A6149">
                              <w:rPr>
                                <w:rFonts w:ascii="Arial" w:hAnsi="Arial" w:cs="Arial"/>
                                <w:color w:val="FFFFFF" w:themeColor="background1"/>
                                <w:sz w:val="22"/>
                                <w:szCs w:val="22"/>
                              </w:rPr>
                              <w:t>Building on the core, these are the aspects of a developed RSE programme that add worth and value to young people’s learning experience and ensure it is related directly to their personal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A235F2C" id="Text Box 25" o:spid="_x0000_s1038" type="#_x0000_t202" style="position:absolute;left:0;text-align:left;margin-left:457pt;margin-top:392pt;width:207pt;height:10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" filled="f" stroked="f">
                <v:textbox style="mso-fit-shape-to-text:t">
                  <w:txbxContent>
                    <w:p w14:paraId="60D790E6" w14:textId="77777777" w:rsidR="00F92EB8" w:rsidRPr="008A6149" w:rsidRDefault="00F92EB8" w:rsidP="00617C96">
                      <w:pPr>
                        <w:spacing w:after="120"/>
                        <w:rPr>
                          <w:rFonts w:ascii="Arial" w:hAnsi="Arial" w:cs="Arial"/>
                          <w:color w:val="FFFFFF" w:themeColor="background1"/>
                          <w:sz w:val="36"/>
                          <w:szCs w:val="36"/>
                        </w:rPr>
                      </w:pPr>
                      <w:r w:rsidRPr="008A6149">
                        <w:rPr>
                          <w:rFonts w:ascii="Arial" w:hAnsi="Arial" w:cs="Arial"/>
                          <w:color w:val="FFFFFF" w:themeColor="background1"/>
                          <w:sz w:val="36"/>
                          <w:szCs w:val="36"/>
                        </w:rPr>
                        <w:t>Quality Criteria</w:t>
                      </w:r>
                    </w:p>
                    <w:p w14:paraId="48DEA4FD" w14:textId="77777777" w:rsidR="00F92EB8" w:rsidRPr="008A6149" w:rsidRDefault="00F92EB8" w:rsidP="00617C96">
                      <w:pPr>
                        <w:rPr>
                          <w:rFonts w:ascii="Arial" w:hAnsi="Arial" w:cs="Arial"/>
                          <w:color w:val="FFFFFF" w:themeColor="background1"/>
                          <w:sz w:val="22"/>
                          <w:szCs w:val="22"/>
                        </w:rPr>
                      </w:pPr>
                      <w:r w:rsidRPr="008A6149">
                        <w:rPr>
                          <w:rFonts w:ascii="Arial" w:hAnsi="Arial" w:cs="Arial"/>
                          <w:color w:val="FFFFFF" w:themeColor="background1"/>
                          <w:sz w:val="22"/>
                          <w:szCs w:val="22"/>
                        </w:rPr>
                        <w:t>Building on the core, these are the aspects of a developed RSE programme that add worth and value to young people’s learning experience and ensure it is related directly to their personal needs.</w:t>
                      </w:r>
                    </w:p>
                  </w:txbxContent>
                </v:textbox>
                <w10:wrap type="tight"/>
              </v:shape>
            </w:pict>
          </mc:Fallback>
        </mc:AlternateContent>
      </w:r>
      <w:r w:rsidR="0093319F">
        <w:rPr>
          <w:rFonts w:ascii="Arial" w:hAnsi="Arial" w:cs="Arial"/>
          <w:noProof/>
          <w:lang w:val="en-GB" w:eastAsia="en-GB"/>
        </w:rPr>
        <mc:AlternateContent>
          <mc:Choice Requires="wps">
            <w:drawing>
              <wp:anchor distT="0" distB="0" distL="114300" distR="114300" simplePos="0" relativeHeight="251663360" behindDoc="0" locked="0" layoutInCell="1" allowOverlap="1" wp14:anchorId="5A06DDF8" wp14:editId="4287ED4A">
                <wp:simplePos x="0" y="0"/>
                <wp:positionH relativeFrom="column">
                  <wp:posOffset>2857500</wp:posOffset>
                </wp:positionH>
                <wp:positionV relativeFrom="paragraph">
                  <wp:posOffset>510540</wp:posOffset>
                </wp:positionV>
                <wp:extent cx="2730500" cy="5408930"/>
                <wp:effectExtent l="0" t="0" r="0" b="127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0500" cy="5408930"/>
                        </a:xfrm>
                        <a:prstGeom prst="rect">
                          <a:avLst/>
                        </a:prstGeom>
                        <a:noFill/>
                        <a:ln>
                          <a:noFill/>
                        </a:ln>
                        <a:effectLst/>
                        <a:extLst/>
                      </wps:spPr>
                      <wps:txbx>
                        <w:txbxContent>
                          <w:p w14:paraId="7A57B0EC" w14:textId="77777777" w:rsidR="00F92EB8" w:rsidRPr="009A4B99" w:rsidRDefault="00F92EB8" w:rsidP="009A4B99">
                            <w:pPr>
                              <w:rPr>
                                <w:rFonts w:ascii="Arial" w:hAnsi="Arial" w:cs="Arial"/>
                                <w:b/>
                                <w:color w:val="404040" w:themeColor="text1" w:themeTint="BF"/>
                              </w:rPr>
                            </w:pPr>
                            <w:r w:rsidRPr="009A4B99">
                              <w:rPr>
                                <w:rFonts w:ascii="Arial" w:hAnsi="Arial" w:cs="Arial"/>
                                <w:b/>
                                <w:color w:val="404040" w:themeColor="text1" w:themeTint="BF"/>
                              </w:rPr>
                              <w:t>Who is the Quality Review Framework useful for?</w:t>
                            </w:r>
                          </w:p>
                          <w:p w14:paraId="112B544F" w14:textId="77777777" w:rsidR="00F92EB8" w:rsidRPr="009A4B99" w:rsidRDefault="00F92EB8" w:rsidP="009A4B99">
                            <w:pPr>
                              <w:pStyle w:val="ListParagraph"/>
                              <w:numPr>
                                <w:ilvl w:val="0"/>
                                <w:numId w:val="11"/>
                              </w:numPr>
                              <w:rPr>
                                <w:rFonts w:ascii="Arial" w:hAnsi="Arial" w:cs="Arial"/>
                                <w:color w:val="404040" w:themeColor="text1" w:themeTint="BF"/>
                              </w:rPr>
                            </w:pPr>
                            <w:r w:rsidRPr="009A4B99">
                              <w:rPr>
                                <w:rFonts w:ascii="Arial" w:hAnsi="Arial" w:cs="Arial"/>
                                <w:color w:val="404040" w:themeColor="text1" w:themeTint="BF"/>
                              </w:rPr>
                              <w:t>11-18 educators of RSE</w:t>
                            </w:r>
                          </w:p>
                          <w:p w14:paraId="464E16DE" w14:textId="77777777" w:rsidR="00F92EB8" w:rsidRPr="00041576" w:rsidRDefault="00F92EB8" w:rsidP="00041576">
                            <w:pPr>
                              <w:pStyle w:val="ListParagraph"/>
                              <w:numPr>
                                <w:ilvl w:val="0"/>
                                <w:numId w:val="1"/>
                              </w:numPr>
                              <w:rPr>
                                <w:rFonts w:ascii="Arial" w:hAnsi="Arial" w:cs="Arial"/>
                                <w:color w:val="404040" w:themeColor="text1" w:themeTint="BF"/>
                              </w:rPr>
                            </w:pPr>
                            <w:r w:rsidRPr="00041576">
                              <w:rPr>
                                <w:rFonts w:ascii="Arial" w:hAnsi="Arial" w:cs="Arial"/>
                                <w:color w:val="404040" w:themeColor="text1" w:themeTint="BF"/>
                              </w:rPr>
                              <w:t>Leaders of RSE within secondary school settings.</w:t>
                            </w:r>
                          </w:p>
                          <w:p w14:paraId="3CD01705" w14:textId="77777777" w:rsidR="00F92EB8" w:rsidRDefault="00F92EB8" w:rsidP="009665BD">
                            <w:pPr>
                              <w:pStyle w:val="ListParagraph"/>
                              <w:numPr>
                                <w:ilvl w:val="0"/>
                                <w:numId w:val="1"/>
                              </w:numPr>
                              <w:rPr>
                                <w:rFonts w:ascii="Arial" w:hAnsi="Arial" w:cs="Arial"/>
                                <w:color w:val="404040" w:themeColor="text1" w:themeTint="BF"/>
                              </w:rPr>
                            </w:pPr>
                            <w:r w:rsidRPr="009A4B99">
                              <w:rPr>
                                <w:rFonts w:ascii="Arial" w:hAnsi="Arial" w:cs="Arial"/>
                                <w:color w:val="404040" w:themeColor="text1" w:themeTint="BF"/>
                              </w:rPr>
                              <w:t>Leaders of RSE that work with schools to improve RSE delivery</w:t>
                            </w:r>
                          </w:p>
                          <w:p w14:paraId="160FE287" w14:textId="77777777" w:rsidR="00F92EB8" w:rsidRPr="009A4B99" w:rsidRDefault="00F92EB8" w:rsidP="009A4B99">
                            <w:pPr>
                              <w:pStyle w:val="ListParagraph"/>
                              <w:rPr>
                                <w:rFonts w:ascii="Arial" w:hAnsi="Arial" w:cs="Arial"/>
                                <w:color w:val="404040" w:themeColor="text1" w:themeTint="BF"/>
                              </w:rPr>
                            </w:pPr>
                          </w:p>
                          <w:p w14:paraId="7A7201FF" w14:textId="77777777" w:rsidR="00F92EB8" w:rsidRDefault="00F92EB8" w:rsidP="00361B43">
                            <w:pPr>
                              <w:rPr>
                                <w:rFonts w:ascii="Arial" w:hAnsi="Arial" w:cs="Arial"/>
                                <w:b/>
                                <w:color w:val="404040" w:themeColor="text1" w:themeTint="BF"/>
                              </w:rPr>
                            </w:pPr>
                            <w:r w:rsidRPr="009A4B99">
                              <w:rPr>
                                <w:rFonts w:ascii="Arial" w:hAnsi="Arial" w:cs="Arial"/>
                                <w:b/>
                                <w:color w:val="404040" w:themeColor="text1" w:themeTint="BF"/>
                              </w:rPr>
                              <w:t>Why complete the Quality Review Framework?</w:t>
                            </w:r>
                          </w:p>
                          <w:p w14:paraId="02C3933E" w14:textId="77777777" w:rsidR="00F92EB8" w:rsidRDefault="00F92EB8" w:rsidP="00361B43">
                            <w:pPr>
                              <w:rPr>
                                <w:rFonts w:ascii="Arial" w:hAnsi="Arial" w:cs="Arial"/>
                                <w:b/>
                                <w:color w:val="404040" w:themeColor="text1" w:themeTint="BF"/>
                              </w:rPr>
                            </w:pPr>
                          </w:p>
                          <w:p w14:paraId="23F471E4" w14:textId="77777777" w:rsidR="00F92EB8" w:rsidRPr="002F229E" w:rsidRDefault="00F92EB8" w:rsidP="00361B43">
                            <w:pPr>
                              <w:rPr>
                                <w:rFonts w:ascii="Arial" w:hAnsi="Arial" w:cs="Arial"/>
                                <w:color w:val="404040" w:themeColor="text1" w:themeTint="BF"/>
                                <w:szCs w:val="22"/>
                              </w:rPr>
                            </w:pPr>
                            <w:r w:rsidRPr="002F229E">
                              <w:rPr>
                                <w:rFonts w:ascii="Arial" w:hAnsi="Arial" w:cs="Arial"/>
                                <w:color w:val="404040" w:themeColor="text1" w:themeTint="BF"/>
                              </w:rPr>
                              <w:t>Young people consistently say the RSE they receive is not good enough (SEF,2008) and Ofsted have repeatedly found RSE provision to be weak in many schools (Ofsted, 2002,2010,2013). The Quality Review Framework was developed in order that schools can</w:t>
                            </w:r>
                            <w:r w:rsidRPr="002F229E">
                              <w:rPr>
                                <w:rFonts w:ascii="Arial" w:hAnsi="Arial" w:cs="Arial"/>
                                <w:color w:val="404040" w:themeColor="text1" w:themeTint="BF"/>
                                <w:szCs w:val="22"/>
                              </w:rPr>
                              <w:t xml:space="preserve"> review, develop and improve their RSE to ensure that the RSE they provide is of the highest standard, that meets national guidelines. This </w:t>
                            </w:r>
                            <w:proofErr w:type="gramStart"/>
                            <w:r w:rsidRPr="002F229E">
                              <w:rPr>
                                <w:rFonts w:ascii="Arial" w:hAnsi="Arial" w:cs="Arial"/>
                                <w:color w:val="404040" w:themeColor="text1" w:themeTint="BF"/>
                                <w:szCs w:val="22"/>
                              </w:rPr>
                              <w:t>framework  can</w:t>
                            </w:r>
                            <w:proofErr w:type="gramEnd"/>
                            <w:r w:rsidRPr="002F229E">
                              <w:rPr>
                                <w:rFonts w:ascii="Arial" w:hAnsi="Arial" w:cs="Arial"/>
                                <w:color w:val="404040" w:themeColor="text1" w:themeTint="BF"/>
                                <w:szCs w:val="22"/>
                              </w:rPr>
                              <w:t xml:space="preserve"> be carried out as a peer or a self-review process.</w:t>
                            </w:r>
                          </w:p>
                          <w:p w14:paraId="73C1EC6D" w14:textId="77777777" w:rsidR="00F92EB8" w:rsidRPr="00041576" w:rsidRDefault="00F92EB8" w:rsidP="00041576">
                            <w:pPr>
                              <w:rPr>
                                <w:rFonts w:ascii="Arial" w:hAnsi="Arial" w:cs="Arial"/>
                                <w:color w:val="404040" w:themeColor="text1" w:themeTint="BF"/>
                              </w:rPr>
                            </w:pPr>
                          </w:p>
                          <w:p w14:paraId="71981611" w14:textId="77777777" w:rsidR="00F92EB8" w:rsidRPr="00041576" w:rsidRDefault="00F92EB8" w:rsidP="00041576">
                            <w:pPr>
                              <w:rPr>
                                <w:rFonts w:ascii="Arial" w:hAnsi="Arial" w:cs="Arial"/>
                                <w:color w:val="404040" w:themeColor="text1" w:themeTint="BF"/>
                              </w:rPr>
                            </w:pPr>
                          </w:p>
                          <w:p w14:paraId="72938FC5" w14:textId="77777777" w:rsidR="00F92EB8" w:rsidRPr="00041576" w:rsidRDefault="00F92EB8" w:rsidP="00041576">
                            <w:pPr>
                              <w:rPr>
                                <w:rFonts w:ascii="Arial" w:hAnsi="Arial" w:cs="Arial"/>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6DDF8" id="Text Box 7" o:spid="_x0000_s1039" type="#_x0000_t202" style="position:absolute;left:0;text-align:left;margin-left:225pt;margin-top:40.2pt;width:215pt;height:42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" filled="f" stroked="f">
                <v:textbox>
                  <w:txbxContent>
                    <w:p w14:paraId="7A57B0EC" w14:textId="77777777" w:rsidR="00F92EB8" w:rsidRPr="009A4B99" w:rsidRDefault="00F92EB8" w:rsidP="009A4B99">
                      <w:pPr>
                        <w:rPr>
                          <w:rFonts w:ascii="Arial" w:hAnsi="Arial" w:cs="Arial"/>
                          <w:b/>
                          <w:color w:val="404040" w:themeColor="text1" w:themeTint="BF"/>
                        </w:rPr>
                      </w:pPr>
                      <w:r w:rsidRPr="009A4B99">
                        <w:rPr>
                          <w:rFonts w:ascii="Arial" w:hAnsi="Arial" w:cs="Arial"/>
                          <w:b/>
                          <w:color w:val="404040" w:themeColor="text1" w:themeTint="BF"/>
                        </w:rPr>
                        <w:t>Who is the Quality Review Framework useful for?</w:t>
                      </w:r>
                    </w:p>
                    <w:p w14:paraId="112B544F" w14:textId="77777777" w:rsidR="00F92EB8" w:rsidRPr="009A4B99" w:rsidRDefault="00F92EB8" w:rsidP="009A4B99">
                      <w:pPr>
                        <w:pStyle w:val="ListParagraph"/>
                        <w:numPr>
                          <w:ilvl w:val="0"/>
                          <w:numId w:val="11"/>
                        </w:numPr>
                        <w:rPr>
                          <w:rFonts w:ascii="Arial" w:hAnsi="Arial" w:cs="Arial"/>
                          <w:color w:val="404040" w:themeColor="text1" w:themeTint="BF"/>
                        </w:rPr>
                      </w:pPr>
                      <w:r w:rsidRPr="009A4B99">
                        <w:rPr>
                          <w:rFonts w:ascii="Arial" w:hAnsi="Arial" w:cs="Arial"/>
                          <w:color w:val="404040" w:themeColor="text1" w:themeTint="BF"/>
                        </w:rPr>
                        <w:t>11-18 educators of RSE</w:t>
                      </w:r>
                    </w:p>
                    <w:p w14:paraId="464E16DE" w14:textId="77777777" w:rsidR="00F92EB8" w:rsidRPr="00041576" w:rsidRDefault="00F92EB8" w:rsidP="00041576">
                      <w:pPr>
                        <w:pStyle w:val="ListParagraph"/>
                        <w:numPr>
                          <w:ilvl w:val="0"/>
                          <w:numId w:val="1"/>
                        </w:numPr>
                        <w:rPr>
                          <w:rFonts w:ascii="Arial" w:hAnsi="Arial" w:cs="Arial"/>
                          <w:color w:val="404040" w:themeColor="text1" w:themeTint="BF"/>
                        </w:rPr>
                      </w:pPr>
                      <w:r w:rsidRPr="00041576">
                        <w:rPr>
                          <w:rFonts w:ascii="Arial" w:hAnsi="Arial" w:cs="Arial"/>
                          <w:color w:val="404040" w:themeColor="text1" w:themeTint="BF"/>
                        </w:rPr>
                        <w:t>Leaders of RSE within secondary school settings.</w:t>
                      </w:r>
                    </w:p>
                    <w:p w14:paraId="3CD01705" w14:textId="77777777" w:rsidR="00F92EB8" w:rsidRDefault="00F92EB8" w:rsidP="009665BD">
                      <w:pPr>
                        <w:pStyle w:val="ListParagraph"/>
                        <w:numPr>
                          <w:ilvl w:val="0"/>
                          <w:numId w:val="1"/>
                        </w:numPr>
                        <w:rPr>
                          <w:rFonts w:ascii="Arial" w:hAnsi="Arial" w:cs="Arial"/>
                          <w:color w:val="404040" w:themeColor="text1" w:themeTint="BF"/>
                        </w:rPr>
                      </w:pPr>
                      <w:r w:rsidRPr="009A4B99">
                        <w:rPr>
                          <w:rFonts w:ascii="Arial" w:hAnsi="Arial" w:cs="Arial"/>
                          <w:color w:val="404040" w:themeColor="text1" w:themeTint="BF"/>
                        </w:rPr>
                        <w:t>Leaders of RSE that work with schools to improve RSE delivery</w:t>
                      </w:r>
                    </w:p>
                    <w:p w14:paraId="160FE287" w14:textId="77777777" w:rsidR="00F92EB8" w:rsidRPr="009A4B99" w:rsidRDefault="00F92EB8" w:rsidP="009A4B99">
                      <w:pPr>
                        <w:pStyle w:val="ListParagraph"/>
                        <w:rPr>
                          <w:rFonts w:ascii="Arial" w:hAnsi="Arial" w:cs="Arial"/>
                          <w:color w:val="404040" w:themeColor="text1" w:themeTint="BF"/>
                        </w:rPr>
                      </w:pPr>
                    </w:p>
                    <w:p w14:paraId="7A7201FF" w14:textId="77777777" w:rsidR="00F92EB8" w:rsidRDefault="00F92EB8" w:rsidP="00361B43">
                      <w:pPr>
                        <w:rPr>
                          <w:rFonts w:ascii="Arial" w:hAnsi="Arial" w:cs="Arial"/>
                          <w:b/>
                          <w:color w:val="404040" w:themeColor="text1" w:themeTint="BF"/>
                        </w:rPr>
                      </w:pPr>
                      <w:r w:rsidRPr="009A4B99">
                        <w:rPr>
                          <w:rFonts w:ascii="Arial" w:hAnsi="Arial" w:cs="Arial"/>
                          <w:b/>
                          <w:color w:val="404040" w:themeColor="text1" w:themeTint="BF"/>
                        </w:rPr>
                        <w:t>Why complete the Quality Review Framework?</w:t>
                      </w:r>
                    </w:p>
                    <w:p w14:paraId="02C3933E" w14:textId="77777777" w:rsidR="00F92EB8" w:rsidRDefault="00F92EB8" w:rsidP="00361B43">
                      <w:pPr>
                        <w:rPr>
                          <w:rFonts w:ascii="Arial" w:hAnsi="Arial" w:cs="Arial"/>
                          <w:b/>
                          <w:color w:val="404040" w:themeColor="text1" w:themeTint="BF"/>
                        </w:rPr>
                      </w:pPr>
                    </w:p>
                    <w:p w14:paraId="23F471E4" w14:textId="77777777" w:rsidR="00F92EB8" w:rsidRPr="002F229E" w:rsidRDefault="00F92EB8" w:rsidP="00361B43">
                      <w:pPr>
                        <w:rPr>
                          <w:rFonts w:ascii="Arial" w:hAnsi="Arial" w:cs="Arial"/>
                          <w:color w:val="404040" w:themeColor="text1" w:themeTint="BF"/>
                          <w:szCs w:val="22"/>
                        </w:rPr>
                      </w:pPr>
                      <w:r w:rsidRPr="002F229E">
                        <w:rPr>
                          <w:rFonts w:ascii="Arial" w:hAnsi="Arial" w:cs="Arial"/>
                          <w:color w:val="404040" w:themeColor="text1" w:themeTint="BF"/>
                        </w:rPr>
                        <w:t>Young people consistently say the RSE they receive is not good enough (SEF,2008) and Ofsted have repeatedly found RSE provision to be weak in many schools (Ofsted, 2002,2010,2013). The Quality Review Framework was developed in order that schools can</w:t>
                      </w:r>
                      <w:r w:rsidRPr="002F229E">
                        <w:rPr>
                          <w:rFonts w:ascii="Arial" w:hAnsi="Arial" w:cs="Arial"/>
                          <w:color w:val="404040" w:themeColor="text1" w:themeTint="BF"/>
                          <w:szCs w:val="22"/>
                        </w:rPr>
                        <w:t xml:space="preserve"> review, develop and improve their RSE to ensure that the RSE they provide is of the highest standard, that meets national guidelines. This </w:t>
                      </w:r>
                      <w:proofErr w:type="gramStart"/>
                      <w:r w:rsidRPr="002F229E">
                        <w:rPr>
                          <w:rFonts w:ascii="Arial" w:hAnsi="Arial" w:cs="Arial"/>
                          <w:color w:val="404040" w:themeColor="text1" w:themeTint="BF"/>
                          <w:szCs w:val="22"/>
                        </w:rPr>
                        <w:t>framework  can</w:t>
                      </w:r>
                      <w:proofErr w:type="gramEnd"/>
                      <w:r w:rsidRPr="002F229E">
                        <w:rPr>
                          <w:rFonts w:ascii="Arial" w:hAnsi="Arial" w:cs="Arial"/>
                          <w:color w:val="404040" w:themeColor="text1" w:themeTint="BF"/>
                          <w:szCs w:val="22"/>
                        </w:rPr>
                        <w:t xml:space="preserve"> be carried out as a peer or a self-review process.</w:t>
                      </w:r>
                    </w:p>
                    <w:p w14:paraId="73C1EC6D" w14:textId="77777777" w:rsidR="00F92EB8" w:rsidRPr="00041576" w:rsidRDefault="00F92EB8" w:rsidP="00041576">
                      <w:pPr>
                        <w:rPr>
                          <w:rFonts w:ascii="Arial" w:hAnsi="Arial" w:cs="Arial"/>
                          <w:color w:val="404040" w:themeColor="text1" w:themeTint="BF"/>
                        </w:rPr>
                      </w:pPr>
                    </w:p>
                    <w:p w14:paraId="71981611" w14:textId="77777777" w:rsidR="00F92EB8" w:rsidRPr="00041576" w:rsidRDefault="00F92EB8" w:rsidP="00041576">
                      <w:pPr>
                        <w:rPr>
                          <w:rFonts w:ascii="Arial" w:hAnsi="Arial" w:cs="Arial"/>
                          <w:color w:val="404040" w:themeColor="text1" w:themeTint="BF"/>
                        </w:rPr>
                      </w:pPr>
                    </w:p>
                    <w:p w14:paraId="72938FC5" w14:textId="77777777" w:rsidR="00F92EB8" w:rsidRPr="00041576" w:rsidRDefault="00F92EB8" w:rsidP="00041576">
                      <w:pPr>
                        <w:rPr>
                          <w:rFonts w:ascii="Arial" w:hAnsi="Arial" w:cs="Arial"/>
                          <w:color w:val="404040" w:themeColor="text1" w:themeTint="BF"/>
                        </w:rPr>
                      </w:pPr>
                    </w:p>
                  </w:txbxContent>
                </v:textbox>
                <w10:wrap type="square"/>
              </v:shape>
            </w:pict>
          </mc:Fallback>
        </mc:AlternateContent>
      </w:r>
      <w:r w:rsidR="0093319F">
        <w:rPr>
          <w:rFonts w:ascii="Arial" w:hAnsi="Arial" w:cs="Arial"/>
          <w:b/>
          <w:noProof/>
          <w:color w:val="82C833"/>
          <w:sz w:val="32"/>
          <w:szCs w:val="32"/>
          <w:lang w:val="en-GB" w:eastAsia="en-GB"/>
        </w:rPr>
        <mc:AlternateContent>
          <mc:Choice Requires="wpg">
            <w:drawing>
              <wp:anchor distT="0" distB="0" distL="114300" distR="114300" simplePos="0" relativeHeight="251666432" behindDoc="0" locked="0" layoutInCell="1" allowOverlap="1" wp14:anchorId="547E5BC5" wp14:editId="1A6798DB">
                <wp:simplePos x="0" y="0"/>
                <wp:positionH relativeFrom="column">
                  <wp:posOffset>5664200</wp:posOffset>
                </wp:positionH>
                <wp:positionV relativeFrom="paragraph">
                  <wp:posOffset>3318510</wp:posOffset>
                </wp:positionV>
                <wp:extent cx="2857500" cy="1370965"/>
                <wp:effectExtent l="0" t="0" r="12700" b="635"/>
                <wp:wrapThrough wrapText="bothSides">
                  <wp:wrapPolygon edited="0">
                    <wp:start x="384" y="0"/>
                    <wp:lineTo x="0" y="1201"/>
                    <wp:lineTo x="0" y="18409"/>
                    <wp:lineTo x="1152" y="21210"/>
                    <wp:lineTo x="20352" y="21210"/>
                    <wp:lineTo x="21504" y="18409"/>
                    <wp:lineTo x="21504" y="1201"/>
                    <wp:lineTo x="21120" y="0"/>
                    <wp:lineTo x="384" y="0"/>
                  </wp:wrapPolygon>
                </wp:wrapThrough>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00" cy="1370965"/>
                          <a:chOff x="0" y="0"/>
                          <a:chExt cx="2857500" cy="1371419"/>
                        </a:xfrm>
                      </wpg:grpSpPr>
                      <wps:wsp>
                        <wps:cNvPr id="21" name="Rounded Rectangle 21"/>
                        <wps:cNvSpPr/>
                        <wps:spPr>
                          <a:xfrm>
                            <a:off x="0" y="0"/>
                            <a:ext cx="2857500" cy="1273629"/>
                          </a:xfrm>
                          <a:prstGeom prst="roundRect">
                            <a:avLst/>
                          </a:prstGeom>
                          <a:solidFill>
                            <a:srgbClr val="82C83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114300" y="97790"/>
                            <a:ext cx="2628900" cy="1273629"/>
                          </a:xfrm>
                          <a:prstGeom prst="rect">
                            <a:avLst/>
                          </a:prstGeom>
                          <a:noFill/>
                          <a:ln>
                            <a:noFill/>
                          </a:ln>
                          <a:effectLst/>
                          <a:extLst/>
                        </wps:spPr>
                        <wps:txbx>
                          <w:txbxContent>
                            <w:p w14:paraId="6005781B" w14:textId="77777777" w:rsidR="00F92EB8" w:rsidRPr="008A6149" w:rsidRDefault="00F92EB8" w:rsidP="00617C96">
                              <w:pPr>
                                <w:spacing w:after="120"/>
                                <w:rPr>
                                  <w:rFonts w:ascii="Arial" w:hAnsi="Arial" w:cs="Arial"/>
                                  <w:color w:val="FFFFFF" w:themeColor="background1"/>
                                  <w:sz w:val="36"/>
                                  <w:szCs w:val="36"/>
                                </w:rPr>
                              </w:pPr>
                              <w:r w:rsidRPr="008A6149">
                                <w:rPr>
                                  <w:rFonts w:ascii="Arial" w:hAnsi="Arial" w:cs="Arial"/>
                                  <w:color w:val="FFFFFF" w:themeColor="background1"/>
                                  <w:sz w:val="36"/>
                                  <w:szCs w:val="36"/>
                                </w:rPr>
                                <w:t>Core Criteria</w:t>
                              </w:r>
                            </w:p>
                            <w:p w14:paraId="4CDD8FDB" w14:textId="77777777" w:rsidR="00F92EB8" w:rsidRPr="008A6149" w:rsidRDefault="00F92EB8" w:rsidP="00617C96">
                              <w:pPr>
                                <w:rPr>
                                  <w:rFonts w:ascii="Arial" w:hAnsi="Arial" w:cs="Arial"/>
                                  <w:color w:val="FFFFFF" w:themeColor="background1"/>
                                  <w:sz w:val="22"/>
                                  <w:szCs w:val="22"/>
                                </w:rPr>
                              </w:pPr>
                              <w:r w:rsidRPr="008A6149">
                                <w:rPr>
                                  <w:rFonts w:ascii="Arial" w:hAnsi="Arial" w:cs="Arial"/>
                                  <w:color w:val="FFFFFF" w:themeColor="background1"/>
                                  <w:sz w:val="22"/>
                                  <w:szCs w:val="22"/>
                                </w:rPr>
                                <w:t>These are the fundamentals that underpin a secondary RSE programme – if any of these are lacking then urgent remedial action is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47E5BC5" id="Group 57" o:spid="_x0000_s1040" style="position:absolute;left:0;text-align:left;margin-left:446pt;margin-top:261.3pt;width:225pt;height:107.95pt;z-index:251666432" coordsize="28575,1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">
                <v:roundrect id="Rounded Rectangle 21" o:spid="_x0000_s1041" style="position:absolute;width:28575;height:127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" fillcolor="#82c833" stroked="f"/>
                <v:shape id="Text Box 22" o:spid="_x0000_s1042" type="#_x0000_t202" style="position:absolute;left:1143;top:977;width:26289;height:1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6005781B" w14:textId="77777777" w:rsidR="00F92EB8" w:rsidRPr="008A6149" w:rsidRDefault="00F92EB8" w:rsidP="00617C96">
                        <w:pPr>
                          <w:spacing w:after="120"/>
                          <w:rPr>
                            <w:rFonts w:ascii="Arial" w:hAnsi="Arial" w:cs="Arial"/>
                            <w:color w:val="FFFFFF" w:themeColor="background1"/>
                            <w:sz w:val="36"/>
                            <w:szCs w:val="36"/>
                          </w:rPr>
                        </w:pPr>
                        <w:r w:rsidRPr="008A6149">
                          <w:rPr>
                            <w:rFonts w:ascii="Arial" w:hAnsi="Arial" w:cs="Arial"/>
                            <w:color w:val="FFFFFF" w:themeColor="background1"/>
                            <w:sz w:val="36"/>
                            <w:szCs w:val="36"/>
                          </w:rPr>
                          <w:t>Core Criteria</w:t>
                        </w:r>
                      </w:p>
                      <w:p w14:paraId="4CDD8FDB" w14:textId="77777777" w:rsidR="00F92EB8" w:rsidRPr="008A6149" w:rsidRDefault="00F92EB8" w:rsidP="00617C96">
                        <w:pPr>
                          <w:rPr>
                            <w:rFonts w:ascii="Arial" w:hAnsi="Arial" w:cs="Arial"/>
                            <w:color w:val="FFFFFF" w:themeColor="background1"/>
                            <w:sz w:val="22"/>
                            <w:szCs w:val="22"/>
                          </w:rPr>
                        </w:pPr>
                        <w:r w:rsidRPr="008A6149">
                          <w:rPr>
                            <w:rFonts w:ascii="Arial" w:hAnsi="Arial" w:cs="Arial"/>
                            <w:color w:val="FFFFFF" w:themeColor="background1"/>
                            <w:sz w:val="22"/>
                            <w:szCs w:val="22"/>
                          </w:rPr>
                          <w:t>These are the fundamentals that underpin a secondary RSE programme – if any of these are lacking then urgent remedial action is required.</w:t>
                        </w:r>
                      </w:p>
                    </w:txbxContent>
                  </v:textbox>
                </v:shape>
                <w10:wrap type="through"/>
              </v:group>
            </w:pict>
          </mc:Fallback>
        </mc:AlternateContent>
      </w:r>
      <w:r w:rsidR="0093319F">
        <w:rPr>
          <w:rFonts w:ascii="Arial" w:hAnsi="Arial" w:cs="Arial"/>
          <w:noProof/>
          <w:lang w:val="en-GB" w:eastAsia="en-GB"/>
        </w:rPr>
        <mc:AlternateContent>
          <mc:Choice Requires="wps">
            <w:drawing>
              <wp:anchor distT="0" distB="0" distL="114300" distR="114300" simplePos="0" relativeHeight="251662336" behindDoc="0" locked="0" layoutInCell="1" allowOverlap="1" wp14:anchorId="0E9364E5" wp14:editId="0B115DB5">
                <wp:simplePos x="0" y="0"/>
                <wp:positionH relativeFrom="column">
                  <wp:posOffset>-601980</wp:posOffset>
                </wp:positionH>
                <wp:positionV relativeFrom="paragraph">
                  <wp:posOffset>510540</wp:posOffset>
                </wp:positionV>
                <wp:extent cx="3086100" cy="2918460"/>
                <wp:effectExtent l="0" t="0" r="0" b="254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2918460"/>
                        </a:xfrm>
                        <a:prstGeom prst="rect">
                          <a:avLst/>
                        </a:prstGeom>
                        <a:noFill/>
                        <a:ln>
                          <a:noFill/>
                        </a:ln>
                        <a:effectLst/>
                        <a:extLst/>
                      </wps:spPr>
                      <wps:txbx>
                        <w:txbxContent>
                          <w:p w14:paraId="5F3045A4" w14:textId="77777777" w:rsidR="00F92EB8" w:rsidRDefault="00F92EB8" w:rsidP="00041576">
                            <w:pPr>
                              <w:rPr>
                                <w:rFonts w:ascii="Arial" w:hAnsi="Arial" w:cs="Arial"/>
                                <w:b/>
                                <w:color w:val="404040" w:themeColor="text1" w:themeTint="BF"/>
                              </w:rPr>
                            </w:pPr>
                            <w:r w:rsidRPr="009A4B99">
                              <w:rPr>
                                <w:rFonts w:ascii="Arial" w:hAnsi="Arial" w:cs="Arial"/>
                                <w:b/>
                                <w:color w:val="404040" w:themeColor="text1" w:themeTint="BF"/>
                              </w:rPr>
                              <w:t>What is the Quality Review Framework for RSE?</w:t>
                            </w:r>
                          </w:p>
                          <w:p w14:paraId="59EC811D" w14:textId="77777777" w:rsidR="00F92EB8" w:rsidRPr="009A4B99" w:rsidRDefault="00F92EB8" w:rsidP="00041576">
                            <w:pPr>
                              <w:rPr>
                                <w:rFonts w:ascii="Arial" w:hAnsi="Arial" w:cs="Arial"/>
                                <w:b/>
                                <w:color w:val="404040" w:themeColor="text1" w:themeTint="BF"/>
                              </w:rPr>
                            </w:pPr>
                          </w:p>
                          <w:p w14:paraId="61221BE3" w14:textId="77777777" w:rsidR="00F92EB8" w:rsidRPr="00041576" w:rsidRDefault="00F92EB8" w:rsidP="00041576">
                            <w:pPr>
                              <w:rPr>
                                <w:rFonts w:ascii="Arial" w:hAnsi="Arial" w:cs="Arial"/>
                                <w:color w:val="404040" w:themeColor="text1" w:themeTint="BF"/>
                              </w:rPr>
                            </w:pPr>
                            <w:r w:rsidRPr="00041576">
                              <w:rPr>
                                <w:rFonts w:ascii="Arial" w:hAnsi="Arial" w:cs="Arial"/>
                                <w:color w:val="404040" w:themeColor="text1" w:themeTint="BF"/>
                              </w:rPr>
                              <w:t>The Quality Review Framework for RSE provides a set of materials, including detailed self-review criteria, which enable secondary schools to review and develop their Relationships and Sex Education (RSE) provision, to ensure that they are effectively meeting young people’s entitlement in this essential area of learning.</w:t>
                            </w:r>
                          </w:p>
                          <w:p w14:paraId="7494B1F2" w14:textId="77777777" w:rsidR="00F92EB8" w:rsidRPr="00041576" w:rsidRDefault="00F92EB8" w:rsidP="00041576">
                            <w:pPr>
                              <w:rPr>
                                <w:rFonts w:ascii="Arial" w:hAnsi="Arial" w:cs="Arial"/>
                                <w:color w:val="404040" w:themeColor="text1" w:themeTint="BF"/>
                              </w:rPr>
                            </w:pPr>
                            <w:r w:rsidRPr="00041576">
                              <w:rPr>
                                <w:rFonts w:ascii="Arial" w:hAnsi="Arial" w:cs="Arial"/>
                                <w:color w:val="404040" w:themeColor="text1" w:themeTint="B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364E5" id="Text Box 6" o:spid="_x0000_s1043" type="#_x0000_t202" style="position:absolute;left:0;text-align:left;margin-left:-47.4pt;margin-top:40.2pt;width:243pt;height:22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" filled="f" stroked="f">
                <v:textbox>
                  <w:txbxContent>
                    <w:p w14:paraId="5F3045A4" w14:textId="77777777" w:rsidR="00F92EB8" w:rsidRDefault="00F92EB8" w:rsidP="00041576">
                      <w:pPr>
                        <w:rPr>
                          <w:rFonts w:ascii="Arial" w:hAnsi="Arial" w:cs="Arial"/>
                          <w:b/>
                          <w:color w:val="404040" w:themeColor="text1" w:themeTint="BF"/>
                        </w:rPr>
                      </w:pPr>
                      <w:r w:rsidRPr="009A4B99">
                        <w:rPr>
                          <w:rFonts w:ascii="Arial" w:hAnsi="Arial" w:cs="Arial"/>
                          <w:b/>
                          <w:color w:val="404040" w:themeColor="text1" w:themeTint="BF"/>
                        </w:rPr>
                        <w:t>What is the Quality Review Framework for RSE?</w:t>
                      </w:r>
                    </w:p>
                    <w:p w14:paraId="59EC811D" w14:textId="77777777" w:rsidR="00F92EB8" w:rsidRPr="009A4B99" w:rsidRDefault="00F92EB8" w:rsidP="00041576">
                      <w:pPr>
                        <w:rPr>
                          <w:rFonts w:ascii="Arial" w:hAnsi="Arial" w:cs="Arial"/>
                          <w:b/>
                          <w:color w:val="404040" w:themeColor="text1" w:themeTint="BF"/>
                        </w:rPr>
                      </w:pPr>
                    </w:p>
                    <w:p w14:paraId="61221BE3" w14:textId="77777777" w:rsidR="00F92EB8" w:rsidRPr="00041576" w:rsidRDefault="00F92EB8" w:rsidP="00041576">
                      <w:pPr>
                        <w:rPr>
                          <w:rFonts w:ascii="Arial" w:hAnsi="Arial" w:cs="Arial"/>
                          <w:color w:val="404040" w:themeColor="text1" w:themeTint="BF"/>
                        </w:rPr>
                      </w:pPr>
                      <w:r w:rsidRPr="00041576">
                        <w:rPr>
                          <w:rFonts w:ascii="Arial" w:hAnsi="Arial" w:cs="Arial"/>
                          <w:color w:val="404040" w:themeColor="text1" w:themeTint="BF"/>
                        </w:rPr>
                        <w:t>The Quality Review Framework for RSE provides a set of materials, including detailed self-review criteria, which enable secondary schools to review and develop their Relationships and Sex Education (RSE) provision, to ensure that they are effectively meeting young people’s entitlement in this essential area of learning.</w:t>
                      </w:r>
                    </w:p>
                    <w:p w14:paraId="7494B1F2" w14:textId="77777777" w:rsidR="00F92EB8" w:rsidRPr="00041576" w:rsidRDefault="00F92EB8" w:rsidP="00041576">
                      <w:pPr>
                        <w:rPr>
                          <w:rFonts w:ascii="Arial" w:hAnsi="Arial" w:cs="Arial"/>
                          <w:color w:val="404040" w:themeColor="text1" w:themeTint="BF"/>
                        </w:rPr>
                      </w:pPr>
                      <w:r w:rsidRPr="00041576">
                        <w:rPr>
                          <w:rFonts w:ascii="Arial" w:hAnsi="Arial" w:cs="Arial"/>
                          <w:color w:val="404040" w:themeColor="text1" w:themeTint="BF"/>
                        </w:rPr>
                        <w:t xml:space="preserve"> </w:t>
                      </w:r>
                    </w:p>
                  </w:txbxContent>
                </v:textbox>
                <w10:wrap type="square"/>
              </v:shape>
            </w:pict>
          </mc:Fallback>
        </mc:AlternateContent>
      </w:r>
      <w:r w:rsidR="0093319F">
        <w:rPr>
          <w:rFonts w:ascii="Arial" w:hAnsi="Arial" w:cs="Arial"/>
          <w:noProof/>
          <w:lang w:val="en-GB" w:eastAsia="en-GB"/>
        </w:rPr>
        <mc:AlternateContent>
          <mc:Choice Requires="wps">
            <w:drawing>
              <wp:anchor distT="0" distB="0" distL="114300" distR="114300" simplePos="0" relativeHeight="251829248" behindDoc="0" locked="0" layoutInCell="1" allowOverlap="1" wp14:anchorId="47924DE1" wp14:editId="16E78E65">
                <wp:simplePos x="0" y="0"/>
                <wp:positionH relativeFrom="column">
                  <wp:posOffset>-685800</wp:posOffset>
                </wp:positionH>
                <wp:positionV relativeFrom="paragraph">
                  <wp:posOffset>-685800</wp:posOffset>
                </wp:positionV>
                <wp:extent cx="7772400" cy="571500"/>
                <wp:effectExtent l="0" t="0" r="0" b="1270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AC2DA57" w14:textId="77777777" w:rsidR="00F92EB8" w:rsidRPr="008A6149" w:rsidRDefault="00F92EB8" w:rsidP="003B6BF9">
                            <w:pPr>
                              <w:rPr>
                                <w:rFonts w:ascii="Arial" w:hAnsi="Arial" w:cs="Arial"/>
                                <w:color w:val="FFFFFF" w:themeColor="background1"/>
                                <w:sz w:val="56"/>
                                <w:szCs w:val="56"/>
                              </w:rPr>
                            </w:pPr>
                            <w:r>
                              <w:rPr>
                                <w:rFonts w:ascii="Arial" w:hAnsi="Arial" w:cs="Arial"/>
                                <w:color w:val="FFFFFF" w:themeColor="background1"/>
                                <w:sz w:val="56"/>
                                <w:szCs w:val="56"/>
                              </w:rPr>
                              <w:t>NOTES FOR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924DE1" id="Text Box 17" o:spid="_x0000_s1044" type="#_x0000_t202" style="position:absolute;left:0;text-align:left;margin-left:-54pt;margin-top:-54pt;width:612pt;height: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" filled="f" stroked="f">
                <v:textbox>
                  <w:txbxContent>
                    <w:p w14:paraId="2AC2DA57" w14:textId="77777777" w:rsidR="00F92EB8" w:rsidRPr="008A6149" w:rsidRDefault="00F92EB8" w:rsidP="003B6BF9">
                      <w:pPr>
                        <w:rPr>
                          <w:rFonts w:ascii="Arial" w:hAnsi="Arial" w:cs="Arial"/>
                          <w:color w:val="FFFFFF" w:themeColor="background1"/>
                          <w:sz w:val="56"/>
                          <w:szCs w:val="56"/>
                        </w:rPr>
                      </w:pPr>
                      <w:r>
                        <w:rPr>
                          <w:rFonts w:ascii="Arial" w:hAnsi="Arial" w:cs="Arial"/>
                          <w:color w:val="FFFFFF" w:themeColor="background1"/>
                          <w:sz w:val="56"/>
                          <w:szCs w:val="56"/>
                        </w:rPr>
                        <w:t>NOTES FOR GUIDANCE</w:t>
                      </w:r>
                    </w:p>
                  </w:txbxContent>
                </v:textbox>
              </v:shape>
            </w:pict>
          </mc:Fallback>
        </mc:AlternateContent>
      </w:r>
      <w:r w:rsidR="005271B7">
        <w:rPr>
          <w:noProof/>
          <w:lang w:val="en-GB" w:eastAsia="en-GB"/>
        </w:rPr>
        <w:drawing>
          <wp:anchor distT="0" distB="0" distL="114300" distR="114300" simplePos="0" relativeHeight="251651071" behindDoc="0" locked="0" layoutInCell="1" allowOverlap="1" wp14:anchorId="52C27C6A" wp14:editId="0A2BD9E2">
            <wp:simplePos x="0" y="0"/>
            <wp:positionH relativeFrom="column">
              <wp:posOffset>-914400</wp:posOffset>
            </wp:positionH>
            <wp:positionV relativeFrom="paragraph">
              <wp:posOffset>2971800</wp:posOffset>
            </wp:positionV>
            <wp:extent cx="4014470" cy="3898900"/>
            <wp:effectExtent l="0" t="0" r="0" b="12700"/>
            <wp:wrapThrough wrapText="bothSides">
              <wp:wrapPolygon edited="0">
                <wp:start x="0" y="0"/>
                <wp:lineTo x="0" y="21530"/>
                <wp:lineTo x="21457" y="21530"/>
                <wp:lineTo x="21457" y="0"/>
                <wp:lineTo x="0" y="0"/>
              </wp:wrapPolygon>
            </wp:wrapThrough>
            <wp:docPr id="68" name="Picture 68" descr="SharesB:Creative Department:ICE:Design Resources:Photo Downloads:People:Children &amp; Young People:164298306 flipped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sB:Creative Department:ICE:Design Resources:Photo Downloads:People:Children &amp; Young People:164298306 flipped low res.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1919" t="10811" r="11337" b="39708"/>
                    <a:stretch/>
                  </pic:blipFill>
                  <pic:spPr bwMode="auto">
                    <a:xfrm>
                      <a:off x="0" y="0"/>
                      <a:ext cx="4014470" cy="3898900"/>
                    </a:xfrm>
                    <a:prstGeom prst="rect">
                      <a:avLst/>
                    </a:prstGeom>
                    <a:noFill/>
                    <a:ln>
                      <a:noFill/>
                    </a:ln>
                    <a:extLst>
                      <a:ext uri="{53640926-AAD7-44D8-BBD7-CCE9431645EC}">
                        <a14:shadowObscured xmlns:a14="http://schemas.microsoft.com/office/drawing/2010/main"/>
                      </a:ext>
                    </a:extLst>
                  </pic:spPr>
                </pic:pic>
              </a:graphicData>
            </a:graphic>
          </wp:anchor>
        </w:drawing>
      </w:r>
      <w:r w:rsidR="0093319F">
        <w:rPr>
          <w:rFonts w:ascii="Arial" w:hAnsi="Arial" w:cs="Arial"/>
          <w:noProof/>
          <w:lang w:val="en-GB" w:eastAsia="en-GB"/>
        </w:rPr>
        <mc:AlternateContent>
          <mc:Choice Requires="wps">
            <w:drawing>
              <wp:anchor distT="0" distB="0" distL="114300" distR="114300" simplePos="0" relativeHeight="251669504" behindDoc="0" locked="0" layoutInCell="1" allowOverlap="1" wp14:anchorId="4F5271BE" wp14:editId="23E94066">
                <wp:simplePos x="0" y="0"/>
                <wp:positionH relativeFrom="column">
                  <wp:posOffset>-571500</wp:posOffset>
                </wp:positionH>
                <wp:positionV relativeFrom="paragraph">
                  <wp:posOffset>-5829300</wp:posOffset>
                </wp:positionV>
                <wp:extent cx="7772400" cy="571500"/>
                <wp:effectExtent l="0" t="0" r="0" b="1270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245641" w14:textId="77777777" w:rsidR="00F92EB8" w:rsidRPr="008A6149" w:rsidRDefault="00F92EB8" w:rsidP="00041576">
                            <w:pPr>
                              <w:rPr>
                                <w:rFonts w:ascii="Arial" w:hAnsi="Arial" w:cs="Arial"/>
                                <w:color w:val="FFFFFF" w:themeColor="background1"/>
                                <w:sz w:val="56"/>
                                <w:szCs w:val="56"/>
                              </w:rPr>
                            </w:pPr>
                            <w:r w:rsidRPr="008A6149">
                              <w:rPr>
                                <w:rFonts w:ascii="Arial" w:hAnsi="Arial" w:cs="Arial"/>
                                <w:color w:val="FFFFFF" w:themeColor="background1"/>
                                <w:sz w:val="56"/>
                                <w:szCs w:val="56"/>
                              </w:rPr>
                              <w:t>NOTES FOR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5271BE" id="Text Box 15" o:spid="_x0000_s1045" type="#_x0000_t202" style="position:absolute;left:0;text-align:left;margin-left:-45pt;margin-top:-459pt;width:612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" filled="f" stroked="f">
                <v:textbox>
                  <w:txbxContent>
                    <w:p w14:paraId="5B245641" w14:textId="77777777" w:rsidR="00F92EB8" w:rsidRPr="008A6149" w:rsidRDefault="00F92EB8" w:rsidP="00041576">
                      <w:pPr>
                        <w:rPr>
                          <w:rFonts w:ascii="Arial" w:hAnsi="Arial" w:cs="Arial"/>
                          <w:color w:val="FFFFFF" w:themeColor="background1"/>
                          <w:sz w:val="56"/>
                          <w:szCs w:val="56"/>
                        </w:rPr>
                      </w:pPr>
                      <w:r w:rsidRPr="008A6149">
                        <w:rPr>
                          <w:rFonts w:ascii="Arial" w:hAnsi="Arial" w:cs="Arial"/>
                          <w:color w:val="FFFFFF" w:themeColor="background1"/>
                          <w:sz w:val="56"/>
                          <w:szCs w:val="56"/>
                        </w:rPr>
                        <w:t>NOTES FOR GUIDANCE</w:t>
                      </w:r>
                    </w:p>
                  </w:txbxContent>
                </v:textbox>
              </v:shape>
            </w:pict>
          </mc:Fallback>
        </mc:AlternateContent>
      </w:r>
      <w:r w:rsidR="0093319F">
        <w:rPr>
          <w:rFonts w:ascii="Arial" w:hAnsi="Arial" w:cs="Arial"/>
          <w:noProof/>
          <w:lang w:val="en-GB" w:eastAsia="en-GB"/>
        </w:rPr>
        <mc:AlternateContent>
          <mc:Choice Requires="wps">
            <w:drawing>
              <wp:anchor distT="0" distB="0" distL="114300" distR="114300" simplePos="0" relativeHeight="251660288" behindDoc="0" locked="0" layoutInCell="1" allowOverlap="1" wp14:anchorId="28E25A2B" wp14:editId="73DC7AD5">
                <wp:simplePos x="0" y="0"/>
                <wp:positionH relativeFrom="column">
                  <wp:posOffset>-913765</wp:posOffset>
                </wp:positionH>
                <wp:positionV relativeFrom="paragraph">
                  <wp:posOffset>-1142365</wp:posOffset>
                </wp:positionV>
                <wp:extent cx="11772900" cy="914400"/>
                <wp:effectExtent l="0" t="0" r="12700" b="0"/>
                <wp:wrapThrough wrapText="bothSides">
                  <wp:wrapPolygon edited="0">
                    <wp:start x="0" y="0"/>
                    <wp:lineTo x="0" y="21000"/>
                    <wp:lineTo x="21577" y="21000"/>
                    <wp:lineTo x="21577" y="0"/>
                    <wp:lineTo x="0" y="0"/>
                  </wp:wrapPolygon>
                </wp:wrapThrough>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72900" cy="914400"/>
                        </a:xfrm>
                        <a:prstGeom prst="rect">
                          <a:avLst/>
                        </a:prstGeom>
                        <a:solidFill>
                          <a:srgbClr val="82C83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B57CF6C" id="Rectangle 58" o:spid="_x0000_s1026" style="position:absolute;margin-left:-71.95pt;margin-top:-89.95pt;width:927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" fillcolor="#82c833" stroked="f">
                <w10:wrap type="through"/>
              </v:rect>
            </w:pict>
          </mc:Fallback>
        </mc:AlternateContent>
      </w:r>
      <w:r w:rsidR="00041576">
        <w:br w:type="page"/>
      </w:r>
    </w:p>
    <w:p w14:paraId="754E0CE1" w14:textId="37013C6F" w:rsidR="00041576" w:rsidRDefault="0093319F">
      <w:r>
        <w:rPr>
          <w:rFonts w:ascii="Arial" w:hAnsi="Arial" w:cs="Arial"/>
          <w:noProof/>
          <w:lang w:val="en-GB" w:eastAsia="en-GB"/>
        </w:rPr>
        <w:lastRenderedPageBreak/>
        <mc:AlternateContent>
          <mc:Choice Requires="wps">
            <w:drawing>
              <wp:anchor distT="0" distB="0" distL="114300" distR="114300" simplePos="0" relativeHeight="251675648" behindDoc="0" locked="0" layoutInCell="1" allowOverlap="1" wp14:anchorId="0EA9FCCA" wp14:editId="7CC1EF2B">
                <wp:simplePos x="0" y="0"/>
                <wp:positionH relativeFrom="column">
                  <wp:posOffset>-685800</wp:posOffset>
                </wp:positionH>
                <wp:positionV relativeFrom="paragraph">
                  <wp:posOffset>-858520</wp:posOffset>
                </wp:positionV>
                <wp:extent cx="7772400" cy="571500"/>
                <wp:effectExtent l="0" t="0" r="0" b="1270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F02B797" w14:textId="77777777" w:rsidR="00F92EB8" w:rsidRPr="008A6149" w:rsidRDefault="00F92EB8" w:rsidP="00041576">
                            <w:pPr>
                              <w:rPr>
                                <w:rFonts w:ascii="Arial" w:hAnsi="Arial" w:cs="Arial"/>
                                <w:color w:val="FFFFFF" w:themeColor="background1"/>
                                <w:sz w:val="56"/>
                                <w:szCs w:val="56"/>
                              </w:rPr>
                            </w:pPr>
                            <w:r w:rsidRPr="008A6149">
                              <w:rPr>
                                <w:rFonts w:ascii="Arial" w:hAnsi="Arial" w:cs="Arial"/>
                                <w:color w:val="FFFFFF" w:themeColor="background1"/>
                                <w:sz w:val="56"/>
                                <w:szCs w:val="56"/>
                              </w:rPr>
                              <w:t>INTENDED 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A9FCCA" id="Text Box 27" o:spid="_x0000_s1046" type="#_x0000_t202" style="position:absolute;margin-left:-54pt;margin-top:-67.6pt;width:612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" filled="f" stroked="f">
                <v:textbox>
                  <w:txbxContent>
                    <w:p w14:paraId="0F02B797" w14:textId="77777777" w:rsidR="00F92EB8" w:rsidRPr="008A6149" w:rsidRDefault="00F92EB8" w:rsidP="00041576">
                      <w:pPr>
                        <w:rPr>
                          <w:rFonts w:ascii="Arial" w:hAnsi="Arial" w:cs="Arial"/>
                          <w:color w:val="FFFFFF" w:themeColor="background1"/>
                          <w:sz w:val="56"/>
                          <w:szCs w:val="56"/>
                        </w:rPr>
                      </w:pPr>
                      <w:r w:rsidRPr="008A6149">
                        <w:rPr>
                          <w:rFonts w:ascii="Arial" w:hAnsi="Arial" w:cs="Arial"/>
                          <w:color w:val="FFFFFF" w:themeColor="background1"/>
                          <w:sz w:val="56"/>
                          <w:szCs w:val="56"/>
                        </w:rPr>
                        <w:t>INTENDED OUTCOMES</w:t>
                      </w:r>
                    </w:p>
                  </w:txbxContent>
                </v:textbox>
              </v:shape>
            </w:pict>
          </mc:Fallback>
        </mc:AlternateContent>
      </w:r>
      <w:r>
        <w:rPr>
          <w:rFonts w:ascii="Arial" w:hAnsi="Arial" w:cs="Arial"/>
          <w:noProof/>
          <w:lang w:val="en-GB" w:eastAsia="en-GB"/>
        </w:rPr>
        <mc:AlternateContent>
          <mc:Choice Requires="wps">
            <w:drawing>
              <wp:anchor distT="0" distB="0" distL="114300" distR="114300" simplePos="0" relativeHeight="251673600" behindDoc="0" locked="0" layoutInCell="1" allowOverlap="1" wp14:anchorId="2A538AB4" wp14:editId="6F134F2A">
                <wp:simplePos x="0" y="0"/>
                <wp:positionH relativeFrom="column">
                  <wp:posOffset>6115685</wp:posOffset>
                </wp:positionH>
                <wp:positionV relativeFrom="paragraph">
                  <wp:posOffset>1173480</wp:posOffset>
                </wp:positionV>
                <wp:extent cx="3045460" cy="486029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5460" cy="4860290"/>
                        </a:xfrm>
                        <a:prstGeom prst="rect">
                          <a:avLst/>
                        </a:prstGeom>
                        <a:noFill/>
                        <a:ln>
                          <a:noFill/>
                        </a:ln>
                        <a:effectLst/>
                        <a:extLst/>
                      </wps:spPr>
                      <wps:txbx>
                        <w:txbxContent>
                          <w:p w14:paraId="5BB3DE70" w14:textId="77777777" w:rsidR="00F92EB8" w:rsidRPr="00041576" w:rsidRDefault="00F92EB8" w:rsidP="00041576">
                            <w:pPr>
                              <w:spacing w:after="600"/>
                              <w:ind w:right="284"/>
                              <w:rPr>
                                <w:rFonts w:ascii="Arial" w:hAnsi="Arial" w:cs="Arial"/>
                                <w:color w:val="404040" w:themeColor="text1" w:themeTint="BF"/>
                              </w:rPr>
                            </w:pPr>
                            <w:r w:rsidRPr="00041576">
                              <w:rPr>
                                <w:rFonts w:ascii="Arial" w:hAnsi="Arial" w:cs="Arial"/>
                                <w:color w:val="404040" w:themeColor="text1" w:themeTint="BF"/>
                              </w:rPr>
                              <w:t xml:space="preserve">For schools undertaking the peer review process, it is worth noting that the </w:t>
                            </w:r>
                            <w:r>
                              <w:rPr>
                                <w:rFonts w:ascii="Arial" w:hAnsi="Arial" w:cs="Arial"/>
                                <w:color w:val="404040" w:themeColor="text1" w:themeTint="BF"/>
                              </w:rPr>
                              <w:t xml:space="preserve">experience of the pilot schools </w:t>
                            </w:r>
                            <w:r w:rsidRPr="00041576">
                              <w:rPr>
                                <w:rFonts w:ascii="Arial" w:hAnsi="Arial" w:cs="Arial"/>
                                <w:color w:val="404040" w:themeColor="text1" w:themeTint="BF"/>
                              </w:rPr>
                              <w:t xml:space="preserve">was that they benefited greatly from the support of external consultants (whether Local Authority or independent) in planning and conducting the review. Whilst the framework is intended to support a genuine peer-to-peer review process, the </w:t>
                            </w:r>
                            <w:r>
                              <w:rPr>
                                <w:rFonts w:ascii="Arial" w:hAnsi="Arial" w:cs="Arial"/>
                                <w:color w:val="404040" w:themeColor="text1" w:themeTint="BF"/>
                              </w:rPr>
                              <w:t xml:space="preserve">ensuing logistical challenges </w:t>
                            </w:r>
                            <w:proofErr w:type="gramStart"/>
                            <w:r>
                              <w:rPr>
                                <w:rFonts w:ascii="Arial" w:hAnsi="Arial" w:cs="Arial"/>
                                <w:color w:val="404040" w:themeColor="text1" w:themeTint="BF"/>
                              </w:rPr>
                              <w:t xml:space="preserve">can </w:t>
                            </w:r>
                            <w:r w:rsidRPr="00041576">
                              <w:rPr>
                                <w:rFonts w:ascii="Arial" w:hAnsi="Arial" w:cs="Arial"/>
                                <w:color w:val="404040" w:themeColor="text1" w:themeTint="BF"/>
                              </w:rPr>
                              <w:t xml:space="preserve"> </w:t>
                            </w:r>
                            <w:r>
                              <w:rPr>
                                <w:rFonts w:ascii="Arial" w:hAnsi="Arial" w:cs="Arial"/>
                                <w:color w:val="404040" w:themeColor="text1" w:themeTint="BF"/>
                              </w:rPr>
                              <w:t>be</w:t>
                            </w:r>
                            <w:proofErr w:type="gramEnd"/>
                            <w:r>
                              <w:rPr>
                                <w:rFonts w:ascii="Arial" w:hAnsi="Arial" w:cs="Arial"/>
                                <w:color w:val="404040" w:themeColor="text1" w:themeTint="BF"/>
                              </w:rPr>
                              <w:t xml:space="preserve"> enhanced</w:t>
                            </w:r>
                            <w:r w:rsidRPr="00041576">
                              <w:rPr>
                                <w:rFonts w:ascii="Arial" w:hAnsi="Arial" w:cs="Arial"/>
                                <w:color w:val="404040" w:themeColor="text1" w:themeTint="BF"/>
                              </w:rPr>
                              <w:t xml:space="preserve"> by the involvement of external advisers o</w:t>
                            </w:r>
                            <w:r>
                              <w:rPr>
                                <w:rFonts w:ascii="Arial" w:hAnsi="Arial" w:cs="Arial"/>
                                <w:color w:val="404040" w:themeColor="text1" w:themeTint="BF"/>
                              </w:rPr>
                              <w:t>r consultants. The RSE Hub can</w:t>
                            </w:r>
                            <w:r w:rsidRPr="00041576">
                              <w:rPr>
                                <w:rFonts w:ascii="Arial" w:hAnsi="Arial" w:cs="Arial"/>
                                <w:color w:val="404040" w:themeColor="text1" w:themeTint="BF"/>
                              </w:rPr>
                              <w:t xml:space="preserve"> enable schools to access this kind of support at a level appropriate to their needs and resources.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38AB4" id="Text Box 19" o:spid="_x0000_s1047" type="#_x0000_t202" style="position:absolute;margin-left:481.55pt;margin-top:92.4pt;width:239.8pt;height:38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" filled="f" stroked="f">
                <v:textbox>
                  <w:txbxContent>
                    <w:p w14:paraId="5BB3DE70" w14:textId="77777777" w:rsidR="00F92EB8" w:rsidRPr="00041576" w:rsidRDefault="00F92EB8" w:rsidP="00041576">
                      <w:pPr>
                        <w:spacing w:after="600"/>
                        <w:ind w:right="284"/>
                        <w:rPr>
                          <w:rFonts w:ascii="Arial" w:hAnsi="Arial" w:cs="Arial"/>
                          <w:color w:val="404040" w:themeColor="text1" w:themeTint="BF"/>
                        </w:rPr>
                      </w:pPr>
                      <w:r w:rsidRPr="00041576">
                        <w:rPr>
                          <w:rFonts w:ascii="Arial" w:hAnsi="Arial" w:cs="Arial"/>
                          <w:color w:val="404040" w:themeColor="text1" w:themeTint="BF"/>
                        </w:rPr>
                        <w:t xml:space="preserve">For schools undertaking the peer review process, it is worth noting that the </w:t>
                      </w:r>
                      <w:r>
                        <w:rPr>
                          <w:rFonts w:ascii="Arial" w:hAnsi="Arial" w:cs="Arial"/>
                          <w:color w:val="404040" w:themeColor="text1" w:themeTint="BF"/>
                        </w:rPr>
                        <w:t xml:space="preserve">experience of the pilot schools </w:t>
                      </w:r>
                      <w:r w:rsidRPr="00041576">
                        <w:rPr>
                          <w:rFonts w:ascii="Arial" w:hAnsi="Arial" w:cs="Arial"/>
                          <w:color w:val="404040" w:themeColor="text1" w:themeTint="BF"/>
                        </w:rPr>
                        <w:t xml:space="preserve">was that they benefited greatly from the support of external consultants (whether Local Authority or independent) in planning and conducting the review. Whilst the framework is intended to support a genuine peer-to-peer review process, the </w:t>
                      </w:r>
                      <w:r>
                        <w:rPr>
                          <w:rFonts w:ascii="Arial" w:hAnsi="Arial" w:cs="Arial"/>
                          <w:color w:val="404040" w:themeColor="text1" w:themeTint="BF"/>
                        </w:rPr>
                        <w:t xml:space="preserve">ensuing logistical challenges </w:t>
                      </w:r>
                      <w:proofErr w:type="gramStart"/>
                      <w:r>
                        <w:rPr>
                          <w:rFonts w:ascii="Arial" w:hAnsi="Arial" w:cs="Arial"/>
                          <w:color w:val="404040" w:themeColor="text1" w:themeTint="BF"/>
                        </w:rPr>
                        <w:t xml:space="preserve">can </w:t>
                      </w:r>
                      <w:r w:rsidRPr="00041576">
                        <w:rPr>
                          <w:rFonts w:ascii="Arial" w:hAnsi="Arial" w:cs="Arial"/>
                          <w:color w:val="404040" w:themeColor="text1" w:themeTint="BF"/>
                        </w:rPr>
                        <w:t xml:space="preserve"> </w:t>
                      </w:r>
                      <w:r>
                        <w:rPr>
                          <w:rFonts w:ascii="Arial" w:hAnsi="Arial" w:cs="Arial"/>
                          <w:color w:val="404040" w:themeColor="text1" w:themeTint="BF"/>
                        </w:rPr>
                        <w:t>be</w:t>
                      </w:r>
                      <w:proofErr w:type="gramEnd"/>
                      <w:r>
                        <w:rPr>
                          <w:rFonts w:ascii="Arial" w:hAnsi="Arial" w:cs="Arial"/>
                          <w:color w:val="404040" w:themeColor="text1" w:themeTint="BF"/>
                        </w:rPr>
                        <w:t xml:space="preserve"> enhanced</w:t>
                      </w:r>
                      <w:r w:rsidRPr="00041576">
                        <w:rPr>
                          <w:rFonts w:ascii="Arial" w:hAnsi="Arial" w:cs="Arial"/>
                          <w:color w:val="404040" w:themeColor="text1" w:themeTint="BF"/>
                        </w:rPr>
                        <w:t xml:space="preserve"> by the involvement of external advisers o</w:t>
                      </w:r>
                      <w:r>
                        <w:rPr>
                          <w:rFonts w:ascii="Arial" w:hAnsi="Arial" w:cs="Arial"/>
                          <w:color w:val="404040" w:themeColor="text1" w:themeTint="BF"/>
                        </w:rPr>
                        <w:t>r consultants. The RSE Hub can</w:t>
                      </w:r>
                      <w:r w:rsidRPr="00041576">
                        <w:rPr>
                          <w:rFonts w:ascii="Arial" w:hAnsi="Arial" w:cs="Arial"/>
                          <w:color w:val="404040" w:themeColor="text1" w:themeTint="BF"/>
                        </w:rPr>
                        <w:t xml:space="preserve"> enable schools to access this kind of support at a level appropriate to their needs and resources.  </w:t>
                      </w:r>
                    </w:p>
                  </w:txbxContent>
                </v:textbox>
                <w10:wrap type="square"/>
              </v:shape>
            </w:pict>
          </mc:Fallback>
        </mc:AlternateContent>
      </w:r>
      <w:r>
        <w:rPr>
          <w:rFonts w:ascii="Arial" w:hAnsi="Arial" w:cs="Arial"/>
          <w:noProof/>
          <w:lang w:val="en-GB" w:eastAsia="en-GB"/>
        </w:rPr>
        <mc:AlternateContent>
          <mc:Choice Requires="wps">
            <w:drawing>
              <wp:anchor distT="0" distB="0" distL="114300" distR="114300" simplePos="0" relativeHeight="251674624" behindDoc="0" locked="0" layoutInCell="1" allowOverlap="1" wp14:anchorId="61FCF381" wp14:editId="7D892E45">
                <wp:simplePos x="0" y="0"/>
                <wp:positionH relativeFrom="column">
                  <wp:posOffset>2966085</wp:posOffset>
                </wp:positionH>
                <wp:positionV relativeFrom="paragraph">
                  <wp:posOffset>571500</wp:posOffset>
                </wp:positionV>
                <wp:extent cx="3086100" cy="5246370"/>
                <wp:effectExtent l="0" t="0" r="0" b="1143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5246370"/>
                        </a:xfrm>
                        <a:prstGeom prst="rect">
                          <a:avLst/>
                        </a:prstGeom>
                        <a:noFill/>
                        <a:ln>
                          <a:noFill/>
                        </a:ln>
                        <a:effectLst/>
                        <a:extLst/>
                      </wps:spPr>
                      <wps:txbx>
                        <w:txbxContent>
                          <w:p w14:paraId="4A6339F2" w14:textId="77777777" w:rsidR="00F92EB8" w:rsidRPr="00617C96" w:rsidRDefault="00F92EB8" w:rsidP="00041576">
                            <w:pPr>
                              <w:spacing w:after="120"/>
                              <w:rPr>
                                <w:rFonts w:ascii="Arial" w:hAnsi="Arial" w:cs="Arial"/>
                                <w:b/>
                                <w:color w:val="A5418D"/>
                                <w:sz w:val="32"/>
                                <w:szCs w:val="32"/>
                              </w:rPr>
                            </w:pPr>
                            <w:r w:rsidRPr="00617C96">
                              <w:rPr>
                                <w:rFonts w:ascii="Arial" w:hAnsi="Arial" w:cs="Arial"/>
                                <w:b/>
                                <w:color w:val="A5418D"/>
                                <w:sz w:val="32"/>
                                <w:szCs w:val="32"/>
                              </w:rPr>
                              <w:t xml:space="preserve">Intended Outcomes </w:t>
                            </w:r>
                          </w:p>
                          <w:p w14:paraId="5BB2C93C" w14:textId="71C8BE63" w:rsidR="00F92EB8" w:rsidRPr="008A6149" w:rsidRDefault="006D4EEA" w:rsidP="00041576">
                            <w:pPr>
                              <w:spacing w:after="120"/>
                              <w:rPr>
                                <w:rFonts w:ascii="Arial" w:hAnsi="Arial" w:cs="Arial"/>
                                <w:b/>
                                <w:color w:val="3DB7D8"/>
                                <w:sz w:val="32"/>
                                <w:szCs w:val="32"/>
                              </w:rPr>
                            </w:pPr>
                            <w:r>
                              <w:rPr>
                                <w:rFonts w:ascii="Arial" w:hAnsi="Arial" w:cs="Arial"/>
                                <w:b/>
                                <w:color w:val="A5418D"/>
                                <w:sz w:val="32"/>
                                <w:szCs w:val="32"/>
                              </w:rPr>
                              <w:t xml:space="preserve">Secondary </w:t>
                            </w:r>
                            <w:r w:rsidR="00F92EB8" w:rsidRPr="00617C96">
                              <w:rPr>
                                <w:rFonts w:ascii="Arial" w:hAnsi="Arial" w:cs="Arial"/>
                                <w:b/>
                                <w:color w:val="A5418D"/>
                                <w:sz w:val="32"/>
                                <w:szCs w:val="32"/>
                              </w:rPr>
                              <w:t>Peer Review</w:t>
                            </w:r>
                          </w:p>
                          <w:p w14:paraId="74DEF835" w14:textId="77777777" w:rsidR="00F92EB8" w:rsidRPr="00041576" w:rsidRDefault="00F92EB8" w:rsidP="00041576">
                            <w:pPr>
                              <w:pStyle w:val="ListParagraph"/>
                              <w:numPr>
                                <w:ilvl w:val="0"/>
                                <w:numId w:val="3"/>
                              </w:numPr>
                              <w:spacing w:after="120" w:line="276" w:lineRule="auto"/>
                              <w:rPr>
                                <w:rFonts w:ascii="Arial" w:hAnsi="Arial" w:cs="Arial"/>
                                <w:color w:val="404040" w:themeColor="text1" w:themeTint="BF"/>
                              </w:rPr>
                            </w:pPr>
                            <w:r w:rsidRPr="00041576">
                              <w:rPr>
                                <w:rFonts w:ascii="Arial" w:hAnsi="Arial" w:cs="Arial"/>
                                <w:color w:val="404040" w:themeColor="text1" w:themeTint="BF"/>
                              </w:rPr>
                              <w:t>Review and assess their own RSE provision with reference to a framework of criteria that are firmly grounded in current guidance and legislation</w:t>
                            </w:r>
                          </w:p>
                          <w:p w14:paraId="28E4FB4C" w14:textId="77777777" w:rsidR="00F92EB8" w:rsidRPr="00041576" w:rsidRDefault="00F92EB8" w:rsidP="00041576">
                            <w:pPr>
                              <w:pStyle w:val="ListParagraph"/>
                              <w:numPr>
                                <w:ilvl w:val="0"/>
                                <w:numId w:val="3"/>
                              </w:numPr>
                              <w:spacing w:after="120" w:line="276" w:lineRule="auto"/>
                              <w:rPr>
                                <w:rFonts w:ascii="Arial" w:hAnsi="Arial" w:cs="Arial"/>
                                <w:color w:val="404040" w:themeColor="text1" w:themeTint="BF"/>
                              </w:rPr>
                            </w:pPr>
                            <w:r w:rsidRPr="00041576">
                              <w:rPr>
                                <w:rFonts w:ascii="Arial" w:hAnsi="Arial" w:cs="Arial"/>
                                <w:color w:val="404040" w:themeColor="text1" w:themeTint="BF"/>
                              </w:rPr>
                              <w:t>Refine and authenticate their self-review through the evaluative judgements of colleagues from a partner school</w:t>
                            </w:r>
                          </w:p>
                          <w:p w14:paraId="738957C4" w14:textId="77777777" w:rsidR="00F92EB8" w:rsidRPr="00041576" w:rsidRDefault="00F92EB8" w:rsidP="00041576">
                            <w:pPr>
                              <w:pStyle w:val="ListParagraph"/>
                              <w:numPr>
                                <w:ilvl w:val="0"/>
                                <w:numId w:val="3"/>
                              </w:numPr>
                              <w:spacing w:after="120" w:line="276" w:lineRule="auto"/>
                              <w:rPr>
                                <w:rFonts w:ascii="Arial" w:hAnsi="Arial" w:cs="Arial"/>
                                <w:color w:val="404040" w:themeColor="text1" w:themeTint="BF"/>
                              </w:rPr>
                            </w:pPr>
                            <w:r w:rsidRPr="00041576">
                              <w:rPr>
                                <w:rFonts w:ascii="Arial" w:hAnsi="Arial" w:cs="Arial"/>
                                <w:color w:val="404040" w:themeColor="text1" w:themeTint="BF"/>
                              </w:rPr>
                              <w:t>Widen their perspective on the planning and delivery of RSE by undertaking the same critical evaluation of provision in the partner school</w:t>
                            </w:r>
                          </w:p>
                          <w:p w14:paraId="76F8ED24" w14:textId="77777777" w:rsidR="00F92EB8" w:rsidRPr="00041576" w:rsidRDefault="00F92EB8" w:rsidP="00041576">
                            <w:pPr>
                              <w:pStyle w:val="ListParagraph"/>
                              <w:numPr>
                                <w:ilvl w:val="0"/>
                                <w:numId w:val="3"/>
                              </w:numPr>
                              <w:spacing w:after="120" w:line="276" w:lineRule="auto"/>
                              <w:rPr>
                                <w:rFonts w:ascii="Arial" w:hAnsi="Arial" w:cs="Arial"/>
                                <w:color w:val="404040" w:themeColor="text1" w:themeTint="BF"/>
                              </w:rPr>
                            </w:pPr>
                            <w:r w:rsidRPr="00041576">
                              <w:rPr>
                                <w:rFonts w:ascii="Arial" w:hAnsi="Arial" w:cs="Arial"/>
                                <w:color w:val="404040" w:themeColor="text1" w:themeTint="BF"/>
                              </w:rPr>
                              <w:t xml:space="preserve">Benefit from a constructive and mutually supportive professional </w:t>
                            </w:r>
                            <w:r w:rsidRPr="00041576">
                              <w:rPr>
                                <w:rFonts w:ascii="Arial" w:hAnsi="Arial" w:cs="Arial"/>
                                <w:color w:val="404040" w:themeColor="text1" w:themeTint="BF"/>
                              </w:rPr>
                              <w:br/>
                              <w:t>dialogue with colleagues in a similar school setting</w:t>
                            </w:r>
                          </w:p>
                          <w:p w14:paraId="46AE707E" w14:textId="77777777" w:rsidR="00F92EB8" w:rsidRPr="008A6149" w:rsidRDefault="00F92EB8" w:rsidP="00041576">
                            <w:pPr>
                              <w:pStyle w:val="ListParagraph"/>
                              <w:numPr>
                                <w:ilvl w:val="0"/>
                                <w:numId w:val="3"/>
                              </w:numPr>
                              <w:spacing w:after="120" w:line="276" w:lineRule="auto"/>
                              <w:rPr>
                                <w:rFonts w:ascii="Arial" w:hAnsi="Arial" w:cs="Arial"/>
                              </w:rPr>
                            </w:pPr>
                            <w:r w:rsidRPr="00041576">
                              <w:rPr>
                                <w:rFonts w:ascii="Arial" w:hAnsi="Arial" w:cs="Arial"/>
                                <w:color w:val="404040" w:themeColor="text1" w:themeTint="BF"/>
                              </w:rPr>
                              <w:t>Apply the findings of the review to formulate a development plan to enhance the experience of RSE for their students and staff.</w:t>
                            </w:r>
                          </w:p>
                          <w:p w14:paraId="2D1E79B3" w14:textId="77777777" w:rsidR="00F92EB8" w:rsidRPr="008A6149" w:rsidRDefault="00F92EB8" w:rsidP="00041576">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61FCF381" id="Text Box 26" o:spid="_x0000_s1048" type="#_x0000_t202" style="position:absolute;margin-left:233.55pt;margin-top:45pt;width:243pt;height:413.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" filled="f" stroked="f">
                <v:textbox style="mso-fit-shape-to-text:t">
                  <w:txbxContent>
                    <w:p w14:paraId="4A6339F2" w14:textId="77777777" w:rsidR="00F92EB8" w:rsidRPr="00617C96" w:rsidRDefault="00F92EB8" w:rsidP="00041576">
                      <w:pPr>
                        <w:spacing w:after="120"/>
                        <w:rPr>
                          <w:rFonts w:ascii="Arial" w:hAnsi="Arial" w:cs="Arial"/>
                          <w:b/>
                          <w:color w:val="A5418D"/>
                          <w:sz w:val="32"/>
                          <w:szCs w:val="32"/>
                        </w:rPr>
                      </w:pPr>
                      <w:r w:rsidRPr="00617C96">
                        <w:rPr>
                          <w:rFonts w:ascii="Arial" w:hAnsi="Arial" w:cs="Arial"/>
                          <w:b/>
                          <w:color w:val="A5418D"/>
                          <w:sz w:val="32"/>
                          <w:szCs w:val="32"/>
                        </w:rPr>
                        <w:t xml:space="preserve">Intended Outcomes </w:t>
                      </w:r>
                    </w:p>
                    <w:p w14:paraId="5BB2C93C" w14:textId="71C8BE63" w:rsidR="00F92EB8" w:rsidRPr="008A6149" w:rsidRDefault="006D4EEA" w:rsidP="00041576">
                      <w:pPr>
                        <w:spacing w:after="120"/>
                        <w:rPr>
                          <w:rFonts w:ascii="Arial" w:hAnsi="Arial" w:cs="Arial"/>
                          <w:b/>
                          <w:color w:val="3DB7D8"/>
                          <w:sz w:val="32"/>
                          <w:szCs w:val="32"/>
                        </w:rPr>
                      </w:pPr>
                      <w:r>
                        <w:rPr>
                          <w:rFonts w:ascii="Arial" w:hAnsi="Arial" w:cs="Arial"/>
                          <w:b/>
                          <w:color w:val="A5418D"/>
                          <w:sz w:val="32"/>
                          <w:szCs w:val="32"/>
                        </w:rPr>
                        <w:t xml:space="preserve">Secondary </w:t>
                      </w:r>
                      <w:r w:rsidR="00F92EB8" w:rsidRPr="00617C96">
                        <w:rPr>
                          <w:rFonts w:ascii="Arial" w:hAnsi="Arial" w:cs="Arial"/>
                          <w:b/>
                          <w:color w:val="A5418D"/>
                          <w:sz w:val="32"/>
                          <w:szCs w:val="32"/>
                        </w:rPr>
                        <w:t>Peer Review</w:t>
                      </w:r>
                    </w:p>
                    <w:p w14:paraId="74DEF835" w14:textId="77777777" w:rsidR="00F92EB8" w:rsidRPr="00041576" w:rsidRDefault="00F92EB8" w:rsidP="00041576">
                      <w:pPr>
                        <w:pStyle w:val="ListParagraph"/>
                        <w:numPr>
                          <w:ilvl w:val="0"/>
                          <w:numId w:val="3"/>
                        </w:numPr>
                        <w:spacing w:after="120" w:line="276" w:lineRule="auto"/>
                        <w:rPr>
                          <w:rFonts w:ascii="Arial" w:hAnsi="Arial" w:cs="Arial"/>
                          <w:color w:val="404040" w:themeColor="text1" w:themeTint="BF"/>
                        </w:rPr>
                      </w:pPr>
                      <w:r w:rsidRPr="00041576">
                        <w:rPr>
                          <w:rFonts w:ascii="Arial" w:hAnsi="Arial" w:cs="Arial"/>
                          <w:color w:val="404040" w:themeColor="text1" w:themeTint="BF"/>
                        </w:rPr>
                        <w:t>Review and assess their own RSE provision with reference to a framework of criteria that are firmly grounded in current guidance and legislation</w:t>
                      </w:r>
                    </w:p>
                    <w:p w14:paraId="28E4FB4C" w14:textId="77777777" w:rsidR="00F92EB8" w:rsidRPr="00041576" w:rsidRDefault="00F92EB8" w:rsidP="00041576">
                      <w:pPr>
                        <w:pStyle w:val="ListParagraph"/>
                        <w:numPr>
                          <w:ilvl w:val="0"/>
                          <w:numId w:val="3"/>
                        </w:numPr>
                        <w:spacing w:after="120" w:line="276" w:lineRule="auto"/>
                        <w:rPr>
                          <w:rFonts w:ascii="Arial" w:hAnsi="Arial" w:cs="Arial"/>
                          <w:color w:val="404040" w:themeColor="text1" w:themeTint="BF"/>
                        </w:rPr>
                      </w:pPr>
                      <w:r w:rsidRPr="00041576">
                        <w:rPr>
                          <w:rFonts w:ascii="Arial" w:hAnsi="Arial" w:cs="Arial"/>
                          <w:color w:val="404040" w:themeColor="text1" w:themeTint="BF"/>
                        </w:rPr>
                        <w:t>Refine and authenticate their self-review through the evaluative judgements of colleagues from a partner school</w:t>
                      </w:r>
                    </w:p>
                    <w:p w14:paraId="738957C4" w14:textId="77777777" w:rsidR="00F92EB8" w:rsidRPr="00041576" w:rsidRDefault="00F92EB8" w:rsidP="00041576">
                      <w:pPr>
                        <w:pStyle w:val="ListParagraph"/>
                        <w:numPr>
                          <w:ilvl w:val="0"/>
                          <w:numId w:val="3"/>
                        </w:numPr>
                        <w:spacing w:after="120" w:line="276" w:lineRule="auto"/>
                        <w:rPr>
                          <w:rFonts w:ascii="Arial" w:hAnsi="Arial" w:cs="Arial"/>
                          <w:color w:val="404040" w:themeColor="text1" w:themeTint="BF"/>
                        </w:rPr>
                      </w:pPr>
                      <w:r w:rsidRPr="00041576">
                        <w:rPr>
                          <w:rFonts w:ascii="Arial" w:hAnsi="Arial" w:cs="Arial"/>
                          <w:color w:val="404040" w:themeColor="text1" w:themeTint="BF"/>
                        </w:rPr>
                        <w:t>Widen their perspective on the planning and delivery of RSE by undertaking the same critical evaluation of provision in the partner school</w:t>
                      </w:r>
                    </w:p>
                    <w:p w14:paraId="76F8ED24" w14:textId="77777777" w:rsidR="00F92EB8" w:rsidRPr="00041576" w:rsidRDefault="00F92EB8" w:rsidP="00041576">
                      <w:pPr>
                        <w:pStyle w:val="ListParagraph"/>
                        <w:numPr>
                          <w:ilvl w:val="0"/>
                          <w:numId w:val="3"/>
                        </w:numPr>
                        <w:spacing w:after="120" w:line="276" w:lineRule="auto"/>
                        <w:rPr>
                          <w:rFonts w:ascii="Arial" w:hAnsi="Arial" w:cs="Arial"/>
                          <w:color w:val="404040" w:themeColor="text1" w:themeTint="BF"/>
                        </w:rPr>
                      </w:pPr>
                      <w:r w:rsidRPr="00041576">
                        <w:rPr>
                          <w:rFonts w:ascii="Arial" w:hAnsi="Arial" w:cs="Arial"/>
                          <w:color w:val="404040" w:themeColor="text1" w:themeTint="BF"/>
                        </w:rPr>
                        <w:t xml:space="preserve">Benefit from a constructive and mutually supportive professional </w:t>
                      </w:r>
                      <w:r w:rsidRPr="00041576">
                        <w:rPr>
                          <w:rFonts w:ascii="Arial" w:hAnsi="Arial" w:cs="Arial"/>
                          <w:color w:val="404040" w:themeColor="text1" w:themeTint="BF"/>
                        </w:rPr>
                        <w:br/>
                        <w:t>dialogue with colleagues in a similar school setting</w:t>
                      </w:r>
                    </w:p>
                    <w:p w14:paraId="46AE707E" w14:textId="77777777" w:rsidR="00F92EB8" w:rsidRPr="008A6149" w:rsidRDefault="00F92EB8" w:rsidP="00041576">
                      <w:pPr>
                        <w:pStyle w:val="ListParagraph"/>
                        <w:numPr>
                          <w:ilvl w:val="0"/>
                          <w:numId w:val="3"/>
                        </w:numPr>
                        <w:spacing w:after="120" w:line="276" w:lineRule="auto"/>
                        <w:rPr>
                          <w:rFonts w:ascii="Arial" w:hAnsi="Arial" w:cs="Arial"/>
                        </w:rPr>
                      </w:pPr>
                      <w:r w:rsidRPr="00041576">
                        <w:rPr>
                          <w:rFonts w:ascii="Arial" w:hAnsi="Arial" w:cs="Arial"/>
                          <w:color w:val="404040" w:themeColor="text1" w:themeTint="BF"/>
                        </w:rPr>
                        <w:t>Apply the findings of the review to formulate a development plan to enhance the experience of RSE for their students and staff.</w:t>
                      </w:r>
                    </w:p>
                    <w:p w14:paraId="2D1E79B3" w14:textId="77777777" w:rsidR="00F92EB8" w:rsidRPr="008A6149" w:rsidRDefault="00F92EB8" w:rsidP="00041576">
                      <w:pPr>
                        <w:rPr>
                          <w:rFonts w:ascii="Arial" w:hAnsi="Arial" w:cs="Arial"/>
                        </w:rPr>
                      </w:pPr>
                    </w:p>
                  </w:txbxContent>
                </v:textbox>
                <w10:wrap type="square"/>
              </v:shape>
            </w:pict>
          </mc:Fallback>
        </mc:AlternateContent>
      </w:r>
      <w:r>
        <w:rPr>
          <w:rFonts w:ascii="Arial" w:hAnsi="Arial" w:cs="Arial"/>
          <w:noProof/>
          <w:lang w:val="en-GB" w:eastAsia="en-GB"/>
        </w:rPr>
        <mc:AlternateContent>
          <mc:Choice Requires="wps">
            <w:drawing>
              <wp:anchor distT="0" distB="0" distL="114300" distR="114300" simplePos="0" relativeHeight="251671552" behindDoc="0" locked="0" layoutInCell="1" allowOverlap="1" wp14:anchorId="40168D15" wp14:editId="279087DC">
                <wp:simplePos x="0" y="0"/>
                <wp:positionH relativeFrom="column">
                  <wp:posOffset>-913765</wp:posOffset>
                </wp:positionH>
                <wp:positionV relativeFrom="paragraph">
                  <wp:posOffset>-1142365</wp:posOffset>
                </wp:positionV>
                <wp:extent cx="10744200" cy="914400"/>
                <wp:effectExtent l="0" t="0" r="0" b="0"/>
                <wp:wrapThrough wrapText="bothSides">
                  <wp:wrapPolygon edited="0">
                    <wp:start x="0" y="0"/>
                    <wp:lineTo x="0" y="21000"/>
                    <wp:lineTo x="21549" y="21000"/>
                    <wp:lineTo x="21549" y="0"/>
                    <wp:lineTo x="0" y="0"/>
                  </wp:wrapPolygon>
                </wp:wrapThrough>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0" cy="914400"/>
                        </a:xfrm>
                        <a:prstGeom prst="rect">
                          <a:avLst/>
                        </a:prstGeom>
                        <a:solidFill>
                          <a:srgbClr val="82C83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E2CF57" id="Rectangle 5" o:spid="_x0000_s1026" style="position:absolute;margin-left:-71.95pt;margin-top:-89.95pt;width:846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" fillcolor="#82c833" stroked="f">
                <w10:wrap type="through"/>
              </v:rect>
            </w:pict>
          </mc:Fallback>
        </mc:AlternateContent>
      </w:r>
      <w:r>
        <w:rPr>
          <w:rFonts w:ascii="Arial" w:hAnsi="Arial" w:cs="Arial"/>
          <w:noProof/>
          <w:lang w:val="en-GB" w:eastAsia="en-GB"/>
        </w:rPr>
        <mc:AlternateContent>
          <mc:Choice Requires="wps">
            <w:drawing>
              <wp:anchor distT="0" distB="0" distL="114300" distR="114300" simplePos="0" relativeHeight="251672576" behindDoc="0" locked="0" layoutInCell="1" allowOverlap="1" wp14:anchorId="3C2F23B7" wp14:editId="3569D29E">
                <wp:simplePos x="0" y="0"/>
                <wp:positionH relativeFrom="column">
                  <wp:posOffset>-259715</wp:posOffset>
                </wp:positionH>
                <wp:positionV relativeFrom="paragraph">
                  <wp:posOffset>571500</wp:posOffset>
                </wp:positionV>
                <wp:extent cx="3086100" cy="557339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5573395"/>
                        </a:xfrm>
                        <a:prstGeom prst="rect">
                          <a:avLst/>
                        </a:prstGeom>
                        <a:noFill/>
                        <a:ln>
                          <a:noFill/>
                        </a:ln>
                        <a:effectLst/>
                        <a:extLst/>
                      </wps:spPr>
                      <wps:txbx>
                        <w:txbxContent>
                          <w:p w14:paraId="31369A5D" w14:textId="77777777" w:rsidR="002F229E" w:rsidRDefault="002F229E" w:rsidP="00041576">
                            <w:pPr>
                              <w:rPr>
                                <w:rFonts w:ascii="Arial" w:hAnsi="Arial" w:cs="Arial"/>
                                <w:b/>
                                <w:color w:val="E5458D"/>
                                <w:sz w:val="32"/>
                                <w:szCs w:val="32"/>
                              </w:rPr>
                            </w:pPr>
                            <w:r>
                              <w:rPr>
                                <w:rFonts w:ascii="Arial" w:hAnsi="Arial" w:cs="Arial"/>
                                <w:b/>
                                <w:color w:val="E5458D"/>
                                <w:sz w:val="32"/>
                                <w:szCs w:val="32"/>
                              </w:rPr>
                              <w:t>Intended Outcomes</w:t>
                            </w:r>
                            <w:r w:rsidR="00F92EB8" w:rsidRPr="00617C96">
                              <w:rPr>
                                <w:rFonts w:ascii="Arial" w:hAnsi="Arial" w:cs="Arial"/>
                                <w:b/>
                                <w:color w:val="E5458D"/>
                                <w:sz w:val="32"/>
                                <w:szCs w:val="32"/>
                              </w:rPr>
                              <w:t xml:space="preserve"> </w:t>
                            </w:r>
                          </w:p>
                          <w:p w14:paraId="265C03D7" w14:textId="558BDDCC" w:rsidR="00F92EB8" w:rsidRPr="00617C96" w:rsidRDefault="006D4EEA" w:rsidP="00041576">
                            <w:pPr>
                              <w:rPr>
                                <w:rFonts w:ascii="Arial" w:hAnsi="Arial" w:cs="Arial"/>
                                <w:b/>
                                <w:color w:val="E5458D"/>
                                <w:sz w:val="32"/>
                                <w:szCs w:val="32"/>
                              </w:rPr>
                            </w:pPr>
                            <w:r>
                              <w:rPr>
                                <w:rFonts w:ascii="Arial" w:hAnsi="Arial" w:cs="Arial"/>
                                <w:b/>
                                <w:color w:val="E5458D"/>
                                <w:sz w:val="32"/>
                                <w:szCs w:val="32"/>
                              </w:rPr>
                              <w:t xml:space="preserve">Secondary </w:t>
                            </w:r>
                            <w:r w:rsidR="00F92EB8" w:rsidRPr="00617C96">
                              <w:rPr>
                                <w:rFonts w:ascii="Arial" w:hAnsi="Arial" w:cs="Arial"/>
                                <w:b/>
                                <w:color w:val="E5458D"/>
                                <w:sz w:val="32"/>
                                <w:szCs w:val="32"/>
                              </w:rPr>
                              <w:t>Self Review</w:t>
                            </w:r>
                          </w:p>
                          <w:p w14:paraId="330C177D" w14:textId="77777777" w:rsidR="00F92EB8" w:rsidRPr="00041576" w:rsidRDefault="00F92EB8" w:rsidP="00041576">
                            <w:pPr>
                              <w:rPr>
                                <w:rFonts w:ascii="Arial" w:hAnsi="Arial" w:cs="Arial"/>
                                <w:color w:val="404040" w:themeColor="text1" w:themeTint="BF"/>
                              </w:rPr>
                            </w:pPr>
                            <w:r w:rsidRPr="008A6149">
                              <w:rPr>
                                <w:rFonts w:ascii="Arial" w:hAnsi="Arial" w:cs="Arial"/>
                                <w:b/>
                              </w:rPr>
                              <w:br/>
                            </w:r>
                            <w:r w:rsidRPr="00041576">
                              <w:rPr>
                                <w:rFonts w:ascii="Arial" w:hAnsi="Arial" w:cs="Arial"/>
                                <w:color w:val="404040" w:themeColor="text1" w:themeTint="BF"/>
                              </w:rPr>
                              <w:t>Through participation in the Review process, schools will:</w:t>
                            </w:r>
                            <w:r w:rsidRPr="00041576">
                              <w:rPr>
                                <w:rFonts w:ascii="Arial" w:hAnsi="Arial" w:cs="Arial"/>
                                <w:noProof/>
                                <w:color w:val="404040" w:themeColor="text1" w:themeTint="BF"/>
                                <w:sz w:val="32"/>
                                <w:szCs w:val="32"/>
                              </w:rPr>
                              <w:t xml:space="preserve"> </w:t>
                            </w:r>
                          </w:p>
                          <w:p w14:paraId="71EDDBB7" w14:textId="77777777" w:rsidR="00F92EB8" w:rsidRPr="00041576" w:rsidRDefault="00F92EB8" w:rsidP="00041576">
                            <w:pPr>
                              <w:pStyle w:val="ListParagraph"/>
                              <w:numPr>
                                <w:ilvl w:val="0"/>
                                <w:numId w:val="2"/>
                              </w:numPr>
                              <w:spacing w:after="120" w:line="276" w:lineRule="auto"/>
                              <w:rPr>
                                <w:rFonts w:ascii="Arial" w:hAnsi="Arial" w:cs="Arial"/>
                                <w:color w:val="404040" w:themeColor="text1" w:themeTint="BF"/>
                              </w:rPr>
                            </w:pPr>
                            <w:r w:rsidRPr="00041576">
                              <w:rPr>
                                <w:rFonts w:ascii="Arial" w:hAnsi="Arial" w:cs="Arial"/>
                                <w:color w:val="404040" w:themeColor="text1" w:themeTint="BF"/>
                              </w:rPr>
                              <w:t>Review and assess their own RSE provision with reference to a framework of criteria that are firmly grounded in current guidance and legislation</w:t>
                            </w:r>
                          </w:p>
                          <w:p w14:paraId="4D12FC5B" w14:textId="77777777" w:rsidR="00F92EB8" w:rsidRPr="00041576" w:rsidRDefault="00F92EB8" w:rsidP="00041576">
                            <w:pPr>
                              <w:pStyle w:val="ListParagraph"/>
                              <w:numPr>
                                <w:ilvl w:val="0"/>
                                <w:numId w:val="2"/>
                              </w:numPr>
                              <w:spacing w:after="120" w:line="276" w:lineRule="auto"/>
                              <w:rPr>
                                <w:rFonts w:ascii="Arial" w:hAnsi="Arial" w:cs="Arial"/>
                                <w:color w:val="404040" w:themeColor="text1" w:themeTint="BF"/>
                              </w:rPr>
                            </w:pPr>
                            <w:r w:rsidRPr="00041576">
                              <w:rPr>
                                <w:rFonts w:ascii="Arial" w:hAnsi="Arial" w:cs="Arial"/>
                                <w:color w:val="404040" w:themeColor="text1" w:themeTint="BF"/>
                              </w:rPr>
                              <w:t>Apply the findings of the review to formulate a development plan to enhance the experience of RSE for their students and staff.</w:t>
                            </w:r>
                          </w:p>
                          <w:p w14:paraId="6C681914" w14:textId="77777777" w:rsidR="00F92EB8" w:rsidRDefault="00F92E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F23B7" id="Text Box 13" o:spid="_x0000_s1049" type="#_x0000_t202" style="position:absolute;margin-left:-20.45pt;margin-top:45pt;width:243pt;height:43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" filled="f" stroked="f">
                <v:textbox>
                  <w:txbxContent>
                    <w:p w14:paraId="31369A5D" w14:textId="77777777" w:rsidR="002F229E" w:rsidRDefault="002F229E" w:rsidP="00041576">
                      <w:pPr>
                        <w:rPr>
                          <w:rFonts w:ascii="Arial" w:hAnsi="Arial" w:cs="Arial"/>
                          <w:b/>
                          <w:color w:val="E5458D"/>
                          <w:sz w:val="32"/>
                          <w:szCs w:val="32"/>
                        </w:rPr>
                      </w:pPr>
                      <w:r>
                        <w:rPr>
                          <w:rFonts w:ascii="Arial" w:hAnsi="Arial" w:cs="Arial"/>
                          <w:b/>
                          <w:color w:val="E5458D"/>
                          <w:sz w:val="32"/>
                          <w:szCs w:val="32"/>
                        </w:rPr>
                        <w:t>Intended Outcomes</w:t>
                      </w:r>
                      <w:r w:rsidR="00F92EB8" w:rsidRPr="00617C96">
                        <w:rPr>
                          <w:rFonts w:ascii="Arial" w:hAnsi="Arial" w:cs="Arial"/>
                          <w:b/>
                          <w:color w:val="E5458D"/>
                          <w:sz w:val="32"/>
                          <w:szCs w:val="32"/>
                        </w:rPr>
                        <w:t xml:space="preserve"> </w:t>
                      </w:r>
                    </w:p>
                    <w:p w14:paraId="265C03D7" w14:textId="558BDDCC" w:rsidR="00F92EB8" w:rsidRPr="00617C96" w:rsidRDefault="006D4EEA" w:rsidP="00041576">
                      <w:pPr>
                        <w:rPr>
                          <w:rFonts w:ascii="Arial" w:hAnsi="Arial" w:cs="Arial"/>
                          <w:b/>
                          <w:color w:val="E5458D"/>
                          <w:sz w:val="32"/>
                          <w:szCs w:val="32"/>
                        </w:rPr>
                      </w:pPr>
                      <w:r>
                        <w:rPr>
                          <w:rFonts w:ascii="Arial" w:hAnsi="Arial" w:cs="Arial"/>
                          <w:b/>
                          <w:color w:val="E5458D"/>
                          <w:sz w:val="32"/>
                          <w:szCs w:val="32"/>
                        </w:rPr>
                        <w:t xml:space="preserve">Secondary </w:t>
                      </w:r>
                      <w:r w:rsidR="00F92EB8" w:rsidRPr="00617C96">
                        <w:rPr>
                          <w:rFonts w:ascii="Arial" w:hAnsi="Arial" w:cs="Arial"/>
                          <w:b/>
                          <w:color w:val="E5458D"/>
                          <w:sz w:val="32"/>
                          <w:szCs w:val="32"/>
                        </w:rPr>
                        <w:t>Self Review</w:t>
                      </w:r>
                    </w:p>
                    <w:p w14:paraId="330C177D" w14:textId="77777777" w:rsidR="00F92EB8" w:rsidRPr="00041576" w:rsidRDefault="00F92EB8" w:rsidP="00041576">
                      <w:pPr>
                        <w:rPr>
                          <w:rFonts w:ascii="Arial" w:hAnsi="Arial" w:cs="Arial"/>
                          <w:color w:val="404040" w:themeColor="text1" w:themeTint="BF"/>
                        </w:rPr>
                      </w:pPr>
                      <w:r w:rsidRPr="008A6149">
                        <w:rPr>
                          <w:rFonts w:ascii="Arial" w:hAnsi="Arial" w:cs="Arial"/>
                          <w:b/>
                        </w:rPr>
                        <w:br/>
                      </w:r>
                      <w:r w:rsidRPr="00041576">
                        <w:rPr>
                          <w:rFonts w:ascii="Arial" w:hAnsi="Arial" w:cs="Arial"/>
                          <w:color w:val="404040" w:themeColor="text1" w:themeTint="BF"/>
                        </w:rPr>
                        <w:t>Through participation in the Review process, schools will:</w:t>
                      </w:r>
                      <w:r w:rsidRPr="00041576">
                        <w:rPr>
                          <w:rFonts w:ascii="Arial" w:hAnsi="Arial" w:cs="Arial"/>
                          <w:noProof/>
                          <w:color w:val="404040" w:themeColor="text1" w:themeTint="BF"/>
                          <w:sz w:val="32"/>
                          <w:szCs w:val="32"/>
                        </w:rPr>
                        <w:t xml:space="preserve"> </w:t>
                      </w:r>
                    </w:p>
                    <w:p w14:paraId="71EDDBB7" w14:textId="77777777" w:rsidR="00F92EB8" w:rsidRPr="00041576" w:rsidRDefault="00F92EB8" w:rsidP="00041576">
                      <w:pPr>
                        <w:pStyle w:val="ListParagraph"/>
                        <w:numPr>
                          <w:ilvl w:val="0"/>
                          <w:numId w:val="2"/>
                        </w:numPr>
                        <w:spacing w:after="120" w:line="276" w:lineRule="auto"/>
                        <w:rPr>
                          <w:rFonts w:ascii="Arial" w:hAnsi="Arial" w:cs="Arial"/>
                          <w:color w:val="404040" w:themeColor="text1" w:themeTint="BF"/>
                        </w:rPr>
                      </w:pPr>
                      <w:r w:rsidRPr="00041576">
                        <w:rPr>
                          <w:rFonts w:ascii="Arial" w:hAnsi="Arial" w:cs="Arial"/>
                          <w:color w:val="404040" w:themeColor="text1" w:themeTint="BF"/>
                        </w:rPr>
                        <w:t>Review and assess their own RSE provision with reference to a framework of criteria that are firmly grounded in current guidance and legislation</w:t>
                      </w:r>
                    </w:p>
                    <w:p w14:paraId="4D12FC5B" w14:textId="77777777" w:rsidR="00F92EB8" w:rsidRPr="00041576" w:rsidRDefault="00F92EB8" w:rsidP="00041576">
                      <w:pPr>
                        <w:pStyle w:val="ListParagraph"/>
                        <w:numPr>
                          <w:ilvl w:val="0"/>
                          <w:numId w:val="2"/>
                        </w:numPr>
                        <w:spacing w:after="120" w:line="276" w:lineRule="auto"/>
                        <w:rPr>
                          <w:rFonts w:ascii="Arial" w:hAnsi="Arial" w:cs="Arial"/>
                          <w:color w:val="404040" w:themeColor="text1" w:themeTint="BF"/>
                        </w:rPr>
                      </w:pPr>
                      <w:r w:rsidRPr="00041576">
                        <w:rPr>
                          <w:rFonts w:ascii="Arial" w:hAnsi="Arial" w:cs="Arial"/>
                          <w:color w:val="404040" w:themeColor="text1" w:themeTint="BF"/>
                        </w:rPr>
                        <w:t>Apply the findings of the review to formulate a development plan to enhance the experience of RSE for their students and staff.</w:t>
                      </w:r>
                    </w:p>
                    <w:p w14:paraId="6C681914" w14:textId="77777777" w:rsidR="00F92EB8" w:rsidRDefault="00F92EB8"/>
                  </w:txbxContent>
                </v:textbox>
                <w10:wrap type="square"/>
              </v:shape>
            </w:pict>
          </mc:Fallback>
        </mc:AlternateContent>
      </w:r>
      <w:r w:rsidR="00041576">
        <w:br w:type="page"/>
      </w:r>
    </w:p>
    <w:p w14:paraId="4E5113F1" w14:textId="7E0DA27F" w:rsidR="00041576" w:rsidRDefault="0093319F">
      <w:r>
        <w:rPr>
          <w:rFonts w:ascii="Arial" w:hAnsi="Arial" w:cs="Arial"/>
          <w:noProof/>
          <w:lang w:val="en-GB" w:eastAsia="en-GB"/>
        </w:rPr>
        <w:lastRenderedPageBreak/>
        <mc:AlternateContent>
          <mc:Choice Requires="wps">
            <w:drawing>
              <wp:anchor distT="0" distB="0" distL="114300" distR="114300" simplePos="0" relativeHeight="251678720" behindDoc="0" locked="0" layoutInCell="1" allowOverlap="1" wp14:anchorId="7779E916" wp14:editId="6327845C">
                <wp:simplePos x="0" y="0"/>
                <wp:positionH relativeFrom="column">
                  <wp:posOffset>-685800</wp:posOffset>
                </wp:positionH>
                <wp:positionV relativeFrom="paragraph">
                  <wp:posOffset>-848360</wp:posOffset>
                </wp:positionV>
                <wp:extent cx="7772400" cy="571500"/>
                <wp:effectExtent l="0" t="0" r="0" b="1270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F18AFFE" w14:textId="044F15E6" w:rsidR="00F92EB8" w:rsidRPr="008A6149" w:rsidRDefault="006D4EEA" w:rsidP="00041576">
                            <w:pPr>
                              <w:rPr>
                                <w:rFonts w:ascii="Arial" w:hAnsi="Arial" w:cs="Arial"/>
                                <w:color w:val="FFFFFF" w:themeColor="background1"/>
                                <w:sz w:val="56"/>
                                <w:szCs w:val="56"/>
                              </w:rPr>
                            </w:pPr>
                            <w:r>
                              <w:rPr>
                                <w:rFonts w:ascii="Arial" w:hAnsi="Arial" w:cs="Arial"/>
                                <w:color w:val="FFFFFF" w:themeColor="background1"/>
                                <w:sz w:val="56"/>
                                <w:szCs w:val="56"/>
                              </w:rPr>
                              <w:t xml:space="preserve">SECONDARY REVIEW - </w:t>
                            </w:r>
                            <w:r w:rsidR="00F92EB8" w:rsidRPr="008A6149">
                              <w:rPr>
                                <w:rFonts w:ascii="Arial" w:hAnsi="Arial" w:cs="Arial"/>
                                <w:color w:val="FFFFFF" w:themeColor="background1"/>
                                <w:sz w:val="56"/>
                                <w:szCs w:val="56"/>
                              </w:rPr>
                              <w:t>SELF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79E916" id="Text Box 12" o:spid="_x0000_s1050" type="#_x0000_t202" style="position:absolute;margin-left:-54pt;margin-top:-66.8pt;width:612pt;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" filled="f" stroked="f">
                <v:textbox>
                  <w:txbxContent>
                    <w:p w14:paraId="6F18AFFE" w14:textId="044F15E6" w:rsidR="00F92EB8" w:rsidRPr="008A6149" w:rsidRDefault="006D4EEA" w:rsidP="00041576">
                      <w:pPr>
                        <w:rPr>
                          <w:rFonts w:ascii="Arial" w:hAnsi="Arial" w:cs="Arial"/>
                          <w:color w:val="FFFFFF" w:themeColor="background1"/>
                          <w:sz w:val="56"/>
                          <w:szCs w:val="56"/>
                        </w:rPr>
                      </w:pPr>
                      <w:r>
                        <w:rPr>
                          <w:rFonts w:ascii="Arial" w:hAnsi="Arial" w:cs="Arial"/>
                          <w:color w:val="FFFFFF" w:themeColor="background1"/>
                          <w:sz w:val="56"/>
                          <w:szCs w:val="56"/>
                        </w:rPr>
                        <w:t xml:space="preserve">SECONDARY REVIEW - </w:t>
                      </w:r>
                      <w:r w:rsidR="00F92EB8" w:rsidRPr="008A6149">
                        <w:rPr>
                          <w:rFonts w:ascii="Arial" w:hAnsi="Arial" w:cs="Arial"/>
                          <w:color w:val="FFFFFF" w:themeColor="background1"/>
                          <w:sz w:val="56"/>
                          <w:szCs w:val="56"/>
                        </w:rPr>
                        <w:t>SELF REVIEW</w:t>
                      </w:r>
                    </w:p>
                  </w:txbxContent>
                </v:textbox>
              </v:shape>
            </w:pict>
          </mc:Fallback>
        </mc:AlternateContent>
      </w:r>
      <w:r>
        <w:rPr>
          <w:rFonts w:ascii="Arial" w:hAnsi="Arial" w:cs="Arial"/>
          <w:b/>
          <w:noProof/>
          <w:lang w:val="en-GB" w:eastAsia="en-GB"/>
        </w:rPr>
        <mc:AlternateContent>
          <mc:Choice Requires="wps">
            <w:drawing>
              <wp:anchor distT="0" distB="0" distL="114300" distR="114300" simplePos="0" relativeHeight="251684864" behindDoc="0" locked="0" layoutInCell="1" allowOverlap="1" wp14:anchorId="1AEFE762" wp14:editId="42878880">
                <wp:simplePos x="0" y="0"/>
                <wp:positionH relativeFrom="column">
                  <wp:posOffset>145415</wp:posOffset>
                </wp:positionH>
                <wp:positionV relativeFrom="paragraph">
                  <wp:posOffset>2057400</wp:posOffset>
                </wp:positionV>
                <wp:extent cx="2057400" cy="1943100"/>
                <wp:effectExtent l="0" t="0" r="0" b="12700"/>
                <wp:wrapSquare wrapText="bothSides"/>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19431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0DD87E8" w14:textId="77777777" w:rsidR="00F92EB8" w:rsidRPr="009665BD" w:rsidRDefault="00F92EB8" w:rsidP="00041576">
                            <w:pPr>
                              <w:rPr>
                                <w:rFonts w:ascii="Arial" w:hAnsi="Arial"/>
                                <w:color w:val="FFFFFF" w:themeColor="background1"/>
                                <w:sz w:val="32"/>
                                <w:szCs w:val="32"/>
                              </w:rPr>
                            </w:pPr>
                            <w:r w:rsidRPr="009665BD">
                              <w:rPr>
                                <w:rFonts w:ascii="Arial" w:hAnsi="Arial"/>
                                <w:color w:val="FFFFFF" w:themeColor="background1"/>
                                <w:sz w:val="32"/>
                                <w:szCs w:val="32"/>
                              </w:rPr>
                              <w:t>Review</w:t>
                            </w:r>
                          </w:p>
                          <w:p w14:paraId="1DB377E5" w14:textId="77777777" w:rsidR="00F92EB8" w:rsidRPr="009665BD" w:rsidRDefault="00F92EB8" w:rsidP="00041576">
                            <w:pPr>
                              <w:rPr>
                                <w:rFonts w:ascii="Arial" w:hAnsi="Arial"/>
                                <w:color w:val="FFFFFF" w:themeColor="background1"/>
                                <w:sz w:val="32"/>
                                <w:szCs w:val="32"/>
                              </w:rPr>
                            </w:pPr>
                          </w:p>
                          <w:p w14:paraId="090B50E8" w14:textId="43A5EB4B" w:rsidR="00F92EB8" w:rsidRPr="009665BD" w:rsidRDefault="00F92EB8" w:rsidP="00041576">
                            <w:pPr>
                              <w:pStyle w:val="BasicParagraph"/>
                              <w:suppressAutoHyphens/>
                              <w:rPr>
                                <w:rFonts w:ascii="Arial" w:hAnsi="Arial" w:cs="Arial"/>
                                <w:color w:val="FFFFFF" w:themeColor="background1"/>
                                <w:sz w:val="22"/>
                                <w:szCs w:val="22"/>
                              </w:rPr>
                            </w:pPr>
                            <w:r w:rsidRPr="009665BD">
                              <w:rPr>
                                <w:rFonts w:ascii="Arial" w:hAnsi="Arial" w:cs="Arial"/>
                                <w:color w:val="FFFFFF" w:themeColor="background1"/>
                                <w:sz w:val="22"/>
                                <w:szCs w:val="22"/>
                              </w:rPr>
                              <w:t xml:space="preserve">The self review is completed by the RSE lead within the school by checking appropriate boxes and noting appropriate evidence. The school should aim to achieve all core criteria as a minimum. </w:t>
                            </w:r>
                          </w:p>
                          <w:p w14:paraId="122B770D" w14:textId="77777777" w:rsidR="00F92EB8" w:rsidRPr="009665BD" w:rsidRDefault="00F92EB8" w:rsidP="00041576">
                            <w:pPr>
                              <w:rPr>
                                <w:rFonts w:ascii="Arial" w:hAnsi="Arial" w:cs="Arial"/>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FE762" id="Text Box 223" o:spid="_x0000_s1051" type="#_x0000_t202" style="position:absolute;margin-left:11.45pt;margin-top:162pt;width:162pt;height:1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" filled="f" stroked="f">
                <v:textbox>
                  <w:txbxContent>
                    <w:p w14:paraId="10DD87E8" w14:textId="77777777" w:rsidR="00F92EB8" w:rsidRPr="009665BD" w:rsidRDefault="00F92EB8" w:rsidP="00041576">
                      <w:pPr>
                        <w:rPr>
                          <w:rFonts w:ascii="Arial" w:hAnsi="Arial"/>
                          <w:color w:val="FFFFFF" w:themeColor="background1"/>
                          <w:sz w:val="32"/>
                          <w:szCs w:val="32"/>
                        </w:rPr>
                      </w:pPr>
                      <w:r w:rsidRPr="009665BD">
                        <w:rPr>
                          <w:rFonts w:ascii="Arial" w:hAnsi="Arial"/>
                          <w:color w:val="FFFFFF" w:themeColor="background1"/>
                          <w:sz w:val="32"/>
                          <w:szCs w:val="32"/>
                        </w:rPr>
                        <w:t>Review</w:t>
                      </w:r>
                    </w:p>
                    <w:p w14:paraId="1DB377E5" w14:textId="77777777" w:rsidR="00F92EB8" w:rsidRPr="009665BD" w:rsidRDefault="00F92EB8" w:rsidP="00041576">
                      <w:pPr>
                        <w:rPr>
                          <w:rFonts w:ascii="Arial" w:hAnsi="Arial"/>
                          <w:color w:val="FFFFFF" w:themeColor="background1"/>
                          <w:sz w:val="32"/>
                          <w:szCs w:val="32"/>
                        </w:rPr>
                      </w:pPr>
                    </w:p>
                    <w:p w14:paraId="090B50E8" w14:textId="43A5EB4B" w:rsidR="00F92EB8" w:rsidRPr="009665BD" w:rsidRDefault="00F92EB8" w:rsidP="00041576">
                      <w:pPr>
                        <w:pStyle w:val="BasicParagraph"/>
                        <w:suppressAutoHyphens/>
                        <w:rPr>
                          <w:rFonts w:ascii="Arial" w:hAnsi="Arial" w:cs="Arial"/>
                          <w:color w:val="FFFFFF" w:themeColor="background1"/>
                          <w:sz w:val="22"/>
                          <w:szCs w:val="22"/>
                        </w:rPr>
                      </w:pPr>
                      <w:r w:rsidRPr="009665BD">
                        <w:rPr>
                          <w:rFonts w:ascii="Arial" w:hAnsi="Arial" w:cs="Arial"/>
                          <w:color w:val="FFFFFF" w:themeColor="background1"/>
                          <w:sz w:val="22"/>
                          <w:szCs w:val="22"/>
                        </w:rPr>
                        <w:t xml:space="preserve">The self review is completed by the RSE lead within the school by checking appropriate boxes and noting appropriate evidence. The school should aim to achieve all core criteria as a minimum. </w:t>
                      </w:r>
                    </w:p>
                    <w:p w14:paraId="122B770D" w14:textId="77777777" w:rsidR="00F92EB8" w:rsidRPr="009665BD" w:rsidRDefault="00F92EB8" w:rsidP="00041576">
                      <w:pPr>
                        <w:rPr>
                          <w:rFonts w:ascii="Arial" w:hAnsi="Arial" w:cs="Arial"/>
                          <w:color w:val="FFFFFF" w:themeColor="background1"/>
                          <w:sz w:val="22"/>
                          <w:szCs w:val="22"/>
                        </w:rPr>
                      </w:pPr>
                    </w:p>
                  </w:txbxContent>
                </v:textbox>
                <w10:wrap type="square"/>
              </v:shape>
            </w:pict>
          </mc:Fallback>
        </mc:AlternateContent>
      </w:r>
      <w:r>
        <w:rPr>
          <w:rFonts w:ascii="Arial" w:hAnsi="Arial" w:cs="Arial"/>
          <w:b/>
          <w:noProof/>
          <w:lang w:val="en-GB" w:eastAsia="en-GB"/>
        </w:rPr>
        <mc:AlternateContent>
          <mc:Choice Requires="wps">
            <w:drawing>
              <wp:anchor distT="0" distB="0" distL="114300" distR="114300" simplePos="0" relativeHeight="251686912" behindDoc="0" locked="0" layoutInCell="1" allowOverlap="1" wp14:anchorId="008C4DC8" wp14:editId="2426AB55">
                <wp:simplePos x="0" y="0"/>
                <wp:positionH relativeFrom="column">
                  <wp:posOffset>6545580</wp:posOffset>
                </wp:positionH>
                <wp:positionV relativeFrom="paragraph">
                  <wp:posOffset>1935480</wp:posOffset>
                </wp:positionV>
                <wp:extent cx="2057400" cy="2636520"/>
                <wp:effectExtent l="0" t="0" r="0" b="5080"/>
                <wp:wrapSquare wrapText="bothSides"/>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263652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1A42094" w14:textId="77777777" w:rsidR="00F92EB8" w:rsidRPr="009665BD" w:rsidRDefault="00F92EB8" w:rsidP="00041576">
                            <w:pPr>
                              <w:rPr>
                                <w:rFonts w:ascii="Arial" w:hAnsi="Arial"/>
                                <w:color w:val="FFFFFF" w:themeColor="background1"/>
                                <w:sz w:val="32"/>
                                <w:szCs w:val="32"/>
                              </w:rPr>
                            </w:pPr>
                            <w:r w:rsidRPr="009665BD">
                              <w:rPr>
                                <w:rFonts w:ascii="Arial" w:hAnsi="Arial"/>
                                <w:color w:val="FFFFFF" w:themeColor="background1"/>
                                <w:sz w:val="32"/>
                                <w:szCs w:val="32"/>
                              </w:rPr>
                              <w:t>Deliver</w:t>
                            </w:r>
                          </w:p>
                          <w:p w14:paraId="5082952C" w14:textId="77777777" w:rsidR="00F92EB8" w:rsidRPr="009665BD" w:rsidRDefault="00F92EB8" w:rsidP="00041576">
                            <w:pPr>
                              <w:jc w:val="center"/>
                              <w:rPr>
                                <w:rFonts w:ascii="Arial" w:hAnsi="Arial"/>
                                <w:color w:val="FFFFFF" w:themeColor="background1"/>
                                <w:sz w:val="32"/>
                                <w:szCs w:val="32"/>
                              </w:rPr>
                            </w:pPr>
                          </w:p>
                          <w:p w14:paraId="3CA196CC" w14:textId="77777777" w:rsidR="00F92EB8" w:rsidRPr="009665BD" w:rsidRDefault="00F92EB8" w:rsidP="00041576">
                            <w:pPr>
                              <w:pStyle w:val="BasicParagraph"/>
                              <w:suppressAutoHyphens/>
                              <w:rPr>
                                <w:rFonts w:ascii="Arial" w:hAnsi="Arial" w:cs="Arial"/>
                                <w:color w:val="FFFFFF" w:themeColor="background1"/>
                                <w:sz w:val="22"/>
                                <w:szCs w:val="22"/>
                              </w:rPr>
                            </w:pPr>
                            <w:r w:rsidRPr="009665BD">
                              <w:rPr>
                                <w:rFonts w:ascii="Arial" w:hAnsi="Arial" w:cs="Arial"/>
                                <w:color w:val="FFFFFF" w:themeColor="background1"/>
                                <w:sz w:val="22"/>
                                <w:szCs w:val="22"/>
                              </w:rPr>
                              <w:t>The development plan is implemented for the rest of the academic year.  At the end of the year the self review is revisited to gauge progress and identify additional areas for improvement in the next phase of the RSE development cycle.</w:t>
                            </w:r>
                          </w:p>
                          <w:p w14:paraId="1E22D379" w14:textId="77777777" w:rsidR="00F92EB8" w:rsidRPr="009665BD" w:rsidRDefault="00F92EB8" w:rsidP="00041576">
                            <w:pP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C4DC8" id="Text Box 225" o:spid="_x0000_s1052" type="#_x0000_t202" style="position:absolute;margin-left:515.4pt;margin-top:152.4pt;width:162pt;height:20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" filled="f" stroked="f">
                <v:textbox>
                  <w:txbxContent>
                    <w:p w14:paraId="41A42094" w14:textId="77777777" w:rsidR="00F92EB8" w:rsidRPr="009665BD" w:rsidRDefault="00F92EB8" w:rsidP="00041576">
                      <w:pPr>
                        <w:rPr>
                          <w:rFonts w:ascii="Arial" w:hAnsi="Arial"/>
                          <w:color w:val="FFFFFF" w:themeColor="background1"/>
                          <w:sz w:val="32"/>
                          <w:szCs w:val="32"/>
                        </w:rPr>
                      </w:pPr>
                      <w:r w:rsidRPr="009665BD">
                        <w:rPr>
                          <w:rFonts w:ascii="Arial" w:hAnsi="Arial"/>
                          <w:color w:val="FFFFFF" w:themeColor="background1"/>
                          <w:sz w:val="32"/>
                          <w:szCs w:val="32"/>
                        </w:rPr>
                        <w:t>Deliver</w:t>
                      </w:r>
                    </w:p>
                    <w:p w14:paraId="5082952C" w14:textId="77777777" w:rsidR="00F92EB8" w:rsidRPr="009665BD" w:rsidRDefault="00F92EB8" w:rsidP="00041576">
                      <w:pPr>
                        <w:jc w:val="center"/>
                        <w:rPr>
                          <w:rFonts w:ascii="Arial" w:hAnsi="Arial"/>
                          <w:color w:val="FFFFFF" w:themeColor="background1"/>
                          <w:sz w:val="32"/>
                          <w:szCs w:val="32"/>
                        </w:rPr>
                      </w:pPr>
                    </w:p>
                    <w:p w14:paraId="3CA196CC" w14:textId="77777777" w:rsidR="00F92EB8" w:rsidRPr="009665BD" w:rsidRDefault="00F92EB8" w:rsidP="00041576">
                      <w:pPr>
                        <w:pStyle w:val="BasicParagraph"/>
                        <w:suppressAutoHyphens/>
                        <w:rPr>
                          <w:rFonts w:ascii="Arial" w:hAnsi="Arial" w:cs="Arial"/>
                          <w:color w:val="FFFFFF" w:themeColor="background1"/>
                          <w:sz w:val="22"/>
                          <w:szCs w:val="22"/>
                        </w:rPr>
                      </w:pPr>
                      <w:r w:rsidRPr="009665BD">
                        <w:rPr>
                          <w:rFonts w:ascii="Arial" w:hAnsi="Arial" w:cs="Arial"/>
                          <w:color w:val="FFFFFF" w:themeColor="background1"/>
                          <w:sz w:val="22"/>
                          <w:szCs w:val="22"/>
                        </w:rPr>
                        <w:t>The development plan is implemented for the rest of the academic year.  At the end of the year the self review is revisited to gauge progress and identify additional areas for improvement in the next phase of the RSE development cycle.</w:t>
                      </w:r>
                    </w:p>
                    <w:p w14:paraId="1E22D379" w14:textId="77777777" w:rsidR="00F92EB8" w:rsidRPr="009665BD" w:rsidRDefault="00F92EB8" w:rsidP="00041576">
                      <w:pPr>
                        <w:rPr>
                          <w:rFonts w:ascii="Arial" w:hAnsi="Arial" w:cs="Arial"/>
                          <w:color w:val="FFFFFF" w:themeColor="background1"/>
                        </w:rPr>
                      </w:pPr>
                    </w:p>
                  </w:txbxContent>
                </v:textbox>
                <w10:wrap type="square"/>
              </v:shape>
            </w:pict>
          </mc:Fallback>
        </mc:AlternateContent>
      </w:r>
      <w:r>
        <w:rPr>
          <w:rFonts w:ascii="Arial" w:hAnsi="Arial" w:cs="Arial"/>
          <w:b/>
          <w:noProof/>
          <w:lang w:val="en-GB" w:eastAsia="en-GB"/>
        </w:rPr>
        <mc:AlternateContent>
          <mc:Choice Requires="wps">
            <w:drawing>
              <wp:anchor distT="0" distB="0" distL="114300" distR="114300" simplePos="0" relativeHeight="251683840" behindDoc="0" locked="0" layoutInCell="1" allowOverlap="1" wp14:anchorId="2190A775" wp14:editId="65A02905">
                <wp:simplePos x="0" y="0"/>
                <wp:positionH relativeFrom="column">
                  <wp:posOffset>6431915</wp:posOffset>
                </wp:positionH>
                <wp:positionV relativeFrom="paragraph">
                  <wp:posOffset>1746885</wp:posOffset>
                </wp:positionV>
                <wp:extent cx="2286000" cy="2588895"/>
                <wp:effectExtent l="0" t="0" r="0" b="1905"/>
                <wp:wrapThrough wrapText="bothSides">
                  <wp:wrapPolygon edited="0">
                    <wp:start x="1680" y="0"/>
                    <wp:lineTo x="0" y="1060"/>
                    <wp:lineTo x="0" y="19709"/>
                    <wp:lineTo x="240" y="20344"/>
                    <wp:lineTo x="1440" y="21404"/>
                    <wp:lineTo x="1680" y="21404"/>
                    <wp:lineTo x="19680" y="21404"/>
                    <wp:lineTo x="19920" y="21404"/>
                    <wp:lineTo x="21120" y="20344"/>
                    <wp:lineTo x="21360" y="19709"/>
                    <wp:lineTo x="21360" y="1060"/>
                    <wp:lineTo x="19680" y="0"/>
                    <wp:lineTo x="1680" y="0"/>
                  </wp:wrapPolygon>
                </wp:wrapThrough>
                <wp:docPr id="222" name="Rounded 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2588895"/>
                        </a:xfrm>
                        <a:prstGeom prst="roundRect">
                          <a:avLst/>
                        </a:prstGeom>
                        <a:solidFill>
                          <a:srgbClr val="E5458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6C5114" id="Rounded Rectangle 222" o:spid="_x0000_s1026" style="position:absolute;margin-left:506.45pt;margin-top:137.55pt;width:180pt;height:203.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" fillcolor="#e5458d" stroked="f">
                <w10:wrap type="through"/>
              </v:roundrect>
            </w:pict>
          </mc:Fallback>
        </mc:AlternateContent>
      </w:r>
      <w:r>
        <w:rPr>
          <w:rFonts w:ascii="Arial" w:hAnsi="Arial" w:cs="Arial"/>
          <w:b/>
          <w:noProof/>
          <w:lang w:val="en-GB" w:eastAsia="en-GB"/>
        </w:rPr>
        <mc:AlternateContent>
          <mc:Choice Requires="wps">
            <w:drawing>
              <wp:anchor distT="0" distB="0" distL="114300" distR="114300" simplePos="0" relativeHeight="251685888" behindDoc="0" locked="0" layoutInCell="1" allowOverlap="1" wp14:anchorId="4574F704" wp14:editId="41396BEB">
                <wp:simplePos x="0" y="0"/>
                <wp:positionH relativeFrom="column">
                  <wp:posOffset>3345815</wp:posOffset>
                </wp:positionH>
                <wp:positionV relativeFrom="paragraph">
                  <wp:posOffset>2057400</wp:posOffset>
                </wp:positionV>
                <wp:extent cx="2057400" cy="1943100"/>
                <wp:effectExtent l="0" t="0" r="0" b="12700"/>
                <wp:wrapSquare wrapText="bothSides"/>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19431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6BF8C77" w14:textId="77777777" w:rsidR="00F92EB8" w:rsidRPr="009665BD" w:rsidRDefault="00F92EB8" w:rsidP="00041576">
                            <w:pPr>
                              <w:rPr>
                                <w:rFonts w:ascii="Arial" w:hAnsi="Arial"/>
                                <w:color w:val="FFFFFF" w:themeColor="background1"/>
                                <w:sz w:val="32"/>
                                <w:szCs w:val="32"/>
                              </w:rPr>
                            </w:pPr>
                            <w:r w:rsidRPr="009665BD">
                              <w:rPr>
                                <w:rFonts w:ascii="Arial" w:hAnsi="Arial"/>
                                <w:color w:val="FFFFFF" w:themeColor="background1"/>
                                <w:sz w:val="32"/>
                                <w:szCs w:val="32"/>
                              </w:rPr>
                              <w:t>Develop</w:t>
                            </w:r>
                          </w:p>
                          <w:p w14:paraId="0D7CA885" w14:textId="77777777" w:rsidR="00F92EB8" w:rsidRPr="009665BD" w:rsidRDefault="00F92EB8" w:rsidP="00041576">
                            <w:pPr>
                              <w:rPr>
                                <w:rFonts w:ascii="Arial" w:hAnsi="Arial"/>
                                <w:color w:val="FFFFFF" w:themeColor="background1"/>
                                <w:sz w:val="32"/>
                                <w:szCs w:val="32"/>
                              </w:rPr>
                            </w:pPr>
                          </w:p>
                          <w:p w14:paraId="0259B064" w14:textId="77777777" w:rsidR="00F92EB8" w:rsidRPr="009665BD" w:rsidRDefault="00F92EB8" w:rsidP="00041576">
                            <w:pPr>
                              <w:pStyle w:val="BasicParagraph"/>
                              <w:suppressAutoHyphens/>
                              <w:rPr>
                                <w:rFonts w:ascii="Arial" w:hAnsi="Arial" w:cs="Arial"/>
                                <w:color w:val="FFFFFF" w:themeColor="background1"/>
                                <w:spacing w:val="-2"/>
                                <w:sz w:val="22"/>
                                <w:szCs w:val="22"/>
                              </w:rPr>
                            </w:pPr>
                            <w:r w:rsidRPr="009665BD">
                              <w:rPr>
                                <w:rFonts w:ascii="Arial" w:hAnsi="Arial" w:cs="Arial"/>
                                <w:color w:val="FFFFFF" w:themeColor="background1"/>
                                <w:spacing w:val="-2"/>
                                <w:sz w:val="22"/>
                                <w:szCs w:val="22"/>
                              </w:rPr>
                              <w:t xml:space="preserve">The findings may be shared and agreed with the teaching and leadership team and </w:t>
                            </w:r>
                          </w:p>
                          <w:p w14:paraId="45D0970A" w14:textId="77777777" w:rsidR="00F92EB8" w:rsidRPr="009665BD" w:rsidRDefault="00F92EB8" w:rsidP="00041576">
                            <w:pPr>
                              <w:pStyle w:val="BasicParagraph"/>
                              <w:suppressAutoHyphens/>
                              <w:rPr>
                                <w:rFonts w:ascii="Arial" w:hAnsi="Arial" w:cs="Arial"/>
                                <w:color w:val="FFFFFF" w:themeColor="background1"/>
                                <w:spacing w:val="-2"/>
                                <w:sz w:val="22"/>
                                <w:szCs w:val="22"/>
                              </w:rPr>
                            </w:pPr>
                            <w:r w:rsidRPr="009665BD">
                              <w:rPr>
                                <w:rFonts w:ascii="Arial" w:hAnsi="Arial" w:cs="Arial"/>
                                <w:color w:val="FFFFFF" w:themeColor="background1"/>
                                <w:spacing w:val="-2"/>
                                <w:sz w:val="22"/>
                                <w:szCs w:val="22"/>
                              </w:rPr>
                              <w:t xml:space="preserve">wider colleagues, and a development plan is </w:t>
                            </w:r>
                          </w:p>
                          <w:p w14:paraId="6E3F22A4" w14:textId="77777777" w:rsidR="00F92EB8" w:rsidRPr="009665BD" w:rsidRDefault="00F92EB8" w:rsidP="00041576">
                            <w:pPr>
                              <w:pStyle w:val="BasicParagraph"/>
                              <w:suppressAutoHyphens/>
                              <w:rPr>
                                <w:rFonts w:ascii="Arial" w:hAnsi="Arial" w:cs="Arial"/>
                                <w:color w:val="FFFFFF" w:themeColor="background1"/>
                                <w:spacing w:val="-2"/>
                                <w:sz w:val="22"/>
                                <w:szCs w:val="22"/>
                              </w:rPr>
                            </w:pPr>
                            <w:r w:rsidRPr="009665BD">
                              <w:rPr>
                                <w:rFonts w:ascii="Arial" w:hAnsi="Arial" w:cs="Arial"/>
                                <w:color w:val="FFFFFF" w:themeColor="background1"/>
                                <w:spacing w:val="-2"/>
                                <w:sz w:val="22"/>
                                <w:szCs w:val="22"/>
                              </w:rPr>
                              <w:t>drawn up.</w:t>
                            </w:r>
                          </w:p>
                          <w:p w14:paraId="0720CD6A" w14:textId="77777777" w:rsidR="00F92EB8" w:rsidRPr="009665BD" w:rsidRDefault="00F92EB8" w:rsidP="00041576">
                            <w:pPr>
                              <w:rPr>
                                <w:rFonts w:ascii="Arial" w:hAnsi="Arial" w:cs="Arial"/>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4F704" id="Text Box 224" o:spid="_x0000_s1053" type="#_x0000_t202" style="position:absolute;margin-left:263.45pt;margin-top:162pt;width:162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" filled="f" stroked="f">
                <v:textbox>
                  <w:txbxContent>
                    <w:p w14:paraId="56BF8C77" w14:textId="77777777" w:rsidR="00F92EB8" w:rsidRPr="009665BD" w:rsidRDefault="00F92EB8" w:rsidP="00041576">
                      <w:pPr>
                        <w:rPr>
                          <w:rFonts w:ascii="Arial" w:hAnsi="Arial"/>
                          <w:color w:val="FFFFFF" w:themeColor="background1"/>
                          <w:sz w:val="32"/>
                          <w:szCs w:val="32"/>
                        </w:rPr>
                      </w:pPr>
                      <w:r w:rsidRPr="009665BD">
                        <w:rPr>
                          <w:rFonts w:ascii="Arial" w:hAnsi="Arial"/>
                          <w:color w:val="FFFFFF" w:themeColor="background1"/>
                          <w:sz w:val="32"/>
                          <w:szCs w:val="32"/>
                        </w:rPr>
                        <w:t>Develop</w:t>
                      </w:r>
                    </w:p>
                    <w:p w14:paraId="0D7CA885" w14:textId="77777777" w:rsidR="00F92EB8" w:rsidRPr="009665BD" w:rsidRDefault="00F92EB8" w:rsidP="00041576">
                      <w:pPr>
                        <w:rPr>
                          <w:rFonts w:ascii="Arial" w:hAnsi="Arial"/>
                          <w:color w:val="FFFFFF" w:themeColor="background1"/>
                          <w:sz w:val="32"/>
                          <w:szCs w:val="32"/>
                        </w:rPr>
                      </w:pPr>
                    </w:p>
                    <w:p w14:paraId="0259B064" w14:textId="77777777" w:rsidR="00F92EB8" w:rsidRPr="009665BD" w:rsidRDefault="00F92EB8" w:rsidP="00041576">
                      <w:pPr>
                        <w:pStyle w:val="BasicParagraph"/>
                        <w:suppressAutoHyphens/>
                        <w:rPr>
                          <w:rFonts w:ascii="Arial" w:hAnsi="Arial" w:cs="Arial"/>
                          <w:color w:val="FFFFFF" w:themeColor="background1"/>
                          <w:spacing w:val="-2"/>
                          <w:sz w:val="22"/>
                          <w:szCs w:val="22"/>
                        </w:rPr>
                      </w:pPr>
                      <w:r w:rsidRPr="009665BD">
                        <w:rPr>
                          <w:rFonts w:ascii="Arial" w:hAnsi="Arial" w:cs="Arial"/>
                          <w:color w:val="FFFFFF" w:themeColor="background1"/>
                          <w:spacing w:val="-2"/>
                          <w:sz w:val="22"/>
                          <w:szCs w:val="22"/>
                        </w:rPr>
                        <w:t xml:space="preserve">The findings may be shared and agreed with the teaching and leadership team and </w:t>
                      </w:r>
                    </w:p>
                    <w:p w14:paraId="45D0970A" w14:textId="77777777" w:rsidR="00F92EB8" w:rsidRPr="009665BD" w:rsidRDefault="00F92EB8" w:rsidP="00041576">
                      <w:pPr>
                        <w:pStyle w:val="BasicParagraph"/>
                        <w:suppressAutoHyphens/>
                        <w:rPr>
                          <w:rFonts w:ascii="Arial" w:hAnsi="Arial" w:cs="Arial"/>
                          <w:color w:val="FFFFFF" w:themeColor="background1"/>
                          <w:spacing w:val="-2"/>
                          <w:sz w:val="22"/>
                          <w:szCs w:val="22"/>
                        </w:rPr>
                      </w:pPr>
                      <w:r w:rsidRPr="009665BD">
                        <w:rPr>
                          <w:rFonts w:ascii="Arial" w:hAnsi="Arial" w:cs="Arial"/>
                          <w:color w:val="FFFFFF" w:themeColor="background1"/>
                          <w:spacing w:val="-2"/>
                          <w:sz w:val="22"/>
                          <w:szCs w:val="22"/>
                        </w:rPr>
                        <w:t xml:space="preserve">wider colleagues, and a development plan is </w:t>
                      </w:r>
                    </w:p>
                    <w:p w14:paraId="6E3F22A4" w14:textId="77777777" w:rsidR="00F92EB8" w:rsidRPr="009665BD" w:rsidRDefault="00F92EB8" w:rsidP="00041576">
                      <w:pPr>
                        <w:pStyle w:val="BasicParagraph"/>
                        <w:suppressAutoHyphens/>
                        <w:rPr>
                          <w:rFonts w:ascii="Arial" w:hAnsi="Arial" w:cs="Arial"/>
                          <w:color w:val="FFFFFF" w:themeColor="background1"/>
                          <w:spacing w:val="-2"/>
                          <w:sz w:val="22"/>
                          <w:szCs w:val="22"/>
                        </w:rPr>
                      </w:pPr>
                      <w:r w:rsidRPr="009665BD">
                        <w:rPr>
                          <w:rFonts w:ascii="Arial" w:hAnsi="Arial" w:cs="Arial"/>
                          <w:color w:val="FFFFFF" w:themeColor="background1"/>
                          <w:spacing w:val="-2"/>
                          <w:sz w:val="22"/>
                          <w:szCs w:val="22"/>
                        </w:rPr>
                        <w:t>drawn up.</w:t>
                      </w:r>
                    </w:p>
                    <w:p w14:paraId="0720CD6A" w14:textId="77777777" w:rsidR="00F92EB8" w:rsidRPr="009665BD" w:rsidRDefault="00F92EB8" w:rsidP="00041576">
                      <w:pPr>
                        <w:rPr>
                          <w:rFonts w:ascii="Arial" w:hAnsi="Arial" w:cs="Arial"/>
                          <w:color w:val="FFFFFF" w:themeColor="background1"/>
                          <w:sz w:val="22"/>
                          <w:szCs w:val="22"/>
                        </w:rPr>
                      </w:pPr>
                    </w:p>
                  </w:txbxContent>
                </v:textbox>
                <w10:wrap type="square"/>
              </v:shape>
            </w:pict>
          </mc:Fallback>
        </mc:AlternateContent>
      </w:r>
      <w:r>
        <w:rPr>
          <w:rFonts w:ascii="Arial" w:hAnsi="Arial" w:cs="Arial"/>
          <w:b/>
          <w:noProof/>
          <w:lang w:val="en-GB" w:eastAsia="en-GB"/>
        </w:rPr>
        <mc:AlternateContent>
          <mc:Choice Requires="wps">
            <w:drawing>
              <wp:anchor distT="0" distB="0" distL="114300" distR="114300" simplePos="0" relativeHeight="251682816" behindDoc="0" locked="0" layoutInCell="1" allowOverlap="1" wp14:anchorId="33352CAF" wp14:editId="4FE2F159">
                <wp:simplePos x="0" y="0"/>
                <wp:positionH relativeFrom="column">
                  <wp:posOffset>5500370</wp:posOffset>
                </wp:positionH>
                <wp:positionV relativeFrom="paragraph">
                  <wp:posOffset>2680335</wp:posOffset>
                </wp:positionV>
                <wp:extent cx="662940" cy="571500"/>
                <wp:effectExtent l="0" t="0" r="99060" b="139700"/>
                <wp:wrapThrough wrapText="bothSides">
                  <wp:wrapPolygon edited="0">
                    <wp:start x="10617" y="-624"/>
                    <wp:lineTo x="26" y="21103"/>
                    <wp:lineTo x="1466" y="22048"/>
                    <wp:lineTo x="15874" y="31498"/>
                    <wp:lineTo x="26058" y="10607"/>
                    <wp:lineTo x="12778" y="793"/>
                    <wp:lineTo x="10617" y="-624"/>
                  </wp:wrapPolygon>
                </wp:wrapThrough>
                <wp:docPr id="221" name="Isosceles Tri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30758">
                          <a:off x="0" y="0"/>
                          <a:ext cx="662940" cy="571500"/>
                        </a:xfrm>
                        <a:prstGeom prst="triangle">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CDF543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1" o:spid="_x0000_s1026" type="#_x0000_t5" style="position:absolute;margin-left:433.1pt;margin-top:211.05pt;width:52.2pt;height:45pt;rotation:-1932484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" fillcolor="#bfbfbf [2412]" stroked="f">
                <w10:wrap type="through"/>
              </v:shape>
            </w:pict>
          </mc:Fallback>
        </mc:AlternateContent>
      </w:r>
      <w:r>
        <w:rPr>
          <w:rFonts w:ascii="Arial" w:hAnsi="Arial" w:cs="Arial"/>
          <w:b/>
          <w:noProof/>
          <w:lang w:val="en-GB" w:eastAsia="en-GB"/>
        </w:rPr>
        <mc:AlternateContent>
          <mc:Choice Requires="wps">
            <w:drawing>
              <wp:anchor distT="0" distB="0" distL="114300" distR="114300" simplePos="0" relativeHeight="251681792" behindDoc="0" locked="0" layoutInCell="1" allowOverlap="1" wp14:anchorId="19FFF7AA" wp14:editId="79623BB4">
                <wp:simplePos x="0" y="0"/>
                <wp:positionH relativeFrom="column">
                  <wp:posOffset>3231515</wp:posOffset>
                </wp:positionH>
                <wp:positionV relativeFrom="paragraph">
                  <wp:posOffset>1868805</wp:posOffset>
                </wp:positionV>
                <wp:extent cx="2286000" cy="2245995"/>
                <wp:effectExtent l="0" t="0" r="0" b="0"/>
                <wp:wrapThrough wrapText="bothSides">
                  <wp:wrapPolygon edited="0">
                    <wp:start x="1680" y="0"/>
                    <wp:lineTo x="0" y="1221"/>
                    <wp:lineTo x="0" y="19786"/>
                    <wp:lineTo x="1440" y="21252"/>
                    <wp:lineTo x="1680" y="21252"/>
                    <wp:lineTo x="19680" y="21252"/>
                    <wp:lineTo x="19920" y="21252"/>
                    <wp:lineTo x="21360" y="19786"/>
                    <wp:lineTo x="21360" y="1221"/>
                    <wp:lineTo x="19680" y="0"/>
                    <wp:lineTo x="1680" y="0"/>
                  </wp:wrapPolygon>
                </wp:wrapThrough>
                <wp:docPr id="220" name="Rounded 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2245995"/>
                        </a:xfrm>
                        <a:prstGeom prst="roundRect">
                          <a:avLst/>
                        </a:prstGeom>
                        <a:solidFill>
                          <a:srgbClr val="E5458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17F95C" id="Rounded Rectangle 220" o:spid="_x0000_s1026" style="position:absolute;margin-left:254.45pt;margin-top:147.15pt;width:180pt;height:176.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" fillcolor="#e5458d" stroked="f">
                <w10:wrap type="through"/>
              </v:roundrect>
            </w:pict>
          </mc:Fallback>
        </mc:AlternateContent>
      </w:r>
      <w:r>
        <w:rPr>
          <w:rFonts w:ascii="Arial" w:hAnsi="Arial" w:cs="Arial"/>
          <w:b/>
          <w:noProof/>
          <w:lang w:val="en-GB" w:eastAsia="en-GB"/>
        </w:rPr>
        <mc:AlternateContent>
          <mc:Choice Requires="wps">
            <w:drawing>
              <wp:anchor distT="0" distB="0" distL="114300" distR="114300" simplePos="0" relativeHeight="251680768" behindDoc="0" locked="0" layoutInCell="1" allowOverlap="1" wp14:anchorId="0BCCF02E" wp14:editId="12E53408">
                <wp:simplePos x="0" y="0"/>
                <wp:positionH relativeFrom="column">
                  <wp:posOffset>2299970</wp:posOffset>
                </wp:positionH>
                <wp:positionV relativeFrom="paragraph">
                  <wp:posOffset>2680335</wp:posOffset>
                </wp:positionV>
                <wp:extent cx="662940" cy="571500"/>
                <wp:effectExtent l="0" t="0" r="99060" b="139700"/>
                <wp:wrapThrough wrapText="bothSides">
                  <wp:wrapPolygon edited="0">
                    <wp:start x="10617" y="-624"/>
                    <wp:lineTo x="26" y="21103"/>
                    <wp:lineTo x="1466" y="22048"/>
                    <wp:lineTo x="15874" y="31498"/>
                    <wp:lineTo x="26058" y="10607"/>
                    <wp:lineTo x="12778" y="793"/>
                    <wp:lineTo x="10617" y="-624"/>
                  </wp:wrapPolygon>
                </wp:wrapThrough>
                <wp:docPr id="217" name="Isosceles Tri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30758">
                          <a:off x="0" y="0"/>
                          <a:ext cx="662940" cy="571500"/>
                        </a:xfrm>
                        <a:prstGeom prst="triangle">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09FB08" id="Isosceles Triangle 217" o:spid="_x0000_s1026" type="#_x0000_t5" style="position:absolute;margin-left:181.1pt;margin-top:211.05pt;width:52.2pt;height:45pt;rotation:-1932484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" fillcolor="#bfbfbf [2412]" stroked="f">
                <w10:wrap type="through"/>
              </v:shape>
            </w:pict>
          </mc:Fallback>
        </mc:AlternateContent>
      </w:r>
      <w:r>
        <w:rPr>
          <w:rFonts w:ascii="Arial" w:hAnsi="Arial" w:cs="Arial"/>
          <w:b/>
          <w:noProof/>
          <w:lang w:val="en-GB" w:eastAsia="en-GB"/>
        </w:rPr>
        <mc:AlternateContent>
          <mc:Choice Requires="wps">
            <w:drawing>
              <wp:anchor distT="0" distB="0" distL="114300" distR="114300" simplePos="0" relativeHeight="251679744" behindDoc="0" locked="0" layoutInCell="1" allowOverlap="1" wp14:anchorId="5026C9C2" wp14:editId="19F38F23">
                <wp:simplePos x="0" y="0"/>
                <wp:positionH relativeFrom="column">
                  <wp:posOffset>31115</wp:posOffset>
                </wp:positionH>
                <wp:positionV relativeFrom="paragraph">
                  <wp:posOffset>1868170</wp:posOffset>
                </wp:positionV>
                <wp:extent cx="2286000" cy="2246630"/>
                <wp:effectExtent l="0" t="0" r="0" b="0"/>
                <wp:wrapThrough wrapText="bothSides">
                  <wp:wrapPolygon edited="0">
                    <wp:start x="1680" y="0"/>
                    <wp:lineTo x="0" y="1221"/>
                    <wp:lineTo x="0" y="19781"/>
                    <wp:lineTo x="1440" y="21246"/>
                    <wp:lineTo x="1680" y="21246"/>
                    <wp:lineTo x="19680" y="21246"/>
                    <wp:lineTo x="19920" y="21246"/>
                    <wp:lineTo x="21360" y="19781"/>
                    <wp:lineTo x="21360" y="1221"/>
                    <wp:lineTo x="19680" y="0"/>
                    <wp:lineTo x="1680" y="0"/>
                  </wp:wrapPolygon>
                </wp:wrapThrough>
                <wp:docPr id="172" name="Rounded 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2246630"/>
                        </a:xfrm>
                        <a:prstGeom prst="roundRect">
                          <a:avLst/>
                        </a:prstGeom>
                        <a:solidFill>
                          <a:srgbClr val="E5458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4F87D6" id="Rounded Rectangle 172" o:spid="_x0000_s1026" style="position:absolute;margin-left:2.45pt;margin-top:147.1pt;width:180pt;height:176.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" fillcolor="#e5458d" stroked="f">
                <w10:wrap type="through"/>
              </v:roundrect>
            </w:pict>
          </mc:Fallback>
        </mc:AlternateContent>
      </w:r>
      <w:r>
        <w:rPr>
          <w:rFonts w:ascii="Arial" w:hAnsi="Arial" w:cs="Arial"/>
          <w:noProof/>
          <w:lang w:val="en-GB" w:eastAsia="en-GB"/>
        </w:rPr>
        <mc:AlternateContent>
          <mc:Choice Requires="wps">
            <w:drawing>
              <wp:anchor distT="0" distB="0" distL="114300" distR="114300" simplePos="0" relativeHeight="251677696" behindDoc="0" locked="0" layoutInCell="1" allowOverlap="1" wp14:anchorId="7B170864" wp14:editId="325ED780">
                <wp:simplePos x="0" y="0"/>
                <wp:positionH relativeFrom="column">
                  <wp:posOffset>-965835</wp:posOffset>
                </wp:positionH>
                <wp:positionV relativeFrom="paragraph">
                  <wp:posOffset>-1142365</wp:posOffset>
                </wp:positionV>
                <wp:extent cx="10744200" cy="914400"/>
                <wp:effectExtent l="0" t="0" r="0" b="0"/>
                <wp:wrapThrough wrapText="bothSides">
                  <wp:wrapPolygon edited="0">
                    <wp:start x="0" y="0"/>
                    <wp:lineTo x="0" y="21000"/>
                    <wp:lineTo x="21549" y="21000"/>
                    <wp:lineTo x="21549" y="0"/>
                    <wp:lineTo x="0" y="0"/>
                  </wp:wrapPolygon>
                </wp:wrapThrough>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0" cy="914400"/>
                        </a:xfrm>
                        <a:prstGeom prst="rect">
                          <a:avLst/>
                        </a:prstGeom>
                        <a:solidFill>
                          <a:srgbClr val="E5458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66114A" id="Rectangle 130" o:spid="_x0000_s1026" style="position:absolute;margin-left:-76.05pt;margin-top:-89.95pt;width:846pt;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" fillcolor="#e5458d" stroked="f">
                <w10:wrap type="through"/>
              </v:rect>
            </w:pict>
          </mc:Fallback>
        </mc:AlternateContent>
      </w:r>
      <w:r w:rsidR="00041576">
        <w:br w:type="page"/>
      </w:r>
    </w:p>
    <w:p w14:paraId="1776D64D" w14:textId="7987ABBC" w:rsidR="00E57920" w:rsidRPr="00B3467F" w:rsidRDefault="0093319F" w:rsidP="00E57920">
      <w:pPr>
        <w:rPr>
          <w:rFonts w:ascii="Arial" w:hAnsi="Arial" w:cs="Arial"/>
          <w:sz w:val="18"/>
          <w:szCs w:val="18"/>
        </w:rPr>
      </w:pPr>
      <w:r>
        <w:rPr>
          <w:rFonts w:ascii="Arial" w:hAnsi="Arial" w:cs="Arial"/>
          <w:noProof/>
          <w:lang w:val="en-GB" w:eastAsia="en-GB"/>
        </w:rPr>
        <w:lastRenderedPageBreak/>
        <mc:AlternateContent>
          <mc:Choice Requires="wps">
            <w:drawing>
              <wp:anchor distT="0" distB="0" distL="114300" distR="114300" simplePos="0" relativeHeight="251689984" behindDoc="0" locked="0" layoutInCell="1" allowOverlap="1" wp14:anchorId="3DA9DA44" wp14:editId="367D21D5">
                <wp:simplePos x="0" y="0"/>
                <wp:positionH relativeFrom="column">
                  <wp:posOffset>-685800</wp:posOffset>
                </wp:positionH>
                <wp:positionV relativeFrom="paragraph">
                  <wp:posOffset>-685800</wp:posOffset>
                </wp:positionV>
                <wp:extent cx="7772400" cy="571500"/>
                <wp:effectExtent l="0" t="0" r="0" b="12700"/>
                <wp:wrapThrough wrapText="bothSides">
                  <wp:wrapPolygon edited="0">
                    <wp:start x="71" y="0"/>
                    <wp:lineTo x="71" y="21120"/>
                    <wp:lineTo x="21459" y="21120"/>
                    <wp:lineTo x="21459" y="0"/>
                    <wp:lineTo x="71"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7A41602" w14:textId="75751EB9" w:rsidR="00F92EB8" w:rsidRPr="008A6149" w:rsidRDefault="006D4EEA" w:rsidP="00041576">
                            <w:pPr>
                              <w:rPr>
                                <w:rFonts w:ascii="Arial" w:hAnsi="Arial" w:cs="Arial"/>
                                <w:color w:val="FFFFFF" w:themeColor="background1"/>
                                <w:sz w:val="56"/>
                                <w:szCs w:val="56"/>
                              </w:rPr>
                            </w:pPr>
                            <w:r>
                              <w:rPr>
                                <w:rFonts w:ascii="Arial" w:hAnsi="Arial" w:cs="Arial"/>
                                <w:color w:val="FFFFFF" w:themeColor="background1"/>
                                <w:sz w:val="56"/>
                                <w:szCs w:val="56"/>
                              </w:rPr>
                              <w:t xml:space="preserve">SECONDARY </w:t>
                            </w:r>
                            <w:r w:rsidR="00F92EB8" w:rsidRPr="008A6149">
                              <w:rPr>
                                <w:rFonts w:ascii="Arial" w:hAnsi="Arial" w:cs="Arial"/>
                                <w:color w:val="FFFFFF" w:themeColor="background1"/>
                                <w:sz w:val="56"/>
                                <w:szCs w:val="56"/>
                              </w:rPr>
                              <w:t>REVIEW – PEER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A9DA44" id="Text Box 4" o:spid="_x0000_s1054" type="#_x0000_t202" style="position:absolute;margin-left:-54pt;margin-top:-54pt;width:612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" filled="f" stroked="f">
                <v:textbox>
                  <w:txbxContent>
                    <w:p w14:paraId="77A41602" w14:textId="75751EB9" w:rsidR="00F92EB8" w:rsidRPr="008A6149" w:rsidRDefault="006D4EEA" w:rsidP="00041576">
                      <w:pPr>
                        <w:rPr>
                          <w:rFonts w:ascii="Arial" w:hAnsi="Arial" w:cs="Arial"/>
                          <w:color w:val="FFFFFF" w:themeColor="background1"/>
                          <w:sz w:val="56"/>
                          <w:szCs w:val="56"/>
                        </w:rPr>
                      </w:pPr>
                      <w:r>
                        <w:rPr>
                          <w:rFonts w:ascii="Arial" w:hAnsi="Arial" w:cs="Arial"/>
                          <w:color w:val="FFFFFF" w:themeColor="background1"/>
                          <w:sz w:val="56"/>
                          <w:szCs w:val="56"/>
                        </w:rPr>
                        <w:t xml:space="preserve">SECONDARY </w:t>
                      </w:r>
                      <w:r w:rsidR="00F92EB8" w:rsidRPr="008A6149">
                        <w:rPr>
                          <w:rFonts w:ascii="Arial" w:hAnsi="Arial" w:cs="Arial"/>
                          <w:color w:val="FFFFFF" w:themeColor="background1"/>
                          <w:sz w:val="56"/>
                          <w:szCs w:val="56"/>
                        </w:rPr>
                        <w:t>REVIEW – PEER REVIEW</w:t>
                      </w:r>
                    </w:p>
                  </w:txbxContent>
                </v:textbox>
                <w10:wrap type="through"/>
              </v:shape>
            </w:pict>
          </mc:Fallback>
        </mc:AlternateContent>
      </w:r>
      <w:r>
        <w:rPr>
          <w:rFonts w:ascii="Arial" w:hAnsi="Arial" w:cs="Arial"/>
          <w:noProof/>
          <w:lang w:val="en-GB" w:eastAsia="en-GB"/>
        </w:rPr>
        <mc:AlternateContent>
          <mc:Choice Requires="wps">
            <w:drawing>
              <wp:anchor distT="0" distB="0" distL="114300" distR="114300" simplePos="0" relativeHeight="251688960" behindDoc="0" locked="0" layoutInCell="1" allowOverlap="1" wp14:anchorId="382738F2" wp14:editId="5E7CF4AB">
                <wp:simplePos x="0" y="0"/>
                <wp:positionH relativeFrom="column">
                  <wp:posOffset>-913765</wp:posOffset>
                </wp:positionH>
                <wp:positionV relativeFrom="paragraph">
                  <wp:posOffset>-1142365</wp:posOffset>
                </wp:positionV>
                <wp:extent cx="10744200" cy="914400"/>
                <wp:effectExtent l="0" t="0" r="0" b="0"/>
                <wp:wrapThrough wrapText="bothSides">
                  <wp:wrapPolygon edited="0">
                    <wp:start x="0" y="0"/>
                    <wp:lineTo x="0" y="21000"/>
                    <wp:lineTo x="21549" y="21000"/>
                    <wp:lineTo x="21549" y="0"/>
                    <wp:lineTo x="0" y="0"/>
                  </wp:wrapPolygon>
                </wp:wrapThrough>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0" cy="914400"/>
                        </a:xfrm>
                        <a:prstGeom prst="rect">
                          <a:avLst/>
                        </a:prstGeom>
                        <a:solidFill>
                          <a:srgbClr val="A5418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34051F" id="Rectangle 83" o:spid="_x0000_s1026" style="position:absolute;margin-left:-71.95pt;margin-top:-89.95pt;width:846pt;height:1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" fillcolor="#a5418d" stroked="f">
                <w10:wrap type="through"/>
              </v:rect>
            </w:pict>
          </mc:Fallback>
        </mc:AlternateContent>
      </w:r>
    </w:p>
    <w:p w14:paraId="450801F8" w14:textId="345597E6" w:rsidR="00041576" w:rsidRDefault="0093319F">
      <w:r>
        <w:rPr>
          <w:rFonts w:ascii="Arial" w:hAnsi="Arial" w:cs="Arial"/>
          <w:noProof/>
          <w:lang w:val="en-GB" w:eastAsia="en-GB"/>
        </w:rPr>
        <mc:AlternateContent>
          <mc:Choice Requires="wps">
            <w:drawing>
              <wp:anchor distT="0" distB="0" distL="114300" distR="114300" simplePos="0" relativeHeight="251817984" behindDoc="0" locked="0" layoutInCell="1" allowOverlap="1" wp14:anchorId="53C07860" wp14:editId="153F315E">
                <wp:simplePos x="0" y="0"/>
                <wp:positionH relativeFrom="column">
                  <wp:posOffset>-685800</wp:posOffset>
                </wp:positionH>
                <wp:positionV relativeFrom="paragraph">
                  <wp:posOffset>5583555</wp:posOffset>
                </wp:positionV>
                <wp:extent cx="9372600" cy="839470"/>
                <wp:effectExtent l="0" t="0" r="0"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72600" cy="83947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2C2C7D9" w14:textId="77777777" w:rsidR="00F92EB8" w:rsidRPr="00617C96" w:rsidRDefault="00F92EB8" w:rsidP="008F204B">
                            <w:pPr>
                              <w:rPr>
                                <w:rFonts w:ascii="Arial" w:hAnsi="Arial" w:cs="Arial"/>
                                <w:color w:val="A5418D"/>
                                <w:sz w:val="18"/>
                                <w:szCs w:val="18"/>
                              </w:rPr>
                            </w:pPr>
                            <w:r w:rsidRPr="00617C96">
                              <w:rPr>
                                <w:rFonts w:ascii="Arial" w:hAnsi="Arial" w:cs="Arial"/>
                                <w:color w:val="A5418D"/>
                                <w:sz w:val="18"/>
                                <w:szCs w:val="18"/>
                              </w:rPr>
                              <w:t>Note on confidentiality</w:t>
                            </w:r>
                          </w:p>
                          <w:p w14:paraId="6579C6E4" w14:textId="77777777" w:rsidR="00F92EB8" w:rsidRDefault="00F92EB8" w:rsidP="008F204B">
                            <w:r w:rsidRPr="00B3467F">
                              <w:rPr>
                                <w:rFonts w:ascii="Arial" w:hAnsi="Arial" w:cs="Arial"/>
                                <w:sz w:val="18"/>
                                <w:szCs w:val="18"/>
                              </w:rPr>
                              <w:t xml:space="preserve">The peer review process is intended to be supportive and constructive. A key principle to be observed is that the review findings, as presented verbally and in writing by the review team, become the property of the school under review. The review team will maintain confidentiality </w:t>
                            </w:r>
                            <w:proofErr w:type="gramStart"/>
                            <w:r w:rsidRPr="00B3467F">
                              <w:rPr>
                                <w:rFonts w:ascii="Arial" w:hAnsi="Arial" w:cs="Arial"/>
                                <w:sz w:val="18"/>
                                <w:szCs w:val="18"/>
                              </w:rPr>
                              <w:t>with regard to</w:t>
                            </w:r>
                            <w:proofErr w:type="gramEnd"/>
                            <w:r w:rsidRPr="00B3467F">
                              <w:rPr>
                                <w:rFonts w:ascii="Arial" w:hAnsi="Arial" w:cs="Arial"/>
                                <w:sz w:val="18"/>
                                <w:szCs w:val="18"/>
                              </w:rPr>
                              <w:t xml:space="preserve"> their findings and feedback. The school itself will have discretion regarding whether and when to share the outcomes, which they may of course wish to do </w:t>
                            </w:r>
                            <w:proofErr w:type="gramStart"/>
                            <w:r w:rsidRPr="00B3467F">
                              <w:rPr>
                                <w:rFonts w:ascii="Arial" w:hAnsi="Arial" w:cs="Arial"/>
                                <w:sz w:val="18"/>
                                <w:szCs w:val="18"/>
                              </w:rPr>
                              <w:t>in order to</w:t>
                            </w:r>
                            <w:proofErr w:type="gramEnd"/>
                            <w:r w:rsidRPr="00B3467F">
                              <w:rPr>
                                <w:rFonts w:ascii="Arial" w:hAnsi="Arial" w:cs="Arial"/>
                                <w:sz w:val="18"/>
                                <w:szCs w:val="18"/>
                              </w:rPr>
                              <w:t xml:space="preserve"> access support from the local authority or any other source to support them with the implementation of their development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07860" id="Text Box 229" o:spid="_x0000_s1055" type="#_x0000_t202" style="position:absolute;margin-left:-54pt;margin-top:439.65pt;width:738pt;height:66.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" filled="f" stroked="f">
                <v:textbox>
                  <w:txbxContent>
                    <w:p w14:paraId="62C2C7D9" w14:textId="77777777" w:rsidR="00F92EB8" w:rsidRPr="00617C96" w:rsidRDefault="00F92EB8" w:rsidP="008F204B">
                      <w:pPr>
                        <w:rPr>
                          <w:rFonts w:ascii="Arial" w:hAnsi="Arial" w:cs="Arial"/>
                          <w:color w:val="A5418D"/>
                          <w:sz w:val="18"/>
                          <w:szCs w:val="18"/>
                        </w:rPr>
                      </w:pPr>
                      <w:r w:rsidRPr="00617C96">
                        <w:rPr>
                          <w:rFonts w:ascii="Arial" w:hAnsi="Arial" w:cs="Arial"/>
                          <w:color w:val="A5418D"/>
                          <w:sz w:val="18"/>
                          <w:szCs w:val="18"/>
                        </w:rPr>
                        <w:t>Note on confidentiality</w:t>
                      </w:r>
                    </w:p>
                    <w:p w14:paraId="6579C6E4" w14:textId="77777777" w:rsidR="00F92EB8" w:rsidRDefault="00F92EB8" w:rsidP="008F204B">
                      <w:r w:rsidRPr="00B3467F">
                        <w:rPr>
                          <w:rFonts w:ascii="Arial" w:hAnsi="Arial" w:cs="Arial"/>
                          <w:sz w:val="18"/>
                          <w:szCs w:val="18"/>
                        </w:rPr>
                        <w:t xml:space="preserve">The peer review process is intended to be supportive and constructive. A key principle to be observed is that the review findings, as presented verbally and in writing by the review team, become the property of the school under review. The review team will maintain confidentiality </w:t>
                      </w:r>
                      <w:proofErr w:type="gramStart"/>
                      <w:r w:rsidRPr="00B3467F">
                        <w:rPr>
                          <w:rFonts w:ascii="Arial" w:hAnsi="Arial" w:cs="Arial"/>
                          <w:sz w:val="18"/>
                          <w:szCs w:val="18"/>
                        </w:rPr>
                        <w:t>with regard to</w:t>
                      </w:r>
                      <w:proofErr w:type="gramEnd"/>
                      <w:r w:rsidRPr="00B3467F">
                        <w:rPr>
                          <w:rFonts w:ascii="Arial" w:hAnsi="Arial" w:cs="Arial"/>
                          <w:sz w:val="18"/>
                          <w:szCs w:val="18"/>
                        </w:rPr>
                        <w:t xml:space="preserve"> their findings and feedback. The school itself will have discretion regarding whether and when to share the outcomes, which they may of course wish to do </w:t>
                      </w:r>
                      <w:proofErr w:type="gramStart"/>
                      <w:r w:rsidRPr="00B3467F">
                        <w:rPr>
                          <w:rFonts w:ascii="Arial" w:hAnsi="Arial" w:cs="Arial"/>
                          <w:sz w:val="18"/>
                          <w:szCs w:val="18"/>
                        </w:rPr>
                        <w:t>in order to</w:t>
                      </w:r>
                      <w:proofErr w:type="gramEnd"/>
                      <w:r w:rsidRPr="00B3467F">
                        <w:rPr>
                          <w:rFonts w:ascii="Arial" w:hAnsi="Arial" w:cs="Arial"/>
                          <w:sz w:val="18"/>
                          <w:szCs w:val="18"/>
                        </w:rPr>
                        <w:t xml:space="preserve"> access support from the local authority or any other source to support them with the implementation of their development plan.</w:t>
                      </w:r>
                    </w:p>
                  </w:txbxContent>
                </v:textbox>
              </v:shape>
            </w:pict>
          </mc:Fallback>
        </mc:AlternateContent>
      </w:r>
      <w:r>
        <w:rPr>
          <w:rFonts w:ascii="Arial" w:hAnsi="Arial" w:cs="Arial"/>
          <w:b/>
          <w:noProof/>
          <w:lang w:val="en-GB" w:eastAsia="en-GB"/>
        </w:rPr>
        <mc:AlternateContent>
          <mc:Choice Requires="wps">
            <w:drawing>
              <wp:anchor distT="0" distB="0" distL="114300" distR="114300" simplePos="0" relativeHeight="251697152" behindDoc="0" locked="0" layoutInCell="1" allowOverlap="1" wp14:anchorId="19D6DA43" wp14:editId="574235A9">
                <wp:simplePos x="0" y="0"/>
                <wp:positionH relativeFrom="column">
                  <wp:posOffset>5918835</wp:posOffset>
                </wp:positionH>
                <wp:positionV relativeFrom="paragraph">
                  <wp:posOffset>3658235</wp:posOffset>
                </wp:positionV>
                <wp:extent cx="358140" cy="308610"/>
                <wp:effectExtent l="0" t="635" r="0" b="0"/>
                <wp:wrapThrough wrapText="bothSides">
                  <wp:wrapPolygon edited="0">
                    <wp:start x="21638" y="14267"/>
                    <wp:lineTo x="15511" y="44"/>
                    <wp:lineTo x="12447" y="44"/>
                    <wp:lineTo x="1723" y="14267"/>
                    <wp:lineTo x="1723" y="19600"/>
                    <wp:lineTo x="21638" y="19600"/>
                    <wp:lineTo x="21638" y="14267"/>
                  </wp:wrapPolygon>
                </wp:wrapThrough>
                <wp:docPr id="14" name="Isosceles Tri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58140" cy="308610"/>
                        </a:xfrm>
                        <a:prstGeom prst="triangle">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370DD" id="Isosceles Triangle 14" o:spid="_x0000_s1026" type="#_x0000_t5" style="position:absolute;margin-left:466.05pt;margin-top:288.05pt;width:28.2pt;height:24.3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" fillcolor="#bfbfbf [2412]" stroked="f">
                <w10:wrap type="through"/>
              </v:shape>
            </w:pict>
          </mc:Fallback>
        </mc:AlternateContent>
      </w:r>
      <w:r>
        <w:rPr>
          <w:rFonts w:ascii="Arial" w:hAnsi="Arial" w:cs="Arial"/>
          <w:b/>
          <w:noProof/>
          <w:lang w:val="en-GB" w:eastAsia="en-GB"/>
        </w:rPr>
        <mc:AlternateContent>
          <mc:Choice Requires="wpg">
            <w:drawing>
              <wp:anchor distT="0" distB="0" distL="114300" distR="114300" simplePos="0" relativeHeight="251695104" behindDoc="0" locked="0" layoutInCell="1" allowOverlap="1" wp14:anchorId="627FF895" wp14:editId="3015C86E">
                <wp:simplePos x="0" y="0"/>
                <wp:positionH relativeFrom="column">
                  <wp:posOffset>4000500</wp:posOffset>
                </wp:positionH>
                <wp:positionV relativeFrom="paragraph">
                  <wp:posOffset>3176270</wp:posOffset>
                </wp:positionV>
                <wp:extent cx="1828800" cy="2178685"/>
                <wp:effectExtent l="0" t="0" r="0" b="5715"/>
                <wp:wrapThrough wrapText="bothSides">
                  <wp:wrapPolygon edited="0">
                    <wp:start x="1500" y="0"/>
                    <wp:lineTo x="0" y="1259"/>
                    <wp:lineTo x="0" y="20398"/>
                    <wp:lineTo x="1200" y="21405"/>
                    <wp:lineTo x="1500" y="21405"/>
                    <wp:lineTo x="19800" y="21405"/>
                    <wp:lineTo x="20100" y="21405"/>
                    <wp:lineTo x="21300" y="20398"/>
                    <wp:lineTo x="21300" y="1259"/>
                    <wp:lineTo x="19800" y="0"/>
                    <wp:lineTo x="1500" y="0"/>
                  </wp:wrapPolygon>
                </wp:wrapThrough>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2178685"/>
                          <a:chOff x="0" y="0"/>
                          <a:chExt cx="1828800" cy="1924522"/>
                        </a:xfrm>
                      </wpg:grpSpPr>
                      <wps:wsp>
                        <wps:cNvPr id="240" name="Rounded Rectangle 240"/>
                        <wps:cNvSpPr/>
                        <wps:spPr>
                          <a:xfrm>
                            <a:off x="0" y="0"/>
                            <a:ext cx="1828800" cy="1924522"/>
                          </a:xfrm>
                          <a:prstGeom prst="roundRect">
                            <a:avLst/>
                          </a:prstGeom>
                          <a:solidFill>
                            <a:srgbClr val="A5418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Text Box 241"/>
                        <wps:cNvSpPr txBox="1"/>
                        <wps:spPr>
                          <a:xfrm>
                            <a:off x="114300" y="114299"/>
                            <a:ext cx="1600200" cy="1586936"/>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7381247" w14:textId="77777777" w:rsidR="00F92EB8" w:rsidRPr="00751DCD" w:rsidRDefault="00F92EB8" w:rsidP="00041576">
                              <w:pPr>
                                <w:pStyle w:val="BasicParagraph"/>
                                <w:suppressAutoHyphens/>
                                <w:rPr>
                                  <w:rFonts w:ascii="Arial" w:hAnsi="Arial" w:cs="Arial"/>
                                  <w:color w:val="FFFFFF" w:themeColor="background1"/>
                                  <w:sz w:val="28"/>
                                  <w:szCs w:val="28"/>
                                </w:rPr>
                              </w:pPr>
                              <w:r w:rsidRPr="00751DCD">
                                <w:rPr>
                                  <w:rFonts w:ascii="Arial" w:hAnsi="Arial" w:cs="Arial"/>
                                  <w:color w:val="FFFFFF" w:themeColor="background1"/>
                                  <w:sz w:val="28"/>
                                  <w:szCs w:val="28"/>
                                </w:rPr>
                                <w:t>Develop</w:t>
                              </w:r>
                            </w:p>
                            <w:p w14:paraId="4D221B0A" w14:textId="77777777" w:rsidR="00F92EB8" w:rsidRPr="00041576" w:rsidRDefault="00F92EB8" w:rsidP="00041576">
                              <w:pPr>
                                <w:pStyle w:val="BasicParagraph"/>
                                <w:suppressAutoHyphens/>
                                <w:rPr>
                                  <w:rFonts w:ascii="Arial" w:hAnsi="Arial" w:cs="Arial"/>
                                  <w:color w:val="404040" w:themeColor="text1" w:themeTint="BF"/>
                                  <w:sz w:val="22"/>
                                  <w:szCs w:val="22"/>
                                </w:rPr>
                              </w:pPr>
                              <w:r w:rsidRPr="00751DCD">
                                <w:rPr>
                                  <w:rFonts w:ascii="Arial" w:hAnsi="Arial" w:cs="Arial"/>
                                  <w:color w:val="FFFFFF" w:themeColor="background1"/>
                                  <w:sz w:val="22"/>
                                  <w:szCs w:val="22"/>
                                </w:rPr>
                                <w:t xml:space="preserve">Formulate development plan from the review findings.  This can be reviewed with </w:t>
                              </w:r>
                              <w:proofErr w:type="gramStart"/>
                              <w:r w:rsidRPr="00751DCD">
                                <w:rPr>
                                  <w:rFonts w:ascii="Arial" w:hAnsi="Arial" w:cs="Arial"/>
                                  <w:color w:val="FFFFFF" w:themeColor="background1"/>
                                  <w:sz w:val="22"/>
                                  <w:szCs w:val="22"/>
                                </w:rPr>
                                <w:t>the  peer</w:t>
                              </w:r>
                              <w:proofErr w:type="gramEnd"/>
                              <w:r w:rsidRPr="00751DCD">
                                <w:rPr>
                                  <w:rFonts w:ascii="Arial" w:hAnsi="Arial" w:cs="Arial"/>
                                  <w:color w:val="FFFFFF" w:themeColor="background1"/>
                                  <w:sz w:val="22"/>
                                  <w:szCs w:val="22"/>
                                </w:rPr>
                                <w:t xml:space="preserve"> review team if necessary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627FF895" id="Group 249" o:spid="_x0000_s1056" style="position:absolute;margin-left:315pt;margin-top:250.1pt;width:2in;height:171.55pt;z-index:251695104;mso-height-relative:margin" coordsize="18288,1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">
                <v:roundrect id="Rounded Rectangle 240" o:spid="_x0000_s1057" style="position:absolute;width:18288;height:19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" fillcolor="#a5418d" stroked="f"/>
                <v:shape id="Text Box 241" o:spid="_x0000_s1058" type="#_x0000_t202" style="position:absolute;left:1143;top:1142;width:16002;height:15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47381247" w14:textId="77777777" w:rsidR="00F92EB8" w:rsidRPr="00751DCD" w:rsidRDefault="00F92EB8" w:rsidP="00041576">
                        <w:pPr>
                          <w:pStyle w:val="BasicParagraph"/>
                          <w:suppressAutoHyphens/>
                          <w:rPr>
                            <w:rFonts w:ascii="Arial" w:hAnsi="Arial" w:cs="Arial"/>
                            <w:color w:val="FFFFFF" w:themeColor="background1"/>
                            <w:sz w:val="28"/>
                            <w:szCs w:val="28"/>
                          </w:rPr>
                        </w:pPr>
                        <w:r w:rsidRPr="00751DCD">
                          <w:rPr>
                            <w:rFonts w:ascii="Arial" w:hAnsi="Arial" w:cs="Arial"/>
                            <w:color w:val="FFFFFF" w:themeColor="background1"/>
                            <w:sz w:val="28"/>
                            <w:szCs w:val="28"/>
                          </w:rPr>
                          <w:t>Develop</w:t>
                        </w:r>
                      </w:p>
                      <w:p w14:paraId="4D221B0A" w14:textId="77777777" w:rsidR="00F92EB8" w:rsidRPr="00041576" w:rsidRDefault="00F92EB8" w:rsidP="00041576">
                        <w:pPr>
                          <w:pStyle w:val="BasicParagraph"/>
                          <w:suppressAutoHyphens/>
                          <w:rPr>
                            <w:rFonts w:ascii="Arial" w:hAnsi="Arial" w:cs="Arial"/>
                            <w:color w:val="404040" w:themeColor="text1" w:themeTint="BF"/>
                            <w:sz w:val="22"/>
                            <w:szCs w:val="22"/>
                          </w:rPr>
                        </w:pPr>
                        <w:r w:rsidRPr="00751DCD">
                          <w:rPr>
                            <w:rFonts w:ascii="Arial" w:hAnsi="Arial" w:cs="Arial"/>
                            <w:color w:val="FFFFFF" w:themeColor="background1"/>
                            <w:sz w:val="22"/>
                            <w:szCs w:val="22"/>
                          </w:rPr>
                          <w:t xml:space="preserve">Formulate development plan from the review findings.  This can be reviewed with </w:t>
                        </w:r>
                        <w:proofErr w:type="gramStart"/>
                        <w:r w:rsidRPr="00751DCD">
                          <w:rPr>
                            <w:rFonts w:ascii="Arial" w:hAnsi="Arial" w:cs="Arial"/>
                            <w:color w:val="FFFFFF" w:themeColor="background1"/>
                            <w:sz w:val="22"/>
                            <w:szCs w:val="22"/>
                          </w:rPr>
                          <w:t>the  peer</w:t>
                        </w:r>
                        <w:proofErr w:type="gramEnd"/>
                        <w:r w:rsidRPr="00751DCD">
                          <w:rPr>
                            <w:rFonts w:ascii="Arial" w:hAnsi="Arial" w:cs="Arial"/>
                            <w:color w:val="FFFFFF" w:themeColor="background1"/>
                            <w:sz w:val="22"/>
                            <w:szCs w:val="22"/>
                          </w:rPr>
                          <w:t xml:space="preserve"> review team if necessary </w:t>
                        </w:r>
                      </w:p>
                    </w:txbxContent>
                  </v:textbox>
                </v:shape>
                <w10:wrap type="through"/>
              </v:group>
            </w:pict>
          </mc:Fallback>
        </mc:AlternateContent>
      </w:r>
      <w:r>
        <w:rPr>
          <w:rFonts w:ascii="Arial" w:hAnsi="Arial" w:cs="Arial"/>
          <w:b/>
          <w:noProof/>
          <w:lang w:val="en-GB" w:eastAsia="en-GB"/>
        </w:rPr>
        <mc:AlternateContent>
          <mc:Choice Requires="wps">
            <w:drawing>
              <wp:anchor distT="0" distB="0" distL="114300" distR="114300" simplePos="0" relativeHeight="251827200" behindDoc="0" locked="0" layoutInCell="1" allowOverlap="1" wp14:anchorId="62704777" wp14:editId="2B1EE644">
                <wp:simplePos x="0" y="0"/>
                <wp:positionH relativeFrom="column">
                  <wp:posOffset>3518535</wp:posOffset>
                </wp:positionH>
                <wp:positionV relativeFrom="paragraph">
                  <wp:posOffset>3658235</wp:posOffset>
                </wp:positionV>
                <wp:extent cx="358140" cy="308610"/>
                <wp:effectExtent l="0" t="635" r="0" b="0"/>
                <wp:wrapThrough wrapText="bothSides">
                  <wp:wrapPolygon edited="0">
                    <wp:start x="21638" y="14267"/>
                    <wp:lineTo x="15511" y="44"/>
                    <wp:lineTo x="12447" y="44"/>
                    <wp:lineTo x="1723" y="14267"/>
                    <wp:lineTo x="1723" y="19600"/>
                    <wp:lineTo x="21638" y="19600"/>
                    <wp:lineTo x="21638" y="14267"/>
                  </wp:wrapPolygon>
                </wp:wrapThrough>
                <wp:docPr id="72" name="Isosceles Tri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58140" cy="308610"/>
                        </a:xfrm>
                        <a:prstGeom prst="triangle">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E5747" id="Isosceles Triangle 72" o:spid="_x0000_s1026" type="#_x0000_t5" style="position:absolute;margin-left:277.05pt;margin-top:288.05pt;width:28.2pt;height:24.3pt;rotation:-9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" fillcolor="#bfbfbf [2412]" stroked="f">
                <w10:wrap type="through"/>
              </v:shape>
            </w:pict>
          </mc:Fallback>
        </mc:AlternateContent>
      </w:r>
      <w:r>
        <w:rPr>
          <w:rFonts w:ascii="Arial" w:hAnsi="Arial" w:cs="Arial"/>
          <w:b/>
          <w:noProof/>
          <w:lang w:val="en-GB" w:eastAsia="en-GB"/>
        </w:rPr>
        <mc:AlternateContent>
          <mc:Choice Requires="wpg">
            <w:drawing>
              <wp:anchor distT="0" distB="0" distL="114300" distR="114300" simplePos="0" relativeHeight="251696128" behindDoc="0" locked="0" layoutInCell="1" allowOverlap="1" wp14:anchorId="08728A2F" wp14:editId="5B1882E7">
                <wp:simplePos x="0" y="0"/>
                <wp:positionH relativeFrom="column">
                  <wp:posOffset>228600</wp:posOffset>
                </wp:positionH>
                <wp:positionV relativeFrom="paragraph">
                  <wp:posOffset>3176270</wp:posOffset>
                </wp:positionV>
                <wp:extent cx="3200400" cy="1713865"/>
                <wp:effectExtent l="0" t="0" r="0" b="0"/>
                <wp:wrapThrough wrapText="bothSides">
                  <wp:wrapPolygon edited="0">
                    <wp:start x="686" y="0"/>
                    <wp:lineTo x="0" y="1280"/>
                    <wp:lineTo x="0" y="19527"/>
                    <wp:lineTo x="171" y="20488"/>
                    <wp:lineTo x="686" y="21128"/>
                    <wp:lineTo x="20743" y="21128"/>
                    <wp:lineTo x="21257" y="20488"/>
                    <wp:lineTo x="21429" y="19527"/>
                    <wp:lineTo x="21429" y="1280"/>
                    <wp:lineTo x="20743" y="0"/>
                    <wp:lineTo x="686" y="0"/>
                  </wp:wrapPolygon>
                </wp:wrapThrough>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0" cy="1713865"/>
                          <a:chOff x="0" y="0"/>
                          <a:chExt cx="3200400" cy="407137"/>
                        </a:xfrm>
                      </wpg:grpSpPr>
                      <wps:wsp>
                        <wps:cNvPr id="242" name="Rounded Rectangle 242"/>
                        <wps:cNvSpPr/>
                        <wps:spPr>
                          <a:xfrm>
                            <a:off x="0" y="0"/>
                            <a:ext cx="3200400" cy="407137"/>
                          </a:xfrm>
                          <a:prstGeom prst="roundRect">
                            <a:avLst/>
                          </a:prstGeom>
                          <a:solidFill>
                            <a:srgbClr val="A5418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Text Box 243"/>
                        <wps:cNvSpPr txBox="1"/>
                        <wps:spPr>
                          <a:xfrm>
                            <a:off x="114300" y="23523"/>
                            <a:ext cx="2971800" cy="356472"/>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24A46C0" w14:textId="77777777" w:rsidR="00F92EB8" w:rsidRPr="00751DCD" w:rsidRDefault="00F92EB8" w:rsidP="00041576">
                              <w:pPr>
                                <w:pStyle w:val="BasicParagraph"/>
                                <w:suppressAutoHyphens/>
                                <w:rPr>
                                  <w:rFonts w:ascii="Arial" w:hAnsi="Arial" w:cs="Arial"/>
                                  <w:color w:val="FFFFFF" w:themeColor="background1"/>
                                  <w:sz w:val="28"/>
                                  <w:szCs w:val="28"/>
                                </w:rPr>
                              </w:pPr>
                              <w:r w:rsidRPr="00751DCD">
                                <w:rPr>
                                  <w:rFonts w:ascii="Arial" w:hAnsi="Arial" w:cs="Arial"/>
                                  <w:color w:val="FFFFFF" w:themeColor="background1"/>
                                  <w:sz w:val="28"/>
                                  <w:szCs w:val="28"/>
                                </w:rPr>
                                <w:t>Deliver</w:t>
                              </w:r>
                            </w:p>
                            <w:p w14:paraId="26891648" w14:textId="77777777" w:rsidR="00F92EB8" w:rsidRPr="00751DCD" w:rsidRDefault="00F92EB8" w:rsidP="00125461">
                              <w:pPr>
                                <w:pStyle w:val="BasicParagraph"/>
                                <w:suppressAutoHyphens/>
                                <w:rPr>
                                  <w:rFonts w:ascii="Arial" w:hAnsi="Arial" w:cs="Arial"/>
                                  <w:color w:val="FFFFFF" w:themeColor="background1"/>
                                  <w:sz w:val="22"/>
                                  <w:szCs w:val="22"/>
                                </w:rPr>
                              </w:pPr>
                              <w:r w:rsidRPr="00751DCD">
                                <w:rPr>
                                  <w:rFonts w:ascii="Arial" w:hAnsi="Arial" w:cs="Arial"/>
                                  <w:color w:val="FFFFFF" w:themeColor="background1"/>
                                  <w:sz w:val="22"/>
                                  <w:szCs w:val="22"/>
                                </w:rPr>
                                <w:t>The development plan is enacted for the rest of the academic year. At the end of the year the review is revisited to gauge progress and identify additional areas for improvement in the next phase of the RSE development cycle.</w:t>
                              </w:r>
                            </w:p>
                            <w:p w14:paraId="74289C99" w14:textId="77777777" w:rsidR="00F92EB8" w:rsidRPr="00751DCD" w:rsidRDefault="00F92EB8" w:rsidP="00041576">
                              <w:pPr>
                                <w:pStyle w:val="BasicParagraph"/>
                                <w:suppressAutoHyphens/>
                                <w:rPr>
                                  <w:rFonts w:ascii="Arial" w:hAnsi="Arial" w:cs="Arial"/>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728A2F" id="Group 250" o:spid="_x0000_s1059" style="position:absolute;margin-left:18pt;margin-top:250.1pt;width:252pt;height:134.95pt;z-index:251696128;mso-width-relative:margin;mso-height-relative:margin" coordsize="32004,4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">
                <v:roundrect id="Rounded Rectangle 242" o:spid="_x0000_s1060" style="position:absolute;width:32004;height:40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" fillcolor="#a5418d" stroked="f"/>
                <v:shape id="Text Box 243" o:spid="_x0000_s1061" type="#_x0000_t202" style="position:absolute;left:1143;top:235;width:29718;height:3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724A46C0" w14:textId="77777777" w:rsidR="00F92EB8" w:rsidRPr="00751DCD" w:rsidRDefault="00F92EB8" w:rsidP="00041576">
                        <w:pPr>
                          <w:pStyle w:val="BasicParagraph"/>
                          <w:suppressAutoHyphens/>
                          <w:rPr>
                            <w:rFonts w:ascii="Arial" w:hAnsi="Arial" w:cs="Arial"/>
                            <w:color w:val="FFFFFF" w:themeColor="background1"/>
                            <w:sz w:val="28"/>
                            <w:szCs w:val="28"/>
                          </w:rPr>
                        </w:pPr>
                        <w:r w:rsidRPr="00751DCD">
                          <w:rPr>
                            <w:rFonts w:ascii="Arial" w:hAnsi="Arial" w:cs="Arial"/>
                            <w:color w:val="FFFFFF" w:themeColor="background1"/>
                            <w:sz w:val="28"/>
                            <w:szCs w:val="28"/>
                          </w:rPr>
                          <w:t>Deliver</w:t>
                        </w:r>
                      </w:p>
                      <w:p w14:paraId="26891648" w14:textId="77777777" w:rsidR="00F92EB8" w:rsidRPr="00751DCD" w:rsidRDefault="00F92EB8" w:rsidP="00125461">
                        <w:pPr>
                          <w:pStyle w:val="BasicParagraph"/>
                          <w:suppressAutoHyphens/>
                          <w:rPr>
                            <w:rFonts w:ascii="Arial" w:hAnsi="Arial" w:cs="Arial"/>
                            <w:color w:val="FFFFFF" w:themeColor="background1"/>
                            <w:sz w:val="22"/>
                            <w:szCs w:val="22"/>
                          </w:rPr>
                        </w:pPr>
                        <w:r w:rsidRPr="00751DCD">
                          <w:rPr>
                            <w:rFonts w:ascii="Arial" w:hAnsi="Arial" w:cs="Arial"/>
                            <w:color w:val="FFFFFF" w:themeColor="background1"/>
                            <w:sz w:val="22"/>
                            <w:szCs w:val="22"/>
                          </w:rPr>
                          <w:t>The development plan is enacted for the rest of the academic year. At the end of the year the review is revisited to gauge progress and identify additional areas for improvement in the next phase of the RSE development cycle.</w:t>
                        </w:r>
                      </w:p>
                      <w:p w14:paraId="74289C99" w14:textId="77777777" w:rsidR="00F92EB8" w:rsidRPr="00751DCD" w:rsidRDefault="00F92EB8" w:rsidP="00041576">
                        <w:pPr>
                          <w:pStyle w:val="BasicParagraph"/>
                          <w:suppressAutoHyphens/>
                          <w:rPr>
                            <w:rFonts w:ascii="Arial" w:hAnsi="Arial" w:cs="Arial"/>
                            <w:color w:val="FFFFFF" w:themeColor="background1"/>
                            <w:sz w:val="22"/>
                            <w:szCs w:val="22"/>
                          </w:rPr>
                        </w:pPr>
                      </w:p>
                    </w:txbxContent>
                  </v:textbox>
                </v:shape>
                <w10:wrap type="through"/>
              </v:group>
            </w:pict>
          </mc:Fallback>
        </mc:AlternateContent>
      </w:r>
      <w:r>
        <w:rPr>
          <w:rFonts w:ascii="Arial" w:hAnsi="Arial" w:cs="Arial"/>
          <w:b/>
          <w:noProof/>
          <w:lang w:val="en-GB" w:eastAsia="en-GB"/>
        </w:rPr>
        <mc:AlternateContent>
          <mc:Choice Requires="wps">
            <w:drawing>
              <wp:anchor distT="0" distB="0" distL="114300" distR="114300" simplePos="0" relativeHeight="251701248" behindDoc="0" locked="0" layoutInCell="1" allowOverlap="1" wp14:anchorId="2D2BDA68" wp14:editId="15B3E7D1">
                <wp:simplePos x="0" y="0"/>
                <wp:positionH relativeFrom="column">
                  <wp:posOffset>7200900</wp:posOffset>
                </wp:positionH>
                <wp:positionV relativeFrom="paragraph">
                  <wp:posOffset>2719070</wp:posOffset>
                </wp:positionV>
                <wp:extent cx="358140" cy="308610"/>
                <wp:effectExtent l="0" t="0" r="0" b="0"/>
                <wp:wrapThrough wrapText="bothSides">
                  <wp:wrapPolygon edited="0">
                    <wp:start x="21600" y="21600"/>
                    <wp:lineTo x="21600" y="18044"/>
                    <wp:lineTo x="15472" y="2044"/>
                    <wp:lineTo x="7813" y="2044"/>
                    <wp:lineTo x="1685" y="18044"/>
                    <wp:lineTo x="1685" y="21600"/>
                    <wp:lineTo x="21600" y="21600"/>
                  </wp:wrapPolygon>
                </wp:wrapThrough>
                <wp:docPr id="33" name="Isosceles Tri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58140" cy="308610"/>
                        </a:xfrm>
                        <a:prstGeom prst="triangle">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06BEC" id="Isosceles Triangle 33" o:spid="_x0000_s1026" type="#_x0000_t5" style="position:absolute;margin-left:567pt;margin-top:214.1pt;width:28.2pt;height:24.3pt;rotation:18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" fillcolor="#bfbfbf [2412]" stroked="f">
                <w10:wrap type="through"/>
              </v:shape>
            </w:pict>
          </mc:Fallback>
        </mc:AlternateContent>
      </w:r>
      <w:r>
        <w:rPr>
          <w:rFonts w:ascii="Arial" w:hAnsi="Arial" w:cs="Arial"/>
          <w:b/>
          <w:noProof/>
          <w:lang w:val="en-GB" w:eastAsia="en-GB"/>
        </w:rPr>
        <mc:AlternateContent>
          <mc:Choice Requires="wpg">
            <w:drawing>
              <wp:anchor distT="0" distB="0" distL="114300" distR="114300" simplePos="0" relativeHeight="251694080" behindDoc="0" locked="0" layoutInCell="1" allowOverlap="1" wp14:anchorId="06669D81" wp14:editId="14072218">
                <wp:simplePos x="0" y="0"/>
                <wp:positionH relativeFrom="column">
                  <wp:posOffset>6515100</wp:posOffset>
                </wp:positionH>
                <wp:positionV relativeFrom="paragraph">
                  <wp:posOffset>3176270</wp:posOffset>
                </wp:positionV>
                <wp:extent cx="1828800" cy="1143000"/>
                <wp:effectExtent l="0" t="0" r="0" b="0"/>
                <wp:wrapThrough wrapText="bothSides">
                  <wp:wrapPolygon edited="0">
                    <wp:start x="300" y="0"/>
                    <wp:lineTo x="0" y="1440"/>
                    <wp:lineTo x="0" y="20160"/>
                    <wp:lineTo x="300" y="21120"/>
                    <wp:lineTo x="21000" y="21120"/>
                    <wp:lineTo x="21300" y="20160"/>
                    <wp:lineTo x="21300" y="1440"/>
                    <wp:lineTo x="21000" y="0"/>
                    <wp:lineTo x="300" y="0"/>
                  </wp:wrapPolygon>
                </wp:wrapThrough>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1143000"/>
                          <a:chOff x="0" y="0"/>
                          <a:chExt cx="1828800" cy="1143000"/>
                        </a:xfrm>
                      </wpg:grpSpPr>
                      <wps:wsp>
                        <wps:cNvPr id="238" name="Rounded Rectangle 238"/>
                        <wps:cNvSpPr/>
                        <wps:spPr>
                          <a:xfrm>
                            <a:off x="0" y="0"/>
                            <a:ext cx="1828800" cy="1143000"/>
                          </a:xfrm>
                          <a:prstGeom prst="roundRect">
                            <a:avLst/>
                          </a:prstGeom>
                          <a:solidFill>
                            <a:srgbClr val="A5418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Text Box 239"/>
                        <wps:cNvSpPr txBox="1"/>
                        <wps:spPr>
                          <a:xfrm>
                            <a:off x="114300" y="114300"/>
                            <a:ext cx="1600200" cy="9144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DC8391C" w14:textId="77777777" w:rsidR="00F92EB8" w:rsidRPr="00751DCD" w:rsidRDefault="00F92EB8" w:rsidP="00041576">
                              <w:pPr>
                                <w:pStyle w:val="BasicParagraph"/>
                                <w:suppressAutoHyphens/>
                                <w:rPr>
                                  <w:rFonts w:ascii="Arial" w:hAnsi="Arial" w:cs="Arial"/>
                                  <w:color w:val="FFFFFF" w:themeColor="background1"/>
                                  <w:sz w:val="28"/>
                                  <w:szCs w:val="28"/>
                                </w:rPr>
                              </w:pPr>
                              <w:r w:rsidRPr="00751DCD">
                                <w:rPr>
                                  <w:rFonts w:ascii="Arial" w:hAnsi="Arial" w:cs="Arial"/>
                                  <w:color w:val="FFFFFF" w:themeColor="background1"/>
                                  <w:sz w:val="28"/>
                                  <w:szCs w:val="28"/>
                                </w:rPr>
                                <w:t>Feedback</w:t>
                              </w:r>
                            </w:p>
                            <w:p w14:paraId="6543CEB9" w14:textId="77777777" w:rsidR="00F92EB8" w:rsidRPr="00751DCD" w:rsidRDefault="00F92EB8" w:rsidP="00041576">
                              <w:pPr>
                                <w:pStyle w:val="BasicParagraph"/>
                                <w:suppressAutoHyphens/>
                                <w:rPr>
                                  <w:rFonts w:ascii="Arial" w:hAnsi="Arial" w:cs="Arial"/>
                                  <w:color w:val="FFFFFF" w:themeColor="background1"/>
                                  <w:sz w:val="22"/>
                                  <w:szCs w:val="22"/>
                                </w:rPr>
                              </w:pPr>
                              <w:r w:rsidRPr="00751DCD">
                                <w:rPr>
                                  <w:rFonts w:ascii="Arial" w:hAnsi="Arial" w:cs="Arial"/>
                                  <w:color w:val="FFFFFF" w:themeColor="background1"/>
                                  <w:sz w:val="22"/>
                                  <w:szCs w:val="22"/>
                                </w:rPr>
                                <w:t>Feedback of findings from the peer review team.</w:t>
                              </w:r>
                            </w:p>
                            <w:p w14:paraId="755E6A18" w14:textId="77777777" w:rsidR="00F92EB8" w:rsidRPr="000666B1" w:rsidRDefault="00F92EB8" w:rsidP="00041576">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06669D81" id="Group 248" o:spid="_x0000_s1062" style="position:absolute;margin-left:513pt;margin-top:250.1pt;width:2in;height:90pt;z-index:251694080;mso-height-relative:margin" coordsize="1828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">
                <v:roundrect id="Rounded Rectangle 238" o:spid="_x0000_s1063" style="position:absolute;width:18288;height:11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" fillcolor="#a5418d" stroked="f"/>
                <v:shape id="Text Box 239" o:spid="_x0000_s1064" type="#_x0000_t202" style="position:absolute;left:1143;top:1143;width:16002;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5DC8391C" w14:textId="77777777" w:rsidR="00F92EB8" w:rsidRPr="00751DCD" w:rsidRDefault="00F92EB8" w:rsidP="00041576">
                        <w:pPr>
                          <w:pStyle w:val="BasicParagraph"/>
                          <w:suppressAutoHyphens/>
                          <w:rPr>
                            <w:rFonts w:ascii="Arial" w:hAnsi="Arial" w:cs="Arial"/>
                            <w:color w:val="FFFFFF" w:themeColor="background1"/>
                            <w:sz w:val="28"/>
                            <w:szCs w:val="28"/>
                          </w:rPr>
                        </w:pPr>
                        <w:r w:rsidRPr="00751DCD">
                          <w:rPr>
                            <w:rFonts w:ascii="Arial" w:hAnsi="Arial" w:cs="Arial"/>
                            <w:color w:val="FFFFFF" w:themeColor="background1"/>
                            <w:sz w:val="28"/>
                            <w:szCs w:val="28"/>
                          </w:rPr>
                          <w:t>Feedback</w:t>
                        </w:r>
                      </w:p>
                      <w:p w14:paraId="6543CEB9" w14:textId="77777777" w:rsidR="00F92EB8" w:rsidRPr="00751DCD" w:rsidRDefault="00F92EB8" w:rsidP="00041576">
                        <w:pPr>
                          <w:pStyle w:val="BasicParagraph"/>
                          <w:suppressAutoHyphens/>
                          <w:rPr>
                            <w:rFonts w:ascii="Arial" w:hAnsi="Arial" w:cs="Arial"/>
                            <w:color w:val="FFFFFF" w:themeColor="background1"/>
                            <w:sz w:val="22"/>
                            <w:szCs w:val="22"/>
                          </w:rPr>
                        </w:pPr>
                        <w:r w:rsidRPr="00751DCD">
                          <w:rPr>
                            <w:rFonts w:ascii="Arial" w:hAnsi="Arial" w:cs="Arial"/>
                            <w:color w:val="FFFFFF" w:themeColor="background1"/>
                            <w:sz w:val="22"/>
                            <w:szCs w:val="22"/>
                          </w:rPr>
                          <w:t>Feedback of findings from the peer review team.</w:t>
                        </w:r>
                      </w:p>
                      <w:p w14:paraId="755E6A18" w14:textId="77777777" w:rsidR="00F92EB8" w:rsidRPr="000666B1" w:rsidRDefault="00F92EB8" w:rsidP="00041576">
                        <w:pPr>
                          <w:rPr>
                            <w:rFonts w:ascii="Arial" w:hAnsi="Arial" w:cs="Arial"/>
                          </w:rPr>
                        </w:pPr>
                      </w:p>
                    </w:txbxContent>
                  </v:textbox>
                </v:shape>
                <w10:wrap type="through"/>
              </v:group>
            </w:pict>
          </mc:Fallback>
        </mc:AlternateContent>
      </w:r>
      <w:r>
        <w:rPr>
          <w:rFonts w:ascii="Arial" w:hAnsi="Arial" w:cs="Arial"/>
          <w:b/>
          <w:noProof/>
          <w:lang w:val="en-GB" w:eastAsia="en-GB"/>
        </w:rPr>
        <mc:AlternateContent>
          <mc:Choice Requires="wpg">
            <w:drawing>
              <wp:anchor distT="0" distB="0" distL="114300" distR="114300" simplePos="0" relativeHeight="251693056" behindDoc="0" locked="0" layoutInCell="1" allowOverlap="1" wp14:anchorId="29B5098C" wp14:editId="5BA9C5FB">
                <wp:simplePos x="0" y="0"/>
                <wp:positionH relativeFrom="column">
                  <wp:posOffset>5143500</wp:posOffset>
                </wp:positionH>
                <wp:positionV relativeFrom="paragraph">
                  <wp:posOffset>433070</wp:posOffset>
                </wp:positionV>
                <wp:extent cx="3200400" cy="2171700"/>
                <wp:effectExtent l="0" t="0" r="0" b="12700"/>
                <wp:wrapThrough wrapText="bothSides">
                  <wp:wrapPolygon edited="0">
                    <wp:start x="1200" y="0"/>
                    <wp:lineTo x="0" y="1263"/>
                    <wp:lineTo x="0" y="20463"/>
                    <wp:lineTo x="1029" y="21474"/>
                    <wp:lineTo x="1200" y="21474"/>
                    <wp:lineTo x="20229" y="21474"/>
                    <wp:lineTo x="20400" y="21474"/>
                    <wp:lineTo x="21429" y="20463"/>
                    <wp:lineTo x="21429" y="1263"/>
                    <wp:lineTo x="20229" y="0"/>
                    <wp:lineTo x="1200" y="0"/>
                  </wp:wrapPolygon>
                </wp:wrapThrough>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0" cy="2171700"/>
                          <a:chOff x="0" y="0"/>
                          <a:chExt cx="3200400" cy="1906204"/>
                        </a:xfrm>
                        <a:solidFill>
                          <a:srgbClr val="67CAE2"/>
                        </a:solidFill>
                      </wpg:grpSpPr>
                      <wps:wsp>
                        <wps:cNvPr id="230" name="Rounded Rectangle 230"/>
                        <wps:cNvSpPr/>
                        <wps:spPr>
                          <a:xfrm>
                            <a:off x="0" y="0"/>
                            <a:ext cx="3200400" cy="1906204"/>
                          </a:xfrm>
                          <a:prstGeom prst="roundRect">
                            <a:avLst/>
                          </a:prstGeom>
                          <a:solidFill>
                            <a:srgbClr val="A5418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Text Box 233"/>
                        <wps:cNvSpPr txBox="1"/>
                        <wps:spPr>
                          <a:xfrm>
                            <a:off x="114300" y="123093"/>
                            <a:ext cx="2971800" cy="1682786"/>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450ADC4" w14:textId="77777777" w:rsidR="00F92EB8" w:rsidRPr="00751DCD" w:rsidRDefault="00F92EB8" w:rsidP="00041576">
                              <w:pPr>
                                <w:widowControl w:val="0"/>
                                <w:suppressAutoHyphens/>
                                <w:autoSpaceDE w:val="0"/>
                                <w:autoSpaceDN w:val="0"/>
                                <w:adjustRightInd w:val="0"/>
                                <w:spacing w:line="288" w:lineRule="auto"/>
                                <w:textAlignment w:val="center"/>
                                <w:rPr>
                                  <w:rFonts w:ascii="Arial" w:hAnsi="Arial" w:cs="Arial"/>
                                  <w:color w:val="FFFFFF" w:themeColor="background1"/>
                                  <w:sz w:val="28"/>
                                  <w:szCs w:val="28"/>
                                </w:rPr>
                              </w:pPr>
                              <w:r w:rsidRPr="00751DCD">
                                <w:rPr>
                                  <w:rFonts w:ascii="Arial" w:hAnsi="Arial" w:cs="Arial"/>
                                  <w:color w:val="FFFFFF" w:themeColor="background1"/>
                                  <w:sz w:val="28"/>
                                  <w:szCs w:val="28"/>
                                </w:rPr>
                                <w:t>Peer</w:t>
                              </w:r>
                              <w:r w:rsidRPr="00041576">
                                <w:rPr>
                                  <w:rFonts w:ascii="Arial" w:hAnsi="Arial" w:cs="Arial"/>
                                  <w:color w:val="404040" w:themeColor="text1" w:themeTint="BF"/>
                                  <w:sz w:val="28"/>
                                  <w:szCs w:val="28"/>
                                </w:rPr>
                                <w:t xml:space="preserve"> </w:t>
                              </w:r>
                              <w:r w:rsidRPr="00751DCD">
                                <w:rPr>
                                  <w:rFonts w:ascii="Arial" w:hAnsi="Arial" w:cs="Arial"/>
                                  <w:color w:val="FFFFFF" w:themeColor="background1"/>
                                  <w:sz w:val="28"/>
                                  <w:szCs w:val="28"/>
                                </w:rPr>
                                <w:t xml:space="preserve">Review Visit </w:t>
                              </w:r>
                            </w:p>
                            <w:p w14:paraId="36270BAD" w14:textId="77777777" w:rsidR="00F92EB8" w:rsidRPr="00751DCD" w:rsidRDefault="00F92EB8" w:rsidP="00041576">
                              <w:pPr>
                                <w:widowControl w:val="0"/>
                                <w:suppressAutoHyphens/>
                                <w:autoSpaceDE w:val="0"/>
                                <w:autoSpaceDN w:val="0"/>
                                <w:adjustRightInd w:val="0"/>
                                <w:spacing w:line="288" w:lineRule="auto"/>
                                <w:textAlignment w:val="center"/>
                                <w:rPr>
                                  <w:rFonts w:ascii="Arial" w:hAnsi="Arial" w:cs="Arial"/>
                                  <w:color w:val="FFFFFF" w:themeColor="background1"/>
                                  <w:sz w:val="22"/>
                                  <w:szCs w:val="22"/>
                                </w:rPr>
                              </w:pPr>
                              <w:r w:rsidRPr="00751DCD">
                                <w:rPr>
                                  <w:rFonts w:ascii="Arial" w:hAnsi="Arial" w:cs="Arial"/>
                                  <w:color w:val="FFFFFF" w:themeColor="background1"/>
                                  <w:sz w:val="22"/>
                                  <w:szCs w:val="22"/>
                                </w:rPr>
                                <w:t xml:space="preserve">The peer review team use the self review to prepare for the review </w:t>
                              </w:r>
                              <w:proofErr w:type="gramStart"/>
                              <w:r w:rsidRPr="00751DCD">
                                <w:rPr>
                                  <w:rFonts w:ascii="Arial" w:hAnsi="Arial" w:cs="Arial"/>
                                  <w:color w:val="FFFFFF" w:themeColor="background1"/>
                                  <w:sz w:val="22"/>
                                  <w:szCs w:val="22"/>
                                </w:rPr>
                                <w:t>visit  by</w:t>
                              </w:r>
                              <w:proofErr w:type="gramEnd"/>
                              <w:r w:rsidRPr="00751DCD">
                                <w:rPr>
                                  <w:rFonts w:ascii="Arial" w:hAnsi="Arial" w:cs="Arial"/>
                                  <w:color w:val="FFFFFF" w:themeColor="background1"/>
                                  <w:sz w:val="22"/>
                                  <w:szCs w:val="22"/>
                                </w:rPr>
                                <w:t xml:space="preserve"> formulating questions to be tested through observation, interview and discussion.</w:t>
                              </w:r>
                            </w:p>
                            <w:p w14:paraId="12F7ACAA" w14:textId="77777777" w:rsidR="00F92EB8" w:rsidRPr="00751DCD" w:rsidRDefault="00F92EB8" w:rsidP="00041576">
                              <w:pPr>
                                <w:widowControl w:val="0"/>
                                <w:suppressAutoHyphens/>
                                <w:autoSpaceDE w:val="0"/>
                                <w:autoSpaceDN w:val="0"/>
                                <w:adjustRightInd w:val="0"/>
                                <w:spacing w:line="288" w:lineRule="auto"/>
                                <w:textAlignment w:val="center"/>
                                <w:rPr>
                                  <w:rFonts w:ascii="Arial" w:hAnsi="Arial" w:cs="Arial"/>
                                  <w:color w:val="FFFFFF" w:themeColor="background1"/>
                                  <w:sz w:val="22"/>
                                  <w:szCs w:val="22"/>
                                </w:rPr>
                              </w:pPr>
                            </w:p>
                            <w:p w14:paraId="42A7ADCE" w14:textId="77777777" w:rsidR="00F92EB8" w:rsidRPr="00751DCD" w:rsidRDefault="00F92EB8" w:rsidP="00041576">
                              <w:pPr>
                                <w:widowControl w:val="0"/>
                                <w:suppressAutoHyphens/>
                                <w:autoSpaceDE w:val="0"/>
                                <w:autoSpaceDN w:val="0"/>
                                <w:adjustRightInd w:val="0"/>
                                <w:spacing w:line="288" w:lineRule="auto"/>
                                <w:textAlignment w:val="center"/>
                                <w:rPr>
                                  <w:rFonts w:ascii="Arial" w:hAnsi="Arial" w:cs="Arial"/>
                                  <w:color w:val="FFFFFF" w:themeColor="background1"/>
                                  <w:sz w:val="22"/>
                                  <w:szCs w:val="22"/>
                                </w:rPr>
                              </w:pPr>
                              <w:r w:rsidRPr="00751DCD">
                                <w:rPr>
                                  <w:rFonts w:ascii="Arial" w:hAnsi="Arial" w:cs="Arial"/>
                                  <w:color w:val="FFFFFF" w:themeColor="background1"/>
                                  <w:sz w:val="22"/>
                                  <w:szCs w:val="22"/>
                                </w:rPr>
                                <w:t>The peer review visit could include: Lesson observations and meetings with key stakeholders</w:t>
                              </w:r>
                            </w:p>
                            <w:p w14:paraId="35C38C95" w14:textId="77777777" w:rsidR="00F92EB8" w:rsidRPr="00751DCD" w:rsidRDefault="00F92EB8" w:rsidP="00041576">
                              <w:pPr>
                                <w:pStyle w:val="BasicParagraph"/>
                                <w:suppressAutoHyphens/>
                                <w:rPr>
                                  <w:rFonts w:ascii="Arial" w:hAnsi="Arial" w:cs="Arial"/>
                                  <w:color w:val="FFFFFF" w:themeColor="background1"/>
                                  <w:sz w:val="22"/>
                                  <w:szCs w:val="22"/>
                                </w:rPr>
                              </w:pPr>
                            </w:p>
                            <w:p w14:paraId="29F4F451" w14:textId="77777777" w:rsidR="00F92EB8" w:rsidRPr="00751DCD" w:rsidRDefault="00F92EB8" w:rsidP="00041576">
                              <w:pPr>
                                <w:rPr>
                                  <w:rFonts w:ascii="Arial" w:hAnsi="Arial" w:cs="Arial"/>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B5098C" id="Group 246" o:spid="_x0000_s1065" style="position:absolute;margin-left:405pt;margin-top:34.1pt;width:252pt;height:171pt;z-index:251693056;mso-width-relative:margin;mso-height-relative:margin" coordsize="32004,1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">
                <v:roundrect id="Rounded Rectangle 230" o:spid="_x0000_s1066" style="position:absolute;width:32004;height:190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" fillcolor="#a5418d" stroked="f"/>
                <v:shape id="Text Box 233" o:spid="_x0000_s1067" type="#_x0000_t202" style="position:absolute;left:1143;top:1230;width:29718;height:16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5450ADC4" w14:textId="77777777" w:rsidR="00F92EB8" w:rsidRPr="00751DCD" w:rsidRDefault="00F92EB8" w:rsidP="00041576">
                        <w:pPr>
                          <w:widowControl w:val="0"/>
                          <w:suppressAutoHyphens/>
                          <w:autoSpaceDE w:val="0"/>
                          <w:autoSpaceDN w:val="0"/>
                          <w:adjustRightInd w:val="0"/>
                          <w:spacing w:line="288" w:lineRule="auto"/>
                          <w:textAlignment w:val="center"/>
                          <w:rPr>
                            <w:rFonts w:ascii="Arial" w:hAnsi="Arial" w:cs="Arial"/>
                            <w:color w:val="FFFFFF" w:themeColor="background1"/>
                            <w:sz w:val="28"/>
                            <w:szCs w:val="28"/>
                          </w:rPr>
                        </w:pPr>
                        <w:r w:rsidRPr="00751DCD">
                          <w:rPr>
                            <w:rFonts w:ascii="Arial" w:hAnsi="Arial" w:cs="Arial"/>
                            <w:color w:val="FFFFFF" w:themeColor="background1"/>
                            <w:sz w:val="28"/>
                            <w:szCs w:val="28"/>
                          </w:rPr>
                          <w:t>Peer</w:t>
                        </w:r>
                        <w:r w:rsidRPr="00041576">
                          <w:rPr>
                            <w:rFonts w:ascii="Arial" w:hAnsi="Arial" w:cs="Arial"/>
                            <w:color w:val="404040" w:themeColor="text1" w:themeTint="BF"/>
                            <w:sz w:val="28"/>
                            <w:szCs w:val="28"/>
                          </w:rPr>
                          <w:t xml:space="preserve"> </w:t>
                        </w:r>
                        <w:r w:rsidRPr="00751DCD">
                          <w:rPr>
                            <w:rFonts w:ascii="Arial" w:hAnsi="Arial" w:cs="Arial"/>
                            <w:color w:val="FFFFFF" w:themeColor="background1"/>
                            <w:sz w:val="28"/>
                            <w:szCs w:val="28"/>
                          </w:rPr>
                          <w:t xml:space="preserve">Review Visit </w:t>
                        </w:r>
                      </w:p>
                      <w:p w14:paraId="36270BAD" w14:textId="77777777" w:rsidR="00F92EB8" w:rsidRPr="00751DCD" w:rsidRDefault="00F92EB8" w:rsidP="00041576">
                        <w:pPr>
                          <w:widowControl w:val="0"/>
                          <w:suppressAutoHyphens/>
                          <w:autoSpaceDE w:val="0"/>
                          <w:autoSpaceDN w:val="0"/>
                          <w:adjustRightInd w:val="0"/>
                          <w:spacing w:line="288" w:lineRule="auto"/>
                          <w:textAlignment w:val="center"/>
                          <w:rPr>
                            <w:rFonts w:ascii="Arial" w:hAnsi="Arial" w:cs="Arial"/>
                            <w:color w:val="FFFFFF" w:themeColor="background1"/>
                            <w:sz w:val="22"/>
                            <w:szCs w:val="22"/>
                          </w:rPr>
                        </w:pPr>
                        <w:r w:rsidRPr="00751DCD">
                          <w:rPr>
                            <w:rFonts w:ascii="Arial" w:hAnsi="Arial" w:cs="Arial"/>
                            <w:color w:val="FFFFFF" w:themeColor="background1"/>
                            <w:sz w:val="22"/>
                            <w:szCs w:val="22"/>
                          </w:rPr>
                          <w:t xml:space="preserve">The peer review team use the self review to prepare for the review </w:t>
                        </w:r>
                        <w:proofErr w:type="gramStart"/>
                        <w:r w:rsidRPr="00751DCD">
                          <w:rPr>
                            <w:rFonts w:ascii="Arial" w:hAnsi="Arial" w:cs="Arial"/>
                            <w:color w:val="FFFFFF" w:themeColor="background1"/>
                            <w:sz w:val="22"/>
                            <w:szCs w:val="22"/>
                          </w:rPr>
                          <w:t>visit  by</w:t>
                        </w:r>
                        <w:proofErr w:type="gramEnd"/>
                        <w:r w:rsidRPr="00751DCD">
                          <w:rPr>
                            <w:rFonts w:ascii="Arial" w:hAnsi="Arial" w:cs="Arial"/>
                            <w:color w:val="FFFFFF" w:themeColor="background1"/>
                            <w:sz w:val="22"/>
                            <w:szCs w:val="22"/>
                          </w:rPr>
                          <w:t xml:space="preserve"> formulating questions to be tested through observation, interview and discussion.</w:t>
                        </w:r>
                      </w:p>
                      <w:p w14:paraId="12F7ACAA" w14:textId="77777777" w:rsidR="00F92EB8" w:rsidRPr="00751DCD" w:rsidRDefault="00F92EB8" w:rsidP="00041576">
                        <w:pPr>
                          <w:widowControl w:val="0"/>
                          <w:suppressAutoHyphens/>
                          <w:autoSpaceDE w:val="0"/>
                          <w:autoSpaceDN w:val="0"/>
                          <w:adjustRightInd w:val="0"/>
                          <w:spacing w:line="288" w:lineRule="auto"/>
                          <w:textAlignment w:val="center"/>
                          <w:rPr>
                            <w:rFonts w:ascii="Arial" w:hAnsi="Arial" w:cs="Arial"/>
                            <w:color w:val="FFFFFF" w:themeColor="background1"/>
                            <w:sz w:val="22"/>
                            <w:szCs w:val="22"/>
                          </w:rPr>
                        </w:pPr>
                      </w:p>
                      <w:p w14:paraId="42A7ADCE" w14:textId="77777777" w:rsidR="00F92EB8" w:rsidRPr="00751DCD" w:rsidRDefault="00F92EB8" w:rsidP="00041576">
                        <w:pPr>
                          <w:widowControl w:val="0"/>
                          <w:suppressAutoHyphens/>
                          <w:autoSpaceDE w:val="0"/>
                          <w:autoSpaceDN w:val="0"/>
                          <w:adjustRightInd w:val="0"/>
                          <w:spacing w:line="288" w:lineRule="auto"/>
                          <w:textAlignment w:val="center"/>
                          <w:rPr>
                            <w:rFonts w:ascii="Arial" w:hAnsi="Arial" w:cs="Arial"/>
                            <w:color w:val="FFFFFF" w:themeColor="background1"/>
                            <w:sz w:val="22"/>
                            <w:szCs w:val="22"/>
                          </w:rPr>
                        </w:pPr>
                        <w:r w:rsidRPr="00751DCD">
                          <w:rPr>
                            <w:rFonts w:ascii="Arial" w:hAnsi="Arial" w:cs="Arial"/>
                            <w:color w:val="FFFFFF" w:themeColor="background1"/>
                            <w:sz w:val="22"/>
                            <w:szCs w:val="22"/>
                          </w:rPr>
                          <w:t>The peer review visit could include: Lesson observations and meetings with key stakeholders</w:t>
                        </w:r>
                      </w:p>
                      <w:p w14:paraId="35C38C95" w14:textId="77777777" w:rsidR="00F92EB8" w:rsidRPr="00751DCD" w:rsidRDefault="00F92EB8" w:rsidP="00041576">
                        <w:pPr>
                          <w:pStyle w:val="BasicParagraph"/>
                          <w:suppressAutoHyphens/>
                          <w:rPr>
                            <w:rFonts w:ascii="Arial" w:hAnsi="Arial" w:cs="Arial"/>
                            <w:color w:val="FFFFFF" w:themeColor="background1"/>
                            <w:sz w:val="22"/>
                            <w:szCs w:val="22"/>
                          </w:rPr>
                        </w:pPr>
                      </w:p>
                      <w:p w14:paraId="29F4F451" w14:textId="77777777" w:rsidR="00F92EB8" w:rsidRPr="00751DCD" w:rsidRDefault="00F92EB8" w:rsidP="00041576">
                        <w:pPr>
                          <w:rPr>
                            <w:rFonts w:ascii="Arial" w:hAnsi="Arial" w:cs="Arial"/>
                            <w:color w:val="FFFFFF" w:themeColor="background1"/>
                            <w:sz w:val="22"/>
                            <w:szCs w:val="22"/>
                          </w:rPr>
                        </w:pPr>
                      </w:p>
                    </w:txbxContent>
                  </v:textbox>
                </v:shape>
                <w10:wrap type="through"/>
              </v:group>
            </w:pict>
          </mc:Fallback>
        </mc:AlternateContent>
      </w:r>
      <w:r>
        <w:rPr>
          <w:rFonts w:ascii="Arial" w:hAnsi="Arial" w:cs="Arial"/>
          <w:b/>
          <w:noProof/>
          <w:lang w:val="en-GB" w:eastAsia="en-GB"/>
        </w:rPr>
        <mc:AlternateContent>
          <mc:Choice Requires="wps">
            <w:drawing>
              <wp:anchor distT="0" distB="0" distL="114300" distR="114300" simplePos="0" relativeHeight="251823104" behindDoc="0" locked="0" layoutInCell="1" allowOverlap="1" wp14:anchorId="213C15BB" wp14:editId="4D2281B7">
                <wp:simplePos x="0" y="0"/>
                <wp:positionH relativeFrom="column">
                  <wp:posOffset>2146935</wp:posOffset>
                </wp:positionH>
                <wp:positionV relativeFrom="paragraph">
                  <wp:posOffset>1143635</wp:posOffset>
                </wp:positionV>
                <wp:extent cx="358140" cy="308610"/>
                <wp:effectExtent l="0" t="635" r="0" b="0"/>
                <wp:wrapThrough wrapText="bothSides">
                  <wp:wrapPolygon edited="0">
                    <wp:start x="-38" y="21556"/>
                    <wp:lineTo x="19877" y="21556"/>
                    <wp:lineTo x="19877" y="16222"/>
                    <wp:lineTo x="12217" y="2000"/>
                    <wp:lineTo x="-38" y="2000"/>
                    <wp:lineTo x="-38" y="16222"/>
                    <wp:lineTo x="-38" y="21556"/>
                  </wp:wrapPolygon>
                </wp:wrapThrough>
                <wp:docPr id="69" name="Isosceles Tri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58140" cy="308610"/>
                        </a:xfrm>
                        <a:prstGeom prst="triangle">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1B835" id="Isosceles Triangle 69" o:spid="_x0000_s1026" type="#_x0000_t5" style="position:absolute;margin-left:169.05pt;margin-top:90.05pt;width:28.2pt;height:24.3pt;rotation:9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" fillcolor="#bfbfbf [2412]" stroked="f">
                <w10:wrap type="through"/>
              </v:shape>
            </w:pict>
          </mc:Fallback>
        </mc:AlternateContent>
      </w:r>
      <w:r>
        <w:rPr>
          <w:rFonts w:ascii="Arial" w:hAnsi="Arial" w:cs="Arial"/>
          <w:b/>
          <w:noProof/>
          <w:lang w:val="en-GB" w:eastAsia="en-GB"/>
        </w:rPr>
        <mc:AlternateContent>
          <mc:Choice Requires="wps">
            <w:drawing>
              <wp:anchor distT="0" distB="0" distL="114300" distR="114300" simplePos="0" relativeHeight="251825152" behindDoc="0" locked="0" layoutInCell="1" allowOverlap="1" wp14:anchorId="191A608E" wp14:editId="080B7D49">
                <wp:simplePos x="0" y="0"/>
                <wp:positionH relativeFrom="column">
                  <wp:posOffset>4661535</wp:posOffset>
                </wp:positionH>
                <wp:positionV relativeFrom="paragraph">
                  <wp:posOffset>1029335</wp:posOffset>
                </wp:positionV>
                <wp:extent cx="358140" cy="308610"/>
                <wp:effectExtent l="0" t="635" r="0" b="0"/>
                <wp:wrapThrough wrapText="bothSides">
                  <wp:wrapPolygon edited="0">
                    <wp:start x="-38" y="21556"/>
                    <wp:lineTo x="19877" y="21556"/>
                    <wp:lineTo x="19877" y="16222"/>
                    <wp:lineTo x="12217" y="2000"/>
                    <wp:lineTo x="-38" y="2000"/>
                    <wp:lineTo x="-38" y="16222"/>
                    <wp:lineTo x="-38" y="21556"/>
                  </wp:wrapPolygon>
                </wp:wrapThrough>
                <wp:docPr id="71" name="Isosceles Tri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58140" cy="308610"/>
                        </a:xfrm>
                        <a:prstGeom prst="triangle">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548B1" id="Isosceles Triangle 71" o:spid="_x0000_s1026" type="#_x0000_t5" style="position:absolute;margin-left:367.05pt;margin-top:81.05pt;width:28.2pt;height:24.3pt;rotation:9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" fillcolor="#bfbfbf [2412]" stroked="f">
                <w10:wrap type="through"/>
              </v:shape>
            </w:pict>
          </mc:Fallback>
        </mc:AlternateContent>
      </w:r>
      <w:r>
        <w:rPr>
          <w:rFonts w:ascii="Arial" w:hAnsi="Arial" w:cs="Arial"/>
          <w:b/>
          <w:noProof/>
          <w:lang w:val="en-GB" w:eastAsia="en-GB"/>
        </w:rPr>
        <mc:AlternateContent>
          <mc:Choice Requires="wpg">
            <w:drawing>
              <wp:anchor distT="0" distB="0" distL="114300" distR="114300" simplePos="0" relativeHeight="251692032" behindDoc="0" locked="0" layoutInCell="1" allowOverlap="1" wp14:anchorId="23F6F537" wp14:editId="3360ED7F">
                <wp:simplePos x="0" y="0"/>
                <wp:positionH relativeFrom="column">
                  <wp:posOffset>2628900</wp:posOffset>
                </wp:positionH>
                <wp:positionV relativeFrom="paragraph">
                  <wp:posOffset>433070</wp:posOffset>
                </wp:positionV>
                <wp:extent cx="1828800" cy="1485900"/>
                <wp:effectExtent l="0" t="0" r="0" b="12700"/>
                <wp:wrapThrough wrapText="bothSides">
                  <wp:wrapPolygon edited="0">
                    <wp:start x="900" y="0"/>
                    <wp:lineTo x="0" y="1108"/>
                    <wp:lineTo x="0" y="19938"/>
                    <wp:lineTo x="900" y="21415"/>
                    <wp:lineTo x="20400" y="21415"/>
                    <wp:lineTo x="21300" y="19938"/>
                    <wp:lineTo x="21300" y="1108"/>
                    <wp:lineTo x="20400" y="0"/>
                    <wp:lineTo x="900" y="0"/>
                  </wp:wrapPolygon>
                </wp:wrapThrough>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1485900"/>
                          <a:chOff x="0" y="1"/>
                          <a:chExt cx="1828800" cy="1225765"/>
                        </a:xfrm>
                        <a:solidFill>
                          <a:srgbClr val="67CAE2"/>
                        </a:solidFill>
                      </wpg:grpSpPr>
                      <wps:wsp>
                        <wps:cNvPr id="228" name="Rounded Rectangle 228"/>
                        <wps:cNvSpPr/>
                        <wps:spPr>
                          <a:xfrm>
                            <a:off x="0" y="1"/>
                            <a:ext cx="1828800" cy="1225765"/>
                          </a:xfrm>
                          <a:prstGeom prst="roundRect">
                            <a:avLst/>
                          </a:prstGeom>
                          <a:solidFill>
                            <a:srgbClr val="A5418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Text Box 232"/>
                        <wps:cNvSpPr txBox="1"/>
                        <wps:spPr>
                          <a:xfrm>
                            <a:off x="114300" y="114300"/>
                            <a:ext cx="1600200" cy="1017176"/>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A1FEE30" w14:textId="77777777" w:rsidR="00F92EB8" w:rsidRPr="00751DCD" w:rsidRDefault="00F92EB8" w:rsidP="00041576">
                              <w:pPr>
                                <w:widowControl w:val="0"/>
                                <w:suppressAutoHyphens/>
                                <w:autoSpaceDE w:val="0"/>
                                <w:autoSpaceDN w:val="0"/>
                                <w:adjustRightInd w:val="0"/>
                                <w:spacing w:line="288" w:lineRule="auto"/>
                                <w:textAlignment w:val="center"/>
                                <w:rPr>
                                  <w:rFonts w:ascii="Arial" w:hAnsi="Arial" w:cs="Arial"/>
                                  <w:color w:val="FFFFFF" w:themeColor="background1"/>
                                  <w:sz w:val="28"/>
                                  <w:szCs w:val="28"/>
                                </w:rPr>
                              </w:pPr>
                              <w:r w:rsidRPr="00751DCD">
                                <w:rPr>
                                  <w:rFonts w:ascii="Arial" w:hAnsi="Arial" w:cs="Arial"/>
                                  <w:color w:val="FFFFFF" w:themeColor="background1"/>
                                  <w:sz w:val="28"/>
                                  <w:szCs w:val="28"/>
                                </w:rPr>
                                <w:t>Share</w:t>
                              </w:r>
                            </w:p>
                            <w:p w14:paraId="3601A2D8" w14:textId="77777777" w:rsidR="00F92EB8" w:rsidRPr="00751DCD" w:rsidRDefault="00F92EB8" w:rsidP="00041576">
                              <w:pPr>
                                <w:widowControl w:val="0"/>
                                <w:suppressAutoHyphens/>
                                <w:autoSpaceDE w:val="0"/>
                                <w:autoSpaceDN w:val="0"/>
                                <w:adjustRightInd w:val="0"/>
                                <w:spacing w:line="288" w:lineRule="auto"/>
                                <w:textAlignment w:val="center"/>
                                <w:rPr>
                                  <w:rFonts w:ascii="Arial" w:hAnsi="Arial" w:cs="Arial"/>
                                  <w:color w:val="FFFFFF" w:themeColor="background1"/>
                                  <w:sz w:val="22"/>
                                  <w:szCs w:val="22"/>
                                </w:rPr>
                              </w:pPr>
                              <w:r w:rsidRPr="00751DCD">
                                <w:rPr>
                                  <w:rFonts w:ascii="Arial" w:hAnsi="Arial" w:cs="Arial"/>
                                  <w:color w:val="FFFFFF" w:themeColor="background1"/>
                                  <w:sz w:val="22"/>
                                  <w:szCs w:val="22"/>
                                </w:rPr>
                                <w:t>The self review (plus relevant documentary evidence) is shared with the peer review team.</w:t>
                              </w:r>
                            </w:p>
                            <w:p w14:paraId="77D11899" w14:textId="77777777" w:rsidR="00F92EB8" w:rsidRPr="00751DCD" w:rsidRDefault="00F92EB8" w:rsidP="00041576">
                              <w:pP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23F6F537" id="Group 245" o:spid="_x0000_s1068" style="position:absolute;margin-left:207pt;margin-top:34.1pt;width:2in;height:117pt;z-index:251692032;mso-height-relative:margin" coordorigin="" coordsize="18288,12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">
                <v:roundrect id="Rounded Rectangle 228" o:spid="_x0000_s1069" style="position:absolute;width:18288;height:12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" fillcolor="#a5418d" stroked="f"/>
                <v:shape id="Text Box 232" o:spid="_x0000_s1070" type="#_x0000_t202" style="position:absolute;left:1143;top:1143;width:16002;height:10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7A1FEE30" w14:textId="77777777" w:rsidR="00F92EB8" w:rsidRPr="00751DCD" w:rsidRDefault="00F92EB8" w:rsidP="00041576">
                        <w:pPr>
                          <w:widowControl w:val="0"/>
                          <w:suppressAutoHyphens/>
                          <w:autoSpaceDE w:val="0"/>
                          <w:autoSpaceDN w:val="0"/>
                          <w:adjustRightInd w:val="0"/>
                          <w:spacing w:line="288" w:lineRule="auto"/>
                          <w:textAlignment w:val="center"/>
                          <w:rPr>
                            <w:rFonts w:ascii="Arial" w:hAnsi="Arial" w:cs="Arial"/>
                            <w:color w:val="FFFFFF" w:themeColor="background1"/>
                            <w:sz w:val="28"/>
                            <w:szCs w:val="28"/>
                          </w:rPr>
                        </w:pPr>
                        <w:r w:rsidRPr="00751DCD">
                          <w:rPr>
                            <w:rFonts w:ascii="Arial" w:hAnsi="Arial" w:cs="Arial"/>
                            <w:color w:val="FFFFFF" w:themeColor="background1"/>
                            <w:sz w:val="28"/>
                            <w:szCs w:val="28"/>
                          </w:rPr>
                          <w:t>Share</w:t>
                        </w:r>
                      </w:p>
                      <w:p w14:paraId="3601A2D8" w14:textId="77777777" w:rsidR="00F92EB8" w:rsidRPr="00751DCD" w:rsidRDefault="00F92EB8" w:rsidP="00041576">
                        <w:pPr>
                          <w:widowControl w:val="0"/>
                          <w:suppressAutoHyphens/>
                          <w:autoSpaceDE w:val="0"/>
                          <w:autoSpaceDN w:val="0"/>
                          <w:adjustRightInd w:val="0"/>
                          <w:spacing w:line="288" w:lineRule="auto"/>
                          <w:textAlignment w:val="center"/>
                          <w:rPr>
                            <w:rFonts w:ascii="Arial" w:hAnsi="Arial" w:cs="Arial"/>
                            <w:color w:val="FFFFFF" w:themeColor="background1"/>
                            <w:sz w:val="22"/>
                            <w:szCs w:val="22"/>
                          </w:rPr>
                        </w:pPr>
                        <w:r w:rsidRPr="00751DCD">
                          <w:rPr>
                            <w:rFonts w:ascii="Arial" w:hAnsi="Arial" w:cs="Arial"/>
                            <w:color w:val="FFFFFF" w:themeColor="background1"/>
                            <w:sz w:val="22"/>
                            <w:szCs w:val="22"/>
                          </w:rPr>
                          <w:t>The self review (plus relevant documentary evidence) is shared with the peer review team.</w:t>
                        </w:r>
                      </w:p>
                      <w:p w14:paraId="77D11899" w14:textId="77777777" w:rsidR="00F92EB8" w:rsidRPr="00751DCD" w:rsidRDefault="00F92EB8" w:rsidP="00041576">
                        <w:pPr>
                          <w:rPr>
                            <w:rFonts w:ascii="Arial" w:hAnsi="Arial" w:cs="Arial"/>
                            <w:color w:val="FFFFFF" w:themeColor="background1"/>
                          </w:rPr>
                        </w:pPr>
                      </w:p>
                    </w:txbxContent>
                  </v:textbox>
                </v:shape>
                <w10:wrap type="through"/>
              </v:group>
            </w:pict>
          </mc:Fallback>
        </mc:AlternateContent>
      </w:r>
      <w:r>
        <w:rPr>
          <w:rFonts w:ascii="Arial" w:hAnsi="Arial" w:cs="Arial"/>
          <w:b/>
          <w:noProof/>
          <w:lang w:val="en-GB" w:eastAsia="en-GB"/>
        </w:rPr>
        <mc:AlternateContent>
          <mc:Choice Requires="wpg">
            <w:drawing>
              <wp:anchor distT="0" distB="0" distL="114300" distR="114300" simplePos="0" relativeHeight="251691008" behindDoc="0" locked="0" layoutInCell="1" allowOverlap="1" wp14:anchorId="5429F959" wp14:editId="762AC84F">
                <wp:simplePos x="0" y="0"/>
                <wp:positionH relativeFrom="column">
                  <wp:posOffset>228600</wp:posOffset>
                </wp:positionH>
                <wp:positionV relativeFrom="paragraph">
                  <wp:posOffset>433070</wp:posOffset>
                </wp:positionV>
                <wp:extent cx="1828800" cy="2306955"/>
                <wp:effectExtent l="0" t="0" r="0" b="4445"/>
                <wp:wrapThrough wrapText="bothSides">
                  <wp:wrapPolygon edited="0">
                    <wp:start x="1500" y="0"/>
                    <wp:lineTo x="0" y="1189"/>
                    <wp:lineTo x="0" y="20215"/>
                    <wp:lineTo x="1500" y="21404"/>
                    <wp:lineTo x="19800" y="21404"/>
                    <wp:lineTo x="21300" y="20215"/>
                    <wp:lineTo x="21300" y="1189"/>
                    <wp:lineTo x="19800" y="0"/>
                    <wp:lineTo x="1500" y="0"/>
                  </wp:wrapPolygon>
                </wp:wrapThrough>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2306955"/>
                          <a:chOff x="0" y="0"/>
                          <a:chExt cx="1828800" cy="1987217"/>
                        </a:xfrm>
                      </wpg:grpSpPr>
                      <wps:wsp>
                        <wps:cNvPr id="226" name="Rounded Rectangle 226"/>
                        <wps:cNvSpPr/>
                        <wps:spPr>
                          <a:xfrm>
                            <a:off x="0" y="0"/>
                            <a:ext cx="1828800" cy="1987217"/>
                          </a:xfrm>
                          <a:prstGeom prst="roundRect">
                            <a:avLst/>
                          </a:prstGeom>
                          <a:solidFill>
                            <a:srgbClr val="A5418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Text Box 231"/>
                        <wps:cNvSpPr txBox="1"/>
                        <wps:spPr>
                          <a:xfrm>
                            <a:off x="114300" y="114300"/>
                            <a:ext cx="1600200" cy="1872917"/>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68BFEDE" w14:textId="77777777" w:rsidR="00F92EB8" w:rsidRPr="00751DCD" w:rsidRDefault="00F92EB8" w:rsidP="00041576">
                              <w:pPr>
                                <w:widowControl w:val="0"/>
                                <w:suppressAutoHyphens/>
                                <w:autoSpaceDE w:val="0"/>
                                <w:autoSpaceDN w:val="0"/>
                                <w:adjustRightInd w:val="0"/>
                                <w:spacing w:line="288" w:lineRule="auto"/>
                                <w:textAlignment w:val="center"/>
                                <w:rPr>
                                  <w:rFonts w:ascii="Arial" w:hAnsi="Arial" w:cs="Arial"/>
                                  <w:color w:val="FFFFFF" w:themeColor="background1"/>
                                  <w:sz w:val="28"/>
                                  <w:szCs w:val="28"/>
                                </w:rPr>
                              </w:pPr>
                              <w:r w:rsidRPr="00751DCD">
                                <w:rPr>
                                  <w:rFonts w:ascii="Arial" w:hAnsi="Arial" w:cs="Arial"/>
                                  <w:color w:val="FFFFFF" w:themeColor="background1"/>
                                  <w:sz w:val="28"/>
                                  <w:szCs w:val="28"/>
                                </w:rPr>
                                <w:t>Review</w:t>
                              </w:r>
                            </w:p>
                            <w:p w14:paraId="63BD5FEA" w14:textId="292893A6" w:rsidR="00F92EB8" w:rsidRPr="00751DCD" w:rsidRDefault="00F92EB8" w:rsidP="00041576">
                              <w:pPr>
                                <w:widowControl w:val="0"/>
                                <w:suppressAutoHyphens/>
                                <w:autoSpaceDE w:val="0"/>
                                <w:autoSpaceDN w:val="0"/>
                                <w:adjustRightInd w:val="0"/>
                                <w:spacing w:line="288" w:lineRule="auto"/>
                                <w:textAlignment w:val="center"/>
                                <w:rPr>
                                  <w:rFonts w:ascii="Arial" w:hAnsi="Arial" w:cs="Arial"/>
                                  <w:color w:val="FFFFFF" w:themeColor="background1"/>
                                  <w:sz w:val="22"/>
                                  <w:szCs w:val="22"/>
                                </w:rPr>
                              </w:pPr>
                              <w:r w:rsidRPr="00751DCD">
                                <w:rPr>
                                  <w:rFonts w:ascii="Arial" w:hAnsi="Arial" w:cs="Arial"/>
                                  <w:color w:val="FFFFFF" w:themeColor="background1"/>
                                  <w:sz w:val="22"/>
                                  <w:szCs w:val="22"/>
                                </w:rPr>
                                <w:t>The peer review is completed by those responsible for delivery of RSE related topics across the curriculum. The school should aim to achieve all core criteria as a minimum.</w:t>
                              </w:r>
                            </w:p>
                            <w:p w14:paraId="731588F8" w14:textId="77777777" w:rsidR="00F92EB8" w:rsidRPr="00751DCD" w:rsidRDefault="00F92EB8" w:rsidP="00041576">
                              <w:pPr>
                                <w:pStyle w:val="BasicParagraph"/>
                                <w:suppressAutoHyphens/>
                                <w:rPr>
                                  <w:rFonts w:ascii="Arial" w:hAnsi="Arial" w:cs="Arial"/>
                                  <w:color w:val="FFFFFF" w:themeColor="background1"/>
                                  <w:sz w:val="22"/>
                                  <w:szCs w:val="22"/>
                                </w:rPr>
                              </w:pPr>
                            </w:p>
                            <w:p w14:paraId="1C3480B1" w14:textId="77777777" w:rsidR="00F92EB8" w:rsidRPr="00751DCD" w:rsidRDefault="00F92EB8" w:rsidP="00041576">
                              <w:pP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5429F959" id="Group 244" o:spid="_x0000_s1071" style="position:absolute;margin-left:18pt;margin-top:34.1pt;width:2in;height:181.65pt;z-index:251691008;mso-height-relative:margin" coordsize="18288,19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">
                <v:roundrect id="Rounded Rectangle 226" o:spid="_x0000_s1072" style="position:absolute;width:18288;height:198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" fillcolor="#a5418d" stroked="f"/>
                <v:shape id="Text Box 231" o:spid="_x0000_s1073" type="#_x0000_t202" style="position:absolute;left:1143;top:1143;width:16002;height:18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268BFEDE" w14:textId="77777777" w:rsidR="00F92EB8" w:rsidRPr="00751DCD" w:rsidRDefault="00F92EB8" w:rsidP="00041576">
                        <w:pPr>
                          <w:widowControl w:val="0"/>
                          <w:suppressAutoHyphens/>
                          <w:autoSpaceDE w:val="0"/>
                          <w:autoSpaceDN w:val="0"/>
                          <w:adjustRightInd w:val="0"/>
                          <w:spacing w:line="288" w:lineRule="auto"/>
                          <w:textAlignment w:val="center"/>
                          <w:rPr>
                            <w:rFonts w:ascii="Arial" w:hAnsi="Arial" w:cs="Arial"/>
                            <w:color w:val="FFFFFF" w:themeColor="background1"/>
                            <w:sz w:val="28"/>
                            <w:szCs w:val="28"/>
                          </w:rPr>
                        </w:pPr>
                        <w:r w:rsidRPr="00751DCD">
                          <w:rPr>
                            <w:rFonts w:ascii="Arial" w:hAnsi="Arial" w:cs="Arial"/>
                            <w:color w:val="FFFFFF" w:themeColor="background1"/>
                            <w:sz w:val="28"/>
                            <w:szCs w:val="28"/>
                          </w:rPr>
                          <w:t>Review</w:t>
                        </w:r>
                      </w:p>
                      <w:p w14:paraId="63BD5FEA" w14:textId="292893A6" w:rsidR="00F92EB8" w:rsidRPr="00751DCD" w:rsidRDefault="00F92EB8" w:rsidP="00041576">
                        <w:pPr>
                          <w:widowControl w:val="0"/>
                          <w:suppressAutoHyphens/>
                          <w:autoSpaceDE w:val="0"/>
                          <w:autoSpaceDN w:val="0"/>
                          <w:adjustRightInd w:val="0"/>
                          <w:spacing w:line="288" w:lineRule="auto"/>
                          <w:textAlignment w:val="center"/>
                          <w:rPr>
                            <w:rFonts w:ascii="Arial" w:hAnsi="Arial" w:cs="Arial"/>
                            <w:color w:val="FFFFFF" w:themeColor="background1"/>
                            <w:sz w:val="22"/>
                            <w:szCs w:val="22"/>
                          </w:rPr>
                        </w:pPr>
                        <w:r w:rsidRPr="00751DCD">
                          <w:rPr>
                            <w:rFonts w:ascii="Arial" w:hAnsi="Arial" w:cs="Arial"/>
                            <w:color w:val="FFFFFF" w:themeColor="background1"/>
                            <w:sz w:val="22"/>
                            <w:szCs w:val="22"/>
                          </w:rPr>
                          <w:t>The peer review is completed by those responsible for delivery of RSE related topics across the curriculum. The school should aim to achieve all core criteria as a minimum.</w:t>
                        </w:r>
                      </w:p>
                      <w:p w14:paraId="731588F8" w14:textId="77777777" w:rsidR="00F92EB8" w:rsidRPr="00751DCD" w:rsidRDefault="00F92EB8" w:rsidP="00041576">
                        <w:pPr>
                          <w:pStyle w:val="BasicParagraph"/>
                          <w:suppressAutoHyphens/>
                          <w:rPr>
                            <w:rFonts w:ascii="Arial" w:hAnsi="Arial" w:cs="Arial"/>
                            <w:color w:val="FFFFFF" w:themeColor="background1"/>
                            <w:sz w:val="22"/>
                            <w:szCs w:val="22"/>
                          </w:rPr>
                        </w:pPr>
                      </w:p>
                      <w:p w14:paraId="1C3480B1" w14:textId="77777777" w:rsidR="00F92EB8" w:rsidRPr="00751DCD" w:rsidRDefault="00F92EB8" w:rsidP="00041576">
                        <w:pPr>
                          <w:rPr>
                            <w:rFonts w:ascii="Arial" w:hAnsi="Arial" w:cs="Arial"/>
                            <w:color w:val="FFFFFF" w:themeColor="background1"/>
                          </w:rPr>
                        </w:pPr>
                      </w:p>
                    </w:txbxContent>
                  </v:textbox>
                </v:shape>
                <w10:wrap type="through"/>
              </v:group>
            </w:pict>
          </mc:Fallback>
        </mc:AlternateContent>
      </w:r>
      <w:r w:rsidR="00041576">
        <w:br w:type="page"/>
      </w:r>
    </w:p>
    <w:p w14:paraId="5F405132" w14:textId="6DC9E7AA" w:rsidR="000C63C2" w:rsidRDefault="0093319F">
      <w:r>
        <w:rPr>
          <w:rFonts w:ascii="Arial" w:hAnsi="Arial" w:cs="Arial"/>
          <w:noProof/>
          <w:lang w:val="en-GB" w:eastAsia="en-GB"/>
        </w:rPr>
        <w:lastRenderedPageBreak/>
        <mc:AlternateContent>
          <mc:Choice Requires="wps">
            <w:drawing>
              <wp:anchor distT="0" distB="0" distL="114300" distR="114300" simplePos="0" relativeHeight="251831296" behindDoc="0" locked="0" layoutInCell="1" allowOverlap="1" wp14:anchorId="694FB847" wp14:editId="25634E91">
                <wp:simplePos x="0" y="0"/>
                <wp:positionH relativeFrom="column">
                  <wp:posOffset>-685800</wp:posOffset>
                </wp:positionH>
                <wp:positionV relativeFrom="paragraph">
                  <wp:posOffset>-889000</wp:posOffset>
                </wp:positionV>
                <wp:extent cx="7772400" cy="571500"/>
                <wp:effectExtent l="0" t="0" r="0" b="1270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32E523E" w14:textId="77777777" w:rsidR="00F92EB8" w:rsidRPr="008A6149" w:rsidRDefault="00F92EB8" w:rsidP="003B6BF9">
                            <w:pPr>
                              <w:rPr>
                                <w:rFonts w:ascii="Arial" w:hAnsi="Arial" w:cs="Arial"/>
                                <w:color w:val="FFFFFF" w:themeColor="background1"/>
                                <w:sz w:val="56"/>
                                <w:szCs w:val="56"/>
                              </w:rPr>
                            </w:pPr>
                            <w:r>
                              <w:rPr>
                                <w:rFonts w:ascii="Arial" w:hAnsi="Arial" w:cs="Arial"/>
                                <w:color w:val="FFFFFF" w:themeColor="background1"/>
                                <w:sz w:val="56"/>
                                <w:szCs w:val="56"/>
                              </w:rPr>
                              <w:t>NOTES FOR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4FB847" id="Text Box 32" o:spid="_x0000_s1074" type="#_x0000_t202" style="position:absolute;margin-left:-54pt;margin-top:-70pt;width:612pt;height: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" filled="f" stroked="f">
                <v:textbox>
                  <w:txbxContent>
                    <w:p w14:paraId="332E523E" w14:textId="77777777" w:rsidR="00F92EB8" w:rsidRPr="008A6149" w:rsidRDefault="00F92EB8" w:rsidP="003B6BF9">
                      <w:pPr>
                        <w:rPr>
                          <w:rFonts w:ascii="Arial" w:hAnsi="Arial" w:cs="Arial"/>
                          <w:color w:val="FFFFFF" w:themeColor="background1"/>
                          <w:sz w:val="56"/>
                          <w:szCs w:val="56"/>
                        </w:rPr>
                      </w:pPr>
                      <w:r>
                        <w:rPr>
                          <w:rFonts w:ascii="Arial" w:hAnsi="Arial" w:cs="Arial"/>
                          <w:color w:val="FFFFFF" w:themeColor="background1"/>
                          <w:sz w:val="56"/>
                          <w:szCs w:val="56"/>
                        </w:rPr>
                        <w:t>NOTES FOR GUIDANCE</w:t>
                      </w:r>
                    </w:p>
                  </w:txbxContent>
                </v:textbox>
              </v:shape>
            </w:pict>
          </mc:Fallback>
        </mc:AlternateContent>
      </w:r>
      <w:r w:rsidR="002245CE">
        <w:rPr>
          <w:rFonts w:ascii="Arial" w:hAnsi="Arial" w:cs="Arial"/>
          <w:noProof/>
          <w:lang w:val="en-GB" w:eastAsia="en-GB"/>
        </w:rPr>
        <w:drawing>
          <wp:anchor distT="0" distB="0" distL="114300" distR="114300" simplePos="0" relativeHeight="251649021" behindDoc="1" locked="0" layoutInCell="1" allowOverlap="1" wp14:anchorId="325D59AE" wp14:editId="4246328A">
            <wp:simplePos x="0" y="0"/>
            <wp:positionH relativeFrom="column">
              <wp:posOffset>5923280</wp:posOffset>
            </wp:positionH>
            <wp:positionV relativeFrom="paragraph">
              <wp:posOffset>1245870</wp:posOffset>
            </wp:positionV>
            <wp:extent cx="3070249" cy="5418838"/>
            <wp:effectExtent l="0" t="0" r="3175" b="0"/>
            <wp:wrapNone/>
            <wp:docPr id="53" name="Picture 53" descr="SharesB:Creative Department:ICE:Design Resources:Photo Downloads:People:Children &amp; Young People:164546106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aresB:Creative Department:ICE:Design Resources:Photo Downloads:People:Children &amp; Young People:164546106 low res.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9618" t="8454" r="17636" b="29710"/>
                    <a:stretch/>
                  </pic:blipFill>
                  <pic:spPr bwMode="auto">
                    <a:xfrm>
                      <a:off x="0" y="0"/>
                      <a:ext cx="3070249" cy="5418838"/>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noProof/>
          <w:lang w:val="en-GB" w:eastAsia="en-GB"/>
        </w:rPr>
        <mc:AlternateContent>
          <mc:Choice Requires="wps">
            <w:drawing>
              <wp:anchor distT="0" distB="0" distL="114300" distR="114300" simplePos="0" relativeHeight="251705344" behindDoc="0" locked="0" layoutInCell="1" allowOverlap="1" wp14:anchorId="1A0DB92B" wp14:editId="44253395">
                <wp:simplePos x="0" y="0"/>
                <wp:positionH relativeFrom="column">
                  <wp:posOffset>-374015</wp:posOffset>
                </wp:positionH>
                <wp:positionV relativeFrom="paragraph">
                  <wp:posOffset>609600</wp:posOffset>
                </wp:positionV>
                <wp:extent cx="3045460" cy="441960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5460" cy="4419600"/>
                        </a:xfrm>
                        <a:prstGeom prst="rect">
                          <a:avLst/>
                        </a:prstGeom>
                        <a:noFill/>
                        <a:ln>
                          <a:noFill/>
                        </a:ln>
                        <a:effectLst/>
                        <a:extLst/>
                      </wps:spPr>
                      <wps:txbx>
                        <w:txbxContent>
                          <w:p w14:paraId="47F69F08" w14:textId="77777777" w:rsidR="00F92EB8" w:rsidRPr="008A6149" w:rsidRDefault="00F92EB8" w:rsidP="000C63C2">
                            <w:pPr>
                              <w:pStyle w:val="ListParagraph"/>
                              <w:spacing w:after="240"/>
                              <w:ind w:left="0"/>
                              <w:rPr>
                                <w:rFonts w:ascii="Arial" w:hAnsi="Arial" w:cs="Arial"/>
                                <w:b/>
                                <w:color w:val="82C833"/>
                                <w:sz w:val="32"/>
                                <w:szCs w:val="32"/>
                              </w:rPr>
                            </w:pPr>
                            <w:proofErr w:type="gramStart"/>
                            <w:r w:rsidRPr="008A6149">
                              <w:rPr>
                                <w:rFonts w:ascii="Arial" w:hAnsi="Arial" w:cs="Arial"/>
                                <w:b/>
                                <w:color w:val="82C833"/>
                                <w:sz w:val="32"/>
                                <w:szCs w:val="32"/>
                              </w:rPr>
                              <w:t>Current status</w:t>
                            </w:r>
                            <w:proofErr w:type="gramEnd"/>
                            <w:r w:rsidRPr="008A6149">
                              <w:rPr>
                                <w:rFonts w:ascii="Arial" w:hAnsi="Arial" w:cs="Arial"/>
                                <w:b/>
                                <w:color w:val="82C833"/>
                                <w:sz w:val="32"/>
                                <w:szCs w:val="32"/>
                              </w:rPr>
                              <w:t xml:space="preserve"> of RSE &amp; Key publications</w:t>
                            </w:r>
                          </w:p>
                          <w:p w14:paraId="5B3FCA59" w14:textId="77777777" w:rsidR="00F92EB8" w:rsidRPr="008A6149" w:rsidRDefault="00F92EB8" w:rsidP="000C63C2">
                            <w:pPr>
                              <w:pStyle w:val="ListParagraph"/>
                              <w:spacing w:after="240"/>
                              <w:ind w:left="0"/>
                              <w:rPr>
                                <w:rFonts w:ascii="Arial" w:hAnsi="Arial" w:cs="Arial"/>
                                <w:b/>
                                <w:color w:val="82C833"/>
                                <w:sz w:val="32"/>
                                <w:szCs w:val="32"/>
                              </w:rPr>
                            </w:pPr>
                          </w:p>
                          <w:p w14:paraId="3942AD5F" w14:textId="77777777" w:rsidR="00F92EB8" w:rsidRPr="000C63C2" w:rsidRDefault="00F92EB8" w:rsidP="000C63C2">
                            <w:pPr>
                              <w:pStyle w:val="ListParagraph"/>
                              <w:spacing w:after="240"/>
                              <w:ind w:left="0"/>
                              <w:rPr>
                                <w:rFonts w:ascii="Arial" w:hAnsi="Arial" w:cs="Arial"/>
                                <w:b/>
                                <w:noProof/>
                                <w:color w:val="404040" w:themeColor="text1" w:themeTint="BF"/>
                                <w:lang w:eastAsia="en-US"/>
                              </w:rPr>
                            </w:pPr>
                            <w:r w:rsidRPr="000C63C2">
                              <w:rPr>
                                <w:rFonts w:ascii="Arial" w:hAnsi="Arial" w:cs="Arial"/>
                                <w:color w:val="404040" w:themeColor="text1" w:themeTint="BF"/>
                              </w:rPr>
                              <w:t>The criteria used in the review framework are based on the most relevant aspects of current legislation and guidance. A list of key publications for reference is located at the end of this document, and each individual criterion can be cross-referenced to these publications as appropriate. As well as authenticating the review criteria, the publications referenced offer valuable additional guidance and support for the planning and delivery of the RSE programme. Appendix</w:t>
                            </w:r>
                            <w:r>
                              <w:rPr>
                                <w:rFonts w:ascii="Arial" w:hAnsi="Arial" w:cs="Arial"/>
                                <w:color w:val="404040" w:themeColor="text1" w:themeTint="BF"/>
                              </w:rPr>
                              <w:t xml:space="preserve"> 2</w:t>
                            </w:r>
                            <w:r w:rsidRPr="000C63C2">
                              <w:rPr>
                                <w:rFonts w:ascii="Arial" w:hAnsi="Arial" w:cs="Arial"/>
                                <w:color w:val="404040" w:themeColor="text1" w:themeTint="BF"/>
                              </w:rPr>
                              <w:t xml:space="preserve"> </w:t>
                            </w:r>
                            <w:r>
                              <w:rPr>
                                <w:rFonts w:ascii="Arial" w:hAnsi="Arial" w:cs="Arial"/>
                                <w:color w:val="404040" w:themeColor="text1" w:themeTint="BF"/>
                              </w:rPr>
                              <w:t>of</w:t>
                            </w:r>
                            <w:r w:rsidRPr="000C63C2">
                              <w:rPr>
                                <w:rFonts w:ascii="Arial" w:hAnsi="Arial" w:cs="Arial"/>
                                <w:color w:val="404040" w:themeColor="text1" w:themeTint="BF"/>
                              </w:rPr>
                              <w:t xml:space="preserve"> these guidance notes summarises the current position of RSE in the curriculum and the expectations placed on schools for the subject.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DB92B" id="Text Box 18" o:spid="_x0000_s1075" type="#_x0000_t202" style="position:absolute;margin-left:-29.45pt;margin-top:48pt;width:239.8pt;height:34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" filled="f" stroked="f">
                <v:textbox>
                  <w:txbxContent>
                    <w:p w14:paraId="47F69F08" w14:textId="77777777" w:rsidR="00F92EB8" w:rsidRPr="008A6149" w:rsidRDefault="00F92EB8" w:rsidP="000C63C2">
                      <w:pPr>
                        <w:pStyle w:val="ListParagraph"/>
                        <w:spacing w:after="240"/>
                        <w:ind w:left="0"/>
                        <w:rPr>
                          <w:rFonts w:ascii="Arial" w:hAnsi="Arial" w:cs="Arial"/>
                          <w:b/>
                          <w:color w:val="82C833"/>
                          <w:sz w:val="32"/>
                          <w:szCs w:val="32"/>
                        </w:rPr>
                      </w:pPr>
                      <w:proofErr w:type="gramStart"/>
                      <w:r w:rsidRPr="008A6149">
                        <w:rPr>
                          <w:rFonts w:ascii="Arial" w:hAnsi="Arial" w:cs="Arial"/>
                          <w:b/>
                          <w:color w:val="82C833"/>
                          <w:sz w:val="32"/>
                          <w:szCs w:val="32"/>
                        </w:rPr>
                        <w:t>Current status</w:t>
                      </w:r>
                      <w:proofErr w:type="gramEnd"/>
                      <w:r w:rsidRPr="008A6149">
                        <w:rPr>
                          <w:rFonts w:ascii="Arial" w:hAnsi="Arial" w:cs="Arial"/>
                          <w:b/>
                          <w:color w:val="82C833"/>
                          <w:sz w:val="32"/>
                          <w:szCs w:val="32"/>
                        </w:rPr>
                        <w:t xml:space="preserve"> of RSE &amp; Key publications</w:t>
                      </w:r>
                    </w:p>
                    <w:p w14:paraId="5B3FCA59" w14:textId="77777777" w:rsidR="00F92EB8" w:rsidRPr="008A6149" w:rsidRDefault="00F92EB8" w:rsidP="000C63C2">
                      <w:pPr>
                        <w:pStyle w:val="ListParagraph"/>
                        <w:spacing w:after="240"/>
                        <w:ind w:left="0"/>
                        <w:rPr>
                          <w:rFonts w:ascii="Arial" w:hAnsi="Arial" w:cs="Arial"/>
                          <w:b/>
                          <w:color w:val="82C833"/>
                          <w:sz w:val="32"/>
                          <w:szCs w:val="32"/>
                        </w:rPr>
                      </w:pPr>
                    </w:p>
                    <w:p w14:paraId="3942AD5F" w14:textId="77777777" w:rsidR="00F92EB8" w:rsidRPr="000C63C2" w:rsidRDefault="00F92EB8" w:rsidP="000C63C2">
                      <w:pPr>
                        <w:pStyle w:val="ListParagraph"/>
                        <w:spacing w:after="240"/>
                        <w:ind w:left="0"/>
                        <w:rPr>
                          <w:rFonts w:ascii="Arial" w:hAnsi="Arial" w:cs="Arial"/>
                          <w:b/>
                          <w:noProof/>
                          <w:color w:val="404040" w:themeColor="text1" w:themeTint="BF"/>
                          <w:lang w:eastAsia="en-US"/>
                        </w:rPr>
                      </w:pPr>
                      <w:r w:rsidRPr="000C63C2">
                        <w:rPr>
                          <w:rFonts w:ascii="Arial" w:hAnsi="Arial" w:cs="Arial"/>
                          <w:color w:val="404040" w:themeColor="text1" w:themeTint="BF"/>
                        </w:rPr>
                        <w:t>The criteria used in the review framework are based on the most relevant aspects of current legislation and guidance. A list of key publications for reference is located at the end of this document, and each individual criterion can be cross-referenced to these publications as appropriate. As well as authenticating the review criteria, the publications referenced offer valuable additional guidance and support for the planning and delivery of the RSE programme. Appendix</w:t>
                      </w:r>
                      <w:r>
                        <w:rPr>
                          <w:rFonts w:ascii="Arial" w:hAnsi="Arial" w:cs="Arial"/>
                          <w:color w:val="404040" w:themeColor="text1" w:themeTint="BF"/>
                        </w:rPr>
                        <w:t xml:space="preserve"> 2</w:t>
                      </w:r>
                      <w:r w:rsidRPr="000C63C2">
                        <w:rPr>
                          <w:rFonts w:ascii="Arial" w:hAnsi="Arial" w:cs="Arial"/>
                          <w:color w:val="404040" w:themeColor="text1" w:themeTint="BF"/>
                        </w:rPr>
                        <w:t xml:space="preserve"> </w:t>
                      </w:r>
                      <w:r>
                        <w:rPr>
                          <w:rFonts w:ascii="Arial" w:hAnsi="Arial" w:cs="Arial"/>
                          <w:color w:val="404040" w:themeColor="text1" w:themeTint="BF"/>
                        </w:rPr>
                        <w:t>of</w:t>
                      </w:r>
                      <w:r w:rsidRPr="000C63C2">
                        <w:rPr>
                          <w:rFonts w:ascii="Arial" w:hAnsi="Arial" w:cs="Arial"/>
                          <w:color w:val="404040" w:themeColor="text1" w:themeTint="BF"/>
                        </w:rPr>
                        <w:t xml:space="preserve"> these guidance notes summarises the current position of RSE in the curriculum and the expectations placed on schools for the subject.</w:t>
                      </w:r>
                    </w:p>
                  </w:txbxContent>
                </v:textbox>
                <w10:wrap type="square"/>
              </v:shape>
            </w:pict>
          </mc:Fallback>
        </mc:AlternateContent>
      </w:r>
      <w:r>
        <w:rPr>
          <w:rFonts w:ascii="Arial" w:hAnsi="Arial" w:cs="Arial"/>
          <w:noProof/>
          <w:lang w:val="en-GB" w:eastAsia="en-GB"/>
        </w:rPr>
        <mc:AlternateContent>
          <mc:Choice Requires="wps">
            <w:drawing>
              <wp:anchor distT="0" distB="0" distL="114300" distR="114300" simplePos="0" relativeHeight="251816960" behindDoc="0" locked="0" layoutInCell="1" allowOverlap="1" wp14:anchorId="1B8562B7" wp14:editId="68CDF47F">
                <wp:simplePos x="0" y="0"/>
                <wp:positionH relativeFrom="column">
                  <wp:posOffset>3086100</wp:posOffset>
                </wp:positionH>
                <wp:positionV relativeFrom="paragraph">
                  <wp:posOffset>633095</wp:posOffset>
                </wp:positionV>
                <wp:extent cx="3045460" cy="4624705"/>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5460" cy="4624705"/>
                        </a:xfrm>
                        <a:prstGeom prst="rect">
                          <a:avLst/>
                        </a:prstGeom>
                        <a:noFill/>
                        <a:ln>
                          <a:noFill/>
                        </a:ln>
                        <a:effectLst/>
                        <a:extLst/>
                      </wps:spPr>
                      <wps:txbx>
                        <w:txbxContent>
                          <w:p w14:paraId="39AFF3BB" w14:textId="77777777" w:rsidR="00F92EB8" w:rsidRPr="008A6149" w:rsidRDefault="00F92EB8" w:rsidP="00E57920">
                            <w:pPr>
                              <w:pStyle w:val="ListParagraph"/>
                              <w:spacing w:after="240"/>
                              <w:ind w:left="0"/>
                              <w:rPr>
                                <w:rFonts w:ascii="Arial" w:hAnsi="Arial" w:cs="Arial"/>
                                <w:b/>
                                <w:color w:val="82C833"/>
                                <w:sz w:val="32"/>
                                <w:szCs w:val="32"/>
                              </w:rPr>
                            </w:pPr>
                            <w:r w:rsidRPr="008A6149">
                              <w:rPr>
                                <w:rFonts w:ascii="Arial" w:hAnsi="Arial" w:cs="Arial"/>
                                <w:b/>
                                <w:color w:val="82C833"/>
                                <w:sz w:val="32"/>
                                <w:szCs w:val="32"/>
                              </w:rPr>
                              <w:t>C</w:t>
                            </w:r>
                            <w:r>
                              <w:rPr>
                                <w:rFonts w:ascii="Arial" w:hAnsi="Arial" w:cs="Arial"/>
                                <w:b/>
                                <w:color w:val="82C833"/>
                                <w:sz w:val="32"/>
                                <w:szCs w:val="32"/>
                              </w:rPr>
                              <w:t>ompleting the review document</w:t>
                            </w:r>
                          </w:p>
                          <w:p w14:paraId="2E263011" w14:textId="77777777" w:rsidR="00F92EB8" w:rsidRDefault="00F92EB8" w:rsidP="00E57920">
                            <w:pPr>
                              <w:pStyle w:val="ListParagraph"/>
                              <w:spacing w:after="240"/>
                              <w:ind w:left="0"/>
                              <w:rPr>
                                <w:rFonts w:ascii="Arial" w:hAnsi="Arial" w:cs="Arial"/>
                                <w:b/>
                                <w:color w:val="82C833"/>
                                <w:sz w:val="32"/>
                                <w:szCs w:val="32"/>
                              </w:rPr>
                            </w:pPr>
                          </w:p>
                          <w:p w14:paraId="0A0EBB92" w14:textId="77777777" w:rsidR="00F92EB8" w:rsidRPr="00617C96" w:rsidRDefault="00F92EB8" w:rsidP="00E57920">
                            <w:pPr>
                              <w:pStyle w:val="ListParagraph"/>
                              <w:spacing w:after="240"/>
                              <w:ind w:left="0"/>
                              <w:rPr>
                                <w:rFonts w:ascii="Arial" w:hAnsi="Arial" w:cs="Arial"/>
                                <w:color w:val="404040" w:themeColor="text1" w:themeTint="BF"/>
                              </w:rPr>
                            </w:pPr>
                            <w:r w:rsidRPr="00617C96">
                              <w:rPr>
                                <w:rFonts w:ascii="Arial" w:hAnsi="Arial" w:cs="Arial"/>
                                <w:color w:val="404040" w:themeColor="text1" w:themeTint="BF"/>
                              </w:rPr>
                              <w:t xml:space="preserve">Work through the document completing the sections you </w:t>
                            </w:r>
                            <w:proofErr w:type="gramStart"/>
                            <w:r w:rsidRPr="00617C96">
                              <w:rPr>
                                <w:rFonts w:ascii="Arial" w:hAnsi="Arial" w:cs="Arial"/>
                                <w:color w:val="404040" w:themeColor="text1" w:themeTint="BF"/>
                              </w:rPr>
                              <w:t>are able to</w:t>
                            </w:r>
                            <w:proofErr w:type="gramEnd"/>
                            <w:r w:rsidRPr="00617C96">
                              <w:rPr>
                                <w:rFonts w:ascii="Arial" w:hAnsi="Arial" w:cs="Arial"/>
                                <w:color w:val="404040" w:themeColor="text1" w:themeTint="BF"/>
                              </w:rPr>
                              <w:t xml:space="preserve"> at this stage. You may </w:t>
                            </w:r>
                            <w:proofErr w:type="gramStart"/>
                            <w:r w:rsidRPr="00617C96">
                              <w:rPr>
                                <w:rFonts w:ascii="Arial" w:hAnsi="Arial" w:cs="Arial"/>
                                <w:color w:val="404040" w:themeColor="text1" w:themeTint="BF"/>
                              </w:rPr>
                              <w:t>chose</w:t>
                            </w:r>
                            <w:proofErr w:type="gramEnd"/>
                            <w:r w:rsidRPr="00617C96">
                              <w:rPr>
                                <w:rFonts w:ascii="Arial" w:hAnsi="Arial" w:cs="Arial"/>
                                <w:color w:val="404040" w:themeColor="text1" w:themeTint="BF"/>
                              </w:rPr>
                              <w:t xml:space="preserve"> initially to focus only on reviewing the core criteria, aiming to build up to the quality criteria at a later stage.</w:t>
                            </w:r>
                          </w:p>
                          <w:p w14:paraId="723E76C6" w14:textId="77777777" w:rsidR="00F92EB8" w:rsidRPr="00617C96" w:rsidRDefault="00F92EB8" w:rsidP="00E57920">
                            <w:pPr>
                              <w:pStyle w:val="ListParagraph"/>
                              <w:spacing w:after="240"/>
                              <w:ind w:left="0"/>
                              <w:rPr>
                                <w:rFonts w:ascii="Arial" w:hAnsi="Arial" w:cs="Arial"/>
                                <w:color w:val="404040" w:themeColor="text1" w:themeTint="BF"/>
                              </w:rPr>
                            </w:pPr>
                          </w:p>
                          <w:p w14:paraId="615F869C" w14:textId="77777777" w:rsidR="00F92EB8" w:rsidRPr="008F204B" w:rsidRDefault="00F92EB8" w:rsidP="00E57920">
                            <w:pPr>
                              <w:pStyle w:val="ListParagraph"/>
                              <w:spacing w:after="240"/>
                              <w:ind w:left="0"/>
                              <w:rPr>
                                <w:rFonts w:ascii="Arial" w:hAnsi="Arial" w:cs="Arial"/>
                                <w:color w:val="82C833"/>
                              </w:rPr>
                            </w:pPr>
                            <w:r w:rsidRPr="00617C96">
                              <w:rPr>
                                <w:rFonts w:ascii="Arial" w:hAnsi="Arial" w:cs="Arial"/>
                                <w:color w:val="404040" w:themeColor="text1" w:themeTint="BF"/>
                              </w:rPr>
                              <w:t xml:space="preserve">Share the working document with other stakeholders for them to </w:t>
                            </w:r>
                            <w:r>
                              <w:rPr>
                                <w:rFonts w:ascii="Arial" w:hAnsi="Arial" w:cs="Arial"/>
                                <w:color w:val="404040" w:themeColor="text1" w:themeTint="BF"/>
                              </w:rPr>
                              <w:t xml:space="preserve">also </w:t>
                            </w:r>
                            <w:r w:rsidRPr="00617C96">
                              <w:rPr>
                                <w:rFonts w:ascii="Arial" w:hAnsi="Arial" w:cs="Arial"/>
                                <w:color w:val="404040" w:themeColor="text1" w:themeTint="BF"/>
                              </w:rPr>
                              <w:t>add their contributions. Make notes of where the supporting evidence is located and any action points you might want to think about. Remember to save the document as you proceed.  Once happy that the document is an accurate reflection of RSE provision in your school use the findings to complete the development plan in Appendix 1.</w:t>
                            </w:r>
                          </w:p>
                          <w:p w14:paraId="28BBF21A" w14:textId="77777777" w:rsidR="00F92EB8" w:rsidRDefault="00F92EB8" w:rsidP="00E57920">
                            <w:pPr>
                              <w:pStyle w:val="ListParagraph"/>
                              <w:spacing w:after="240"/>
                              <w:ind w:left="0"/>
                              <w:rPr>
                                <w:rFonts w:ascii="Arial" w:hAnsi="Arial" w:cs="Arial"/>
                                <w:b/>
                                <w:noProof/>
                                <w:color w:val="404040" w:themeColor="text1" w:themeTint="BF"/>
                                <w:lang w:eastAsia="en-US"/>
                              </w:rPr>
                            </w:pPr>
                          </w:p>
                          <w:p w14:paraId="4D43AAB5" w14:textId="77777777" w:rsidR="00F92EB8" w:rsidRPr="000C63C2" w:rsidRDefault="00F92EB8" w:rsidP="00E57920">
                            <w:pPr>
                              <w:pStyle w:val="ListParagraph"/>
                              <w:spacing w:after="240"/>
                              <w:ind w:left="0"/>
                              <w:rPr>
                                <w:rFonts w:ascii="Arial" w:hAnsi="Arial" w:cs="Arial"/>
                                <w:b/>
                                <w:noProof/>
                                <w:color w:val="404040" w:themeColor="text1" w:themeTint="BF"/>
                                <w:lang w:eastAsia="en-US"/>
                              </w:rPr>
                            </w:pPr>
                            <w:r>
                              <w:rPr>
                                <w:rFonts w:ascii="Arial" w:hAnsi="Arial" w:cs="Arial"/>
                                <w:b/>
                                <w:noProof/>
                                <w:color w:val="404040" w:themeColor="text1" w:themeTint="BF"/>
                                <w:lang w:eastAsia="en-US"/>
                              </w:rPr>
                              <w:t>For further help and support with completing this document contact info@rsehub.org.uk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1B8562B7" id="Text Box 227" o:spid="_x0000_s1076" type="#_x0000_t202" style="position:absolute;margin-left:243pt;margin-top:49.85pt;width:239.8pt;height:364.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" filled="f" stroked="f">
                <v:textbox style="mso-fit-shape-to-text:t">
                  <w:txbxContent>
                    <w:p w14:paraId="39AFF3BB" w14:textId="77777777" w:rsidR="00F92EB8" w:rsidRPr="008A6149" w:rsidRDefault="00F92EB8" w:rsidP="00E57920">
                      <w:pPr>
                        <w:pStyle w:val="ListParagraph"/>
                        <w:spacing w:after="240"/>
                        <w:ind w:left="0"/>
                        <w:rPr>
                          <w:rFonts w:ascii="Arial" w:hAnsi="Arial" w:cs="Arial"/>
                          <w:b/>
                          <w:color w:val="82C833"/>
                          <w:sz w:val="32"/>
                          <w:szCs w:val="32"/>
                        </w:rPr>
                      </w:pPr>
                      <w:r w:rsidRPr="008A6149">
                        <w:rPr>
                          <w:rFonts w:ascii="Arial" w:hAnsi="Arial" w:cs="Arial"/>
                          <w:b/>
                          <w:color w:val="82C833"/>
                          <w:sz w:val="32"/>
                          <w:szCs w:val="32"/>
                        </w:rPr>
                        <w:t>C</w:t>
                      </w:r>
                      <w:r>
                        <w:rPr>
                          <w:rFonts w:ascii="Arial" w:hAnsi="Arial" w:cs="Arial"/>
                          <w:b/>
                          <w:color w:val="82C833"/>
                          <w:sz w:val="32"/>
                          <w:szCs w:val="32"/>
                        </w:rPr>
                        <w:t>ompleting the review document</w:t>
                      </w:r>
                    </w:p>
                    <w:p w14:paraId="2E263011" w14:textId="77777777" w:rsidR="00F92EB8" w:rsidRDefault="00F92EB8" w:rsidP="00E57920">
                      <w:pPr>
                        <w:pStyle w:val="ListParagraph"/>
                        <w:spacing w:after="240"/>
                        <w:ind w:left="0"/>
                        <w:rPr>
                          <w:rFonts w:ascii="Arial" w:hAnsi="Arial" w:cs="Arial"/>
                          <w:b/>
                          <w:color w:val="82C833"/>
                          <w:sz w:val="32"/>
                          <w:szCs w:val="32"/>
                        </w:rPr>
                      </w:pPr>
                    </w:p>
                    <w:p w14:paraId="0A0EBB92" w14:textId="77777777" w:rsidR="00F92EB8" w:rsidRPr="00617C96" w:rsidRDefault="00F92EB8" w:rsidP="00E57920">
                      <w:pPr>
                        <w:pStyle w:val="ListParagraph"/>
                        <w:spacing w:after="240"/>
                        <w:ind w:left="0"/>
                        <w:rPr>
                          <w:rFonts w:ascii="Arial" w:hAnsi="Arial" w:cs="Arial"/>
                          <w:color w:val="404040" w:themeColor="text1" w:themeTint="BF"/>
                        </w:rPr>
                      </w:pPr>
                      <w:r w:rsidRPr="00617C96">
                        <w:rPr>
                          <w:rFonts w:ascii="Arial" w:hAnsi="Arial" w:cs="Arial"/>
                          <w:color w:val="404040" w:themeColor="text1" w:themeTint="BF"/>
                        </w:rPr>
                        <w:t xml:space="preserve">Work through the document completing the sections you </w:t>
                      </w:r>
                      <w:proofErr w:type="gramStart"/>
                      <w:r w:rsidRPr="00617C96">
                        <w:rPr>
                          <w:rFonts w:ascii="Arial" w:hAnsi="Arial" w:cs="Arial"/>
                          <w:color w:val="404040" w:themeColor="text1" w:themeTint="BF"/>
                        </w:rPr>
                        <w:t>are able to</w:t>
                      </w:r>
                      <w:proofErr w:type="gramEnd"/>
                      <w:r w:rsidRPr="00617C96">
                        <w:rPr>
                          <w:rFonts w:ascii="Arial" w:hAnsi="Arial" w:cs="Arial"/>
                          <w:color w:val="404040" w:themeColor="text1" w:themeTint="BF"/>
                        </w:rPr>
                        <w:t xml:space="preserve"> at this stage. You may </w:t>
                      </w:r>
                      <w:proofErr w:type="gramStart"/>
                      <w:r w:rsidRPr="00617C96">
                        <w:rPr>
                          <w:rFonts w:ascii="Arial" w:hAnsi="Arial" w:cs="Arial"/>
                          <w:color w:val="404040" w:themeColor="text1" w:themeTint="BF"/>
                        </w:rPr>
                        <w:t>chose</w:t>
                      </w:r>
                      <w:proofErr w:type="gramEnd"/>
                      <w:r w:rsidRPr="00617C96">
                        <w:rPr>
                          <w:rFonts w:ascii="Arial" w:hAnsi="Arial" w:cs="Arial"/>
                          <w:color w:val="404040" w:themeColor="text1" w:themeTint="BF"/>
                        </w:rPr>
                        <w:t xml:space="preserve"> initially to focus only on reviewing the core criteria, aiming to build up to the quality criteria at a later stage.</w:t>
                      </w:r>
                    </w:p>
                    <w:p w14:paraId="723E76C6" w14:textId="77777777" w:rsidR="00F92EB8" w:rsidRPr="00617C96" w:rsidRDefault="00F92EB8" w:rsidP="00E57920">
                      <w:pPr>
                        <w:pStyle w:val="ListParagraph"/>
                        <w:spacing w:after="240"/>
                        <w:ind w:left="0"/>
                        <w:rPr>
                          <w:rFonts w:ascii="Arial" w:hAnsi="Arial" w:cs="Arial"/>
                          <w:color w:val="404040" w:themeColor="text1" w:themeTint="BF"/>
                        </w:rPr>
                      </w:pPr>
                    </w:p>
                    <w:p w14:paraId="615F869C" w14:textId="77777777" w:rsidR="00F92EB8" w:rsidRPr="008F204B" w:rsidRDefault="00F92EB8" w:rsidP="00E57920">
                      <w:pPr>
                        <w:pStyle w:val="ListParagraph"/>
                        <w:spacing w:after="240"/>
                        <w:ind w:left="0"/>
                        <w:rPr>
                          <w:rFonts w:ascii="Arial" w:hAnsi="Arial" w:cs="Arial"/>
                          <w:color w:val="82C833"/>
                        </w:rPr>
                      </w:pPr>
                      <w:r w:rsidRPr="00617C96">
                        <w:rPr>
                          <w:rFonts w:ascii="Arial" w:hAnsi="Arial" w:cs="Arial"/>
                          <w:color w:val="404040" w:themeColor="text1" w:themeTint="BF"/>
                        </w:rPr>
                        <w:t xml:space="preserve">Share the working document with other stakeholders for them to </w:t>
                      </w:r>
                      <w:r>
                        <w:rPr>
                          <w:rFonts w:ascii="Arial" w:hAnsi="Arial" w:cs="Arial"/>
                          <w:color w:val="404040" w:themeColor="text1" w:themeTint="BF"/>
                        </w:rPr>
                        <w:t xml:space="preserve">also </w:t>
                      </w:r>
                      <w:r w:rsidRPr="00617C96">
                        <w:rPr>
                          <w:rFonts w:ascii="Arial" w:hAnsi="Arial" w:cs="Arial"/>
                          <w:color w:val="404040" w:themeColor="text1" w:themeTint="BF"/>
                        </w:rPr>
                        <w:t>add their contributions. Make notes of where the supporting evidence is located and any action points you might want to think about. Remember to save the document as you proceed.  Once happy that the document is an accurate reflection of RSE provision in your school use the findings to complete the development plan in Appendix 1.</w:t>
                      </w:r>
                    </w:p>
                    <w:p w14:paraId="28BBF21A" w14:textId="77777777" w:rsidR="00F92EB8" w:rsidRDefault="00F92EB8" w:rsidP="00E57920">
                      <w:pPr>
                        <w:pStyle w:val="ListParagraph"/>
                        <w:spacing w:after="240"/>
                        <w:ind w:left="0"/>
                        <w:rPr>
                          <w:rFonts w:ascii="Arial" w:hAnsi="Arial" w:cs="Arial"/>
                          <w:b/>
                          <w:noProof/>
                          <w:color w:val="404040" w:themeColor="text1" w:themeTint="BF"/>
                          <w:lang w:eastAsia="en-US"/>
                        </w:rPr>
                      </w:pPr>
                    </w:p>
                    <w:p w14:paraId="4D43AAB5" w14:textId="77777777" w:rsidR="00F92EB8" w:rsidRPr="000C63C2" w:rsidRDefault="00F92EB8" w:rsidP="00E57920">
                      <w:pPr>
                        <w:pStyle w:val="ListParagraph"/>
                        <w:spacing w:after="240"/>
                        <w:ind w:left="0"/>
                        <w:rPr>
                          <w:rFonts w:ascii="Arial" w:hAnsi="Arial" w:cs="Arial"/>
                          <w:b/>
                          <w:noProof/>
                          <w:color w:val="404040" w:themeColor="text1" w:themeTint="BF"/>
                          <w:lang w:eastAsia="en-US"/>
                        </w:rPr>
                      </w:pPr>
                      <w:r>
                        <w:rPr>
                          <w:rFonts w:ascii="Arial" w:hAnsi="Arial" w:cs="Arial"/>
                          <w:b/>
                          <w:noProof/>
                          <w:color w:val="404040" w:themeColor="text1" w:themeTint="BF"/>
                          <w:lang w:eastAsia="en-US"/>
                        </w:rPr>
                        <w:t>For further help and support with completing this document contact info@rsehub.org.uk</w:t>
                      </w:r>
                    </w:p>
                  </w:txbxContent>
                </v:textbox>
                <w10:wrap type="square"/>
              </v:shape>
            </w:pict>
          </mc:Fallback>
        </mc:AlternateContent>
      </w:r>
      <w:r w:rsidR="000C63C2">
        <w:br w:type="page"/>
      </w:r>
      <w:r>
        <w:rPr>
          <w:rFonts w:ascii="Arial" w:hAnsi="Arial" w:cs="Arial"/>
          <w:noProof/>
          <w:lang w:val="en-GB" w:eastAsia="en-GB"/>
        </w:rPr>
        <mc:AlternateContent>
          <mc:Choice Requires="wps">
            <w:drawing>
              <wp:anchor distT="0" distB="0" distL="114300" distR="114300" simplePos="0" relativeHeight="251706368" behindDoc="0" locked="0" layoutInCell="1" allowOverlap="1" wp14:anchorId="6728D3E1" wp14:editId="2FD2C2FB">
                <wp:simplePos x="0" y="0"/>
                <wp:positionH relativeFrom="column">
                  <wp:posOffset>-913765</wp:posOffset>
                </wp:positionH>
                <wp:positionV relativeFrom="paragraph">
                  <wp:posOffset>-1142365</wp:posOffset>
                </wp:positionV>
                <wp:extent cx="10744200" cy="914400"/>
                <wp:effectExtent l="0" t="0" r="0" b="0"/>
                <wp:wrapThrough wrapText="bothSides">
                  <wp:wrapPolygon edited="0">
                    <wp:start x="0" y="0"/>
                    <wp:lineTo x="0" y="21000"/>
                    <wp:lineTo x="21549" y="21000"/>
                    <wp:lineTo x="21549" y="0"/>
                    <wp:lineTo x="0" y="0"/>
                  </wp:wrapPolygon>
                </wp:wrapThrough>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0" cy="914400"/>
                        </a:xfrm>
                        <a:prstGeom prst="rect">
                          <a:avLst/>
                        </a:prstGeom>
                        <a:solidFill>
                          <a:srgbClr val="82C83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56780E" id="Rectangle 113" o:spid="_x0000_s1026" style="position:absolute;margin-left:-71.95pt;margin-top:-89.95pt;width:846pt;height:1in;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" fillcolor="#82c833" stroked="f">
                <w10:wrap type="through"/>
              </v:rect>
            </w:pict>
          </mc:Fallback>
        </mc:AlternateContent>
      </w:r>
    </w:p>
    <w:tbl>
      <w:tblPr>
        <w:tblStyle w:val="TableGrid"/>
        <w:tblpPr w:leftFromText="180" w:rightFromText="180" w:vertAnchor="text" w:horzAnchor="page" w:tblpX="780" w:tblpY="446"/>
        <w:tblW w:w="15240" w:type="dxa"/>
        <w:tblBorders>
          <w:top w:val="single" w:sz="2" w:space="0" w:color="82C833"/>
          <w:left w:val="single" w:sz="2" w:space="0" w:color="82C833"/>
          <w:bottom w:val="single" w:sz="2" w:space="0" w:color="82C833"/>
          <w:right w:val="single" w:sz="2" w:space="0" w:color="82C833"/>
          <w:insideH w:val="single" w:sz="2" w:space="0" w:color="82C833"/>
          <w:insideV w:val="single" w:sz="2" w:space="0" w:color="82C833"/>
        </w:tblBorders>
        <w:tblLook w:val="04A0" w:firstRow="1" w:lastRow="0" w:firstColumn="1" w:lastColumn="0" w:noHBand="0" w:noVBand="1"/>
      </w:tblPr>
      <w:tblGrid>
        <w:gridCol w:w="5070"/>
        <w:gridCol w:w="10170"/>
      </w:tblGrid>
      <w:tr w:rsidR="000C63C2" w:rsidRPr="008A6149" w14:paraId="00B453EB" w14:textId="77777777" w:rsidTr="00617C96">
        <w:tc>
          <w:tcPr>
            <w:tcW w:w="5070" w:type="dxa"/>
            <w:tcBorders>
              <w:top w:val="nil"/>
              <w:left w:val="nil"/>
              <w:bottom w:val="single" w:sz="2" w:space="0" w:color="FFFFFF" w:themeColor="background1"/>
              <w:right w:val="single" w:sz="2" w:space="0" w:color="67CAE2"/>
            </w:tcBorders>
            <w:shd w:val="clear" w:color="auto" w:fill="67CAE2"/>
          </w:tcPr>
          <w:p w14:paraId="4177DDA8" w14:textId="77777777" w:rsidR="000C63C2" w:rsidRPr="008A6149" w:rsidRDefault="000C63C2" w:rsidP="000C63C2">
            <w:pPr>
              <w:rPr>
                <w:rFonts w:ascii="Helvetica" w:hAnsi="Helvetica" w:cs="Arial"/>
                <w:color w:val="FFFFFF" w:themeColor="background1"/>
                <w:sz w:val="22"/>
                <w:szCs w:val="22"/>
              </w:rPr>
            </w:pPr>
          </w:p>
          <w:p w14:paraId="2E7F3E7D" w14:textId="77777777" w:rsidR="000C63C2" w:rsidRPr="008A6149" w:rsidRDefault="000C63C2" w:rsidP="000C63C2">
            <w:pPr>
              <w:rPr>
                <w:rFonts w:ascii="Helvetica" w:hAnsi="Helvetica" w:cs="Arial"/>
                <w:color w:val="FFFFFF" w:themeColor="background1"/>
                <w:sz w:val="22"/>
                <w:szCs w:val="22"/>
              </w:rPr>
            </w:pPr>
            <w:r w:rsidRPr="008A6149">
              <w:rPr>
                <w:rFonts w:ascii="Helvetica" w:hAnsi="Helvetica" w:cs="Arial"/>
                <w:color w:val="FFFFFF" w:themeColor="background1"/>
                <w:sz w:val="22"/>
                <w:szCs w:val="22"/>
              </w:rPr>
              <w:t>School name</w:t>
            </w:r>
          </w:p>
          <w:p w14:paraId="628D0DAF" w14:textId="77777777" w:rsidR="000C63C2" w:rsidRPr="008A6149" w:rsidRDefault="000C63C2" w:rsidP="000C63C2">
            <w:pPr>
              <w:rPr>
                <w:rFonts w:ascii="Helvetica" w:hAnsi="Helvetica" w:cs="Arial"/>
                <w:color w:val="FFFFFF" w:themeColor="background1"/>
                <w:sz w:val="22"/>
                <w:szCs w:val="22"/>
              </w:rPr>
            </w:pPr>
          </w:p>
        </w:tc>
        <w:tc>
          <w:tcPr>
            <w:tcW w:w="10170" w:type="dxa"/>
            <w:tcBorders>
              <w:top w:val="single" w:sz="2" w:space="0" w:color="67CAE2"/>
              <w:left w:val="single" w:sz="2" w:space="0" w:color="67CAE2"/>
              <w:bottom w:val="single" w:sz="2" w:space="0" w:color="67CAE2"/>
              <w:right w:val="single" w:sz="2" w:space="0" w:color="67CAE2"/>
            </w:tcBorders>
          </w:tcPr>
          <w:p w14:paraId="5852EF54" w14:textId="77777777" w:rsidR="000C63C2" w:rsidRPr="008A6149" w:rsidRDefault="005271B7" w:rsidP="000C63C2">
            <w:pPr>
              <w:rPr>
                <w:rFonts w:ascii="Arial" w:hAnsi="Arial" w:cs="Arial"/>
              </w:rPr>
            </w:pPr>
            <w:r>
              <w:rPr>
                <w:rFonts w:ascii="Arial" w:hAnsi="Arial" w:cs="Arial"/>
              </w:rPr>
              <w:fldChar w:fldCharType="begin">
                <w:ffData>
                  <w:name w:val="Text1"/>
                  <w:enabled/>
                  <w:calcOnExit w:val="0"/>
                  <w:textInput/>
                </w:ffData>
              </w:fldChar>
            </w:r>
            <w:bookmarkStart w:id="1" w:name="Text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
          </w:p>
        </w:tc>
      </w:tr>
      <w:tr w:rsidR="000C63C2" w:rsidRPr="008A6149" w14:paraId="680F64C0" w14:textId="77777777" w:rsidTr="00617C96">
        <w:tc>
          <w:tcPr>
            <w:tcW w:w="5070" w:type="dxa"/>
            <w:tcBorders>
              <w:top w:val="single" w:sz="2" w:space="0" w:color="FFFFFF" w:themeColor="background1"/>
              <w:left w:val="nil"/>
              <w:bottom w:val="single" w:sz="2" w:space="0" w:color="FFFFFF" w:themeColor="background1"/>
              <w:right w:val="single" w:sz="2" w:space="0" w:color="67CAE2"/>
            </w:tcBorders>
            <w:shd w:val="clear" w:color="auto" w:fill="67CAE2"/>
          </w:tcPr>
          <w:p w14:paraId="21040F27" w14:textId="77777777" w:rsidR="000C63C2" w:rsidRPr="008A6149" w:rsidRDefault="000C63C2" w:rsidP="000C63C2">
            <w:pPr>
              <w:rPr>
                <w:rFonts w:ascii="Helvetica" w:hAnsi="Helvetica" w:cs="Arial"/>
                <w:color w:val="FFFFFF" w:themeColor="background1"/>
                <w:sz w:val="22"/>
                <w:szCs w:val="22"/>
              </w:rPr>
            </w:pPr>
          </w:p>
          <w:p w14:paraId="33C60829" w14:textId="77777777" w:rsidR="000C63C2" w:rsidRPr="008A6149" w:rsidRDefault="000C63C2" w:rsidP="000C63C2">
            <w:pPr>
              <w:rPr>
                <w:rFonts w:ascii="Helvetica" w:hAnsi="Helvetica" w:cs="Arial"/>
                <w:color w:val="FFFFFF" w:themeColor="background1"/>
                <w:sz w:val="22"/>
                <w:szCs w:val="22"/>
              </w:rPr>
            </w:pPr>
            <w:r w:rsidRPr="008A6149">
              <w:rPr>
                <w:rFonts w:ascii="Helvetica" w:hAnsi="Helvetica" w:cs="Arial"/>
                <w:color w:val="FFFFFF" w:themeColor="background1"/>
                <w:sz w:val="22"/>
                <w:szCs w:val="22"/>
              </w:rPr>
              <w:t>Head Teacher</w:t>
            </w:r>
          </w:p>
          <w:p w14:paraId="4F33ECB1" w14:textId="77777777" w:rsidR="000C63C2" w:rsidRPr="008A6149" w:rsidRDefault="000C63C2" w:rsidP="000C63C2">
            <w:pPr>
              <w:rPr>
                <w:rFonts w:ascii="Helvetica" w:hAnsi="Helvetica" w:cs="Arial"/>
                <w:color w:val="FFFFFF" w:themeColor="background1"/>
                <w:sz w:val="22"/>
                <w:szCs w:val="22"/>
              </w:rPr>
            </w:pPr>
          </w:p>
        </w:tc>
        <w:tc>
          <w:tcPr>
            <w:tcW w:w="10170" w:type="dxa"/>
            <w:tcBorders>
              <w:top w:val="single" w:sz="2" w:space="0" w:color="67CAE2"/>
              <w:left w:val="single" w:sz="2" w:space="0" w:color="67CAE2"/>
              <w:bottom w:val="single" w:sz="2" w:space="0" w:color="67CAE2"/>
              <w:right w:val="single" w:sz="2" w:space="0" w:color="67CAE2"/>
            </w:tcBorders>
          </w:tcPr>
          <w:p w14:paraId="160C11B1" w14:textId="77777777" w:rsidR="000C63C2" w:rsidRPr="008A6149" w:rsidRDefault="005271B7" w:rsidP="000C63C2">
            <w:pPr>
              <w:rPr>
                <w:rFonts w:ascii="Arial" w:hAnsi="Arial" w:cs="Arial"/>
              </w:rPr>
            </w:pPr>
            <w:r>
              <w:rPr>
                <w:rFonts w:ascii="Arial" w:hAnsi="Arial" w:cs="Arial"/>
              </w:rPr>
              <w:fldChar w:fldCharType="begin">
                <w:ffData>
                  <w:name w:val="Text2"/>
                  <w:enabled/>
                  <w:calcOnExit w:val="0"/>
                  <w:textInput/>
                </w:ffData>
              </w:fldChar>
            </w:r>
            <w:bookmarkStart w:id="2" w:name="Text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
          </w:p>
        </w:tc>
      </w:tr>
      <w:tr w:rsidR="000C63C2" w:rsidRPr="008A6149" w14:paraId="429130C3" w14:textId="77777777" w:rsidTr="00617C96">
        <w:tc>
          <w:tcPr>
            <w:tcW w:w="5070" w:type="dxa"/>
            <w:tcBorders>
              <w:top w:val="single" w:sz="2" w:space="0" w:color="FFFFFF" w:themeColor="background1"/>
              <w:left w:val="nil"/>
              <w:bottom w:val="single" w:sz="2" w:space="0" w:color="FFFFFF" w:themeColor="background1"/>
              <w:right w:val="single" w:sz="2" w:space="0" w:color="67CAE2"/>
            </w:tcBorders>
            <w:shd w:val="clear" w:color="auto" w:fill="67CAE2"/>
          </w:tcPr>
          <w:p w14:paraId="31991575" w14:textId="77777777" w:rsidR="000C63C2" w:rsidRPr="008A6149" w:rsidRDefault="000C63C2" w:rsidP="000C63C2">
            <w:pPr>
              <w:rPr>
                <w:rFonts w:ascii="Helvetica" w:hAnsi="Helvetica" w:cs="Arial"/>
                <w:color w:val="FFFFFF" w:themeColor="background1"/>
                <w:sz w:val="22"/>
                <w:szCs w:val="22"/>
              </w:rPr>
            </w:pPr>
          </w:p>
          <w:p w14:paraId="58D8FF12" w14:textId="77777777" w:rsidR="000C63C2" w:rsidRPr="008A6149" w:rsidRDefault="000C63C2" w:rsidP="000C63C2">
            <w:pPr>
              <w:rPr>
                <w:rFonts w:ascii="Helvetica" w:hAnsi="Helvetica" w:cs="Arial"/>
                <w:color w:val="FFFFFF" w:themeColor="background1"/>
                <w:sz w:val="22"/>
                <w:szCs w:val="22"/>
              </w:rPr>
            </w:pPr>
            <w:r w:rsidRPr="008A6149">
              <w:rPr>
                <w:rFonts w:ascii="Helvetica" w:hAnsi="Helvetica" w:cs="Arial"/>
                <w:color w:val="FFFFFF" w:themeColor="background1"/>
                <w:sz w:val="22"/>
                <w:szCs w:val="22"/>
              </w:rPr>
              <w:t>School type and age range</w:t>
            </w:r>
          </w:p>
          <w:p w14:paraId="17BE4004" w14:textId="77777777" w:rsidR="000C63C2" w:rsidRPr="008A6149" w:rsidRDefault="000C63C2" w:rsidP="000C63C2">
            <w:pPr>
              <w:rPr>
                <w:rFonts w:ascii="Helvetica" w:hAnsi="Helvetica" w:cs="Arial"/>
                <w:color w:val="FFFFFF" w:themeColor="background1"/>
                <w:sz w:val="22"/>
                <w:szCs w:val="22"/>
              </w:rPr>
            </w:pPr>
          </w:p>
        </w:tc>
        <w:tc>
          <w:tcPr>
            <w:tcW w:w="10170" w:type="dxa"/>
            <w:tcBorders>
              <w:top w:val="single" w:sz="2" w:space="0" w:color="67CAE2"/>
              <w:left w:val="single" w:sz="2" w:space="0" w:color="67CAE2"/>
              <w:bottom w:val="single" w:sz="2" w:space="0" w:color="67CAE2"/>
              <w:right w:val="single" w:sz="2" w:space="0" w:color="67CAE2"/>
            </w:tcBorders>
          </w:tcPr>
          <w:p w14:paraId="78AA9132" w14:textId="77777777" w:rsidR="000C63C2" w:rsidRPr="008A6149" w:rsidRDefault="005271B7" w:rsidP="000C63C2">
            <w:pPr>
              <w:rPr>
                <w:rFonts w:ascii="Arial" w:hAnsi="Arial" w:cs="Arial"/>
              </w:rPr>
            </w:pPr>
            <w:r>
              <w:rPr>
                <w:rFonts w:ascii="Arial" w:hAnsi="Arial" w:cs="Arial"/>
              </w:rPr>
              <w:fldChar w:fldCharType="begin">
                <w:ffData>
                  <w:name w:val="Text3"/>
                  <w:enabled/>
                  <w:calcOnExit w:val="0"/>
                  <w:textInput/>
                </w:ffData>
              </w:fldChar>
            </w:r>
            <w:bookmarkStart w:id="3" w:name="Text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
          </w:p>
        </w:tc>
      </w:tr>
      <w:tr w:rsidR="000C63C2" w:rsidRPr="008A6149" w14:paraId="54E4AB88" w14:textId="77777777" w:rsidTr="00617C96">
        <w:tc>
          <w:tcPr>
            <w:tcW w:w="5070" w:type="dxa"/>
            <w:tcBorders>
              <w:top w:val="single" w:sz="2" w:space="0" w:color="FFFFFF" w:themeColor="background1"/>
              <w:left w:val="nil"/>
              <w:bottom w:val="single" w:sz="2" w:space="0" w:color="FFFFFF" w:themeColor="background1"/>
              <w:right w:val="single" w:sz="2" w:space="0" w:color="67CAE2"/>
            </w:tcBorders>
            <w:shd w:val="clear" w:color="auto" w:fill="67CAE2"/>
          </w:tcPr>
          <w:p w14:paraId="57087D95" w14:textId="77777777" w:rsidR="000C63C2" w:rsidRPr="008A6149" w:rsidRDefault="000C63C2" w:rsidP="000C63C2">
            <w:pPr>
              <w:rPr>
                <w:rFonts w:ascii="Helvetica" w:hAnsi="Helvetica" w:cs="Arial"/>
                <w:color w:val="FFFFFF" w:themeColor="background1"/>
                <w:sz w:val="22"/>
                <w:szCs w:val="22"/>
              </w:rPr>
            </w:pPr>
          </w:p>
          <w:p w14:paraId="7BC6A7AC" w14:textId="77777777" w:rsidR="000C63C2" w:rsidRPr="008A6149" w:rsidRDefault="000C63C2" w:rsidP="000C63C2">
            <w:pPr>
              <w:rPr>
                <w:rFonts w:ascii="Helvetica" w:hAnsi="Helvetica" w:cs="Arial"/>
                <w:color w:val="FFFFFF" w:themeColor="background1"/>
                <w:sz w:val="22"/>
                <w:szCs w:val="22"/>
              </w:rPr>
            </w:pPr>
            <w:r w:rsidRPr="008A6149">
              <w:rPr>
                <w:rFonts w:ascii="Helvetica" w:hAnsi="Helvetica" w:cs="Arial"/>
                <w:color w:val="FFFFFF" w:themeColor="background1"/>
                <w:sz w:val="22"/>
                <w:szCs w:val="22"/>
              </w:rPr>
              <w:t>Number on roll</w:t>
            </w:r>
          </w:p>
          <w:p w14:paraId="0F1B7CEE" w14:textId="77777777" w:rsidR="000C63C2" w:rsidRPr="008A6149" w:rsidRDefault="000C63C2" w:rsidP="000C63C2">
            <w:pPr>
              <w:rPr>
                <w:rFonts w:ascii="Helvetica" w:hAnsi="Helvetica" w:cs="Arial"/>
                <w:color w:val="FFFFFF" w:themeColor="background1"/>
                <w:sz w:val="22"/>
                <w:szCs w:val="22"/>
              </w:rPr>
            </w:pPr>
          </w:p>
        </w:tc>
        <w:tc>
          <w:tcPr>
            <w:tcW w:w="10170" w:type="dxa"/>
            <w:tcBorders>
              <w:top w:val="single" w:sz="2" w:space="0" w:color="67CAE2"/>
              <w:left w:val="single" w:sz="2" w:space="0" w:color="67CAE2"/>
              <w:bottom w:val="single" w:sz="2" w:space="0" w:color="67CAE2"/>
              <w:right w:val="single" w:sz="2" w:space="0" w:color="67CAE2"/>
            </w:tcBorders>
          </w:tcPr>
          <w:p w14:paraId="2C946B49" w14:textId="77777777" w:rsidR="000C63C2" w:rsidRPr="008A6149" w:rsidRDefault="005271B7" w:rsidP="000C63C2">
            <w:pPr>
              <w:rPr>
                <w:rFonts w:ascii="Arial" w:hAnsi="Arial" w:cs="Arial"/>
              </w:rPr>
            </w:pPr>
            <w:r>
              <w:rPr>
                <w:rFonts w:ascii="Arial" w:hAnsi="Arial" w:cs="Arial"/>
              </w:rPr>
              <w:fldChar w:fldCharType="begin">
                <w:ffData>
                  <w:name w:val="Text4"/>
                  <w:enabled/>
                  <w:calcOnExit w:val="0"/>
                  <w:textInput/>
                </w:ffData>
              </w:fldChar>
            </w:r>
            <w:bookmarkStart w:id="4" w:name="Text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
          </w:p>
        </w:tc>
      </w:tr>
      <w:tr w:rsidR="000C63C2" w:rsidRPr="008A6149" w14:paraId="6C2E8099" w14:textId="77777777" w:rsidTr="00617C96">
        <w:tc>
          <w:tcPr>
            <w:tcW w:w="5070" w:type="dxa"/>
            <w:tcBorders>
              <w:top w:val="single" w:sz="2" w:space="0" w:color="FFFFFF" w:themeColor="background1"/>
              <w:left w:val="nil"/>
              <w:bottom w:val="single" w:sz="2" w:space="0" w:color="FFFFFF" w:themeColor="background1"/>
              <w:right w:val="single" w:sz="2" w:space="0" w:color="67CAE2"/>
            </w:tcBorders>
            <w:shd w:val="clear" w:color="auto" w:fill="67CAE2"/>
          </w:tcPr>
          <w:p w14:paraId="63955C57" w14:textId="77777777" w:rsidR="000C63C2" w:rsidRPr="008A6149" w:rsidRDefault="000C63C2" w:rsidP="000C63C2">
            <w:pPr>
              <w:spacing w:before="20" w:after="20"/>
              <w:rPr>
                <w:rFonts w:ascii="Helvetica" w:hAnsi="Helvetica" w:cs="Arial"/>
                <w:color w:val="FFFFFF" w:themeColor="background1"/>
                <w:sz w:val="22"/>
                <w:szCs w:val="22"/>
              </w:rPr>
            </w:pPr>
          </w:p>
          <w:p w14:paraId="740470EF" w14:textId="77777777" w:rsidR="000C63C2" w:rsidRPr="008A6149" w:rsidRDefault="000C63C2" w:rsidP="000C63C2">
            <w:pPr>
              <w:spacing w:before="20" w:after="20"/>
              <w:rPr>
                <w:rFonts w:ascii="Helvetica" w:hAnsi="Helvetica" w:cs="Arial"/>
                <w:color w:val="FFFFFF" w:themeColor="background1"/>
                <w:sz w:val="22"/>
                <w:szCs w:val="22"/>
              </w:rPr>
            </w:pPr>
            <w:r w:rsidRPr="008A6149">
              <w:rPr>
                <w:rFonts w:ascii="Helvetica" w:hAnsi="Helvetica" w:cs="Arial"/>
                <w:color w:val="FFFFFF" w:themeColor="background1"/>
                <w:sz w:val="22"/>
                <w:szCs w:val="22"/>
              </w:rPr>
              <w:t>Any special features</w:t>
            </w:r>
          </w:p>
          <w:p w14:paraId="696D8046" w14:textId="77777777" w:rsidR="000C63C2" w:rsidRPr="008A6149" w:rsidRDefault="000C63C2" w:rsidP="000C63C2">
            <w:pPr>
              <w:rPr>
                <w:rFonts w:ascii="Helvetica" w:hAnsi="Helvetica" w:cs="Arial"/>
                <w:color w:val="FFFFFF" w:themeColor="background1"/>
                <w:sz w:val="22"/>
                <w:szCs w:val="22"/>
              </w:rPr>
            </w:pPr>
            <w:r w:rsidRPr="008A6149">
              <w:rPr>
                <w:rFonts w:ascii="Helvetica" w:hAnsi="Helvetica" w:cs="Arial"/>
                <w:color w:val="FFFFFF" w:themeColor="background1"/>
                <w:sz w:val="22"/>
                <w:szCs w:val="22"/>
              </w:rPr>
              <w:t>Eg. High FSM, BME, SEN, etc</w:t>
            </w:r>
          </w:p>
          <w:p w14:paraId="28DEFC96" w14:textId="77777777" w:rsidR="000C63C2" w:rsidRPr="008A6149" w:rsidRDefault="000C63C2" w:rsidP="000C63C2">
            <w:pPr>
              <w:rPr>
                <w:rFonts w:ascii="Helvetica" w:hAnsi="Helvetica" w:cs="Arial"/>
                <w:color w:val="FFFFFF" w:themeColor="background1"/>
                <w:sz w:val="22"/>
                <w:szCs w:val="22"/>
              </w:rPr>
            </w:pPr>
          </w:p>
        </w:tc>
        <w:tc>
          <w:tcPr>
            <w:tcW w:w="10170" w:type="dxa"/>
            <w:tcBorders>
              <w:top w:val="single" w:sz="2" w:space="0" w:color="67CAE2"/>
              <w:left w:val="single" w:sz="2" w:space="0" w:color="67CAE2"/>
              <w:bottom w:val="single" w:sz="2" w:space="0" w:color="67CAE2"/>
              <w:right w:val="single" w:sz="2" w:space="0" w:color="67CAE2"/>
            </w:tcBorders>
          </w:tcPr>
          <w:p w14:paraId="0D8CC356" w14:textId="77777777" w:rsidR="000C63C2" w:rsidRPr="008A6149" w:rsidRDefault="005271B7" w:rsidP="000C63C2">
            <w:pPr>
              <w:rPr>
                <w:rFonts w:ascii="Arial" w:hAnsi="Arial" w:cs="Arial"/>
              </w:rPr>
            </w:pPr>
            <w:r>
              <w:rPr>
                <w:rFonts w:ascii="Arial" w:hAnsi="Arial" w:cs="Arial"/>
              </w:rPr>
              <w:fldChar w:fldCharType="begin">
                <w:ffData>
                  <w:name w:val="Text5"/>
                  <w:enabled/>
                  <w:calcOnExit w:val="0"/>
                  <w:textInput/>
                </w:ffData>
              </w:fldChar>
            </w:r>
            <w:bookmarkStart w:id="5" w:name="Text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
          </w:p>
        </w:tc>
      </w:tr>
      <w:tr w:rsidR="000C63C2" w:rsidRPr="008A6149" w14:paraId="4BC814E0" w14:textId="77777777" w:rsidTr="00617C96">
        <w:tc>
          <w:tcPr>
            <w:tcW w:w="5070" w:type="dxa"/>
            <w:tcBorders>
              <w:top w:val="single" w:sz="2" w:space="0" w:color="FFFFFF" w:themeColor="background1"/>
              <w:left w:val="nil"/>
              <w:bottom w:val="single" w:sz="2" w:space="0" w:color="FFFFFF" w:themeColor="background1"/>
              <w:right w:val="single" w:sz="2" w:space="0" w:color="67CAE2"/>
            </w:tcBorders>
            <w:shd w:val="clear" w:color="auto" w:fill="67CAE2"/>
          </w:tcPr>
          <w:p w14:paraId="4F085CED" w14:textId="77777777" w:rsidR="00C80ADD" w:rsidRDefault="00C80ADD" w:rsidP="000C63C2">
            <w:pPr>
              <w:rPr>
                <w:rFonts w:ascii="Helvetica" w:hAnsi="Helvetica" w:cs="Arial"/>
                <w:color w:val="FFFFFF" w:themeColor="background1"/>
                <w:sz w:val="22"/>
                <w:szCs w:val="22"/>
              </w:rPr>
            </w:pPr>
          </w:p>
          <w:p w14:paraId="0EE1C6F1" w14:textId="77777777" w:rsidR="000C63C2" w:rsidRDefault="00C80ADD" w:rsidP="000C63C2">
            <w:pPr>
              <w:rPr>
                <w:rFonts w:ascii="Helvetica" w:hAnsi="Helvetica" w:cs="Arial"/>
                <w:color w:val="FFFFFF" w:themeColor="background1"/>
                <w:sz w:val="22"/>
                <w:szCs w:val="22"/>
              </w:rPr>
            </w:pPr>
            <w:r>
              <w:rPr>
                <w:rFonts w:ascii="Helvetica" w:hAnsi="Helvetica" w:cs="Arial"/>
                <w:color w:val="FFFFFF" w:themeColor="background1"/>
                <w:sz w:val="22"/>
                <w:szCs w:val="22"/>
              </w:rPr>
              <w:t>On site sexual health services availability</w:t>
            </w:r>
          </w:p>
          <w:p w14:paraId="0699D309" w14:textId="77777777" w:rsidR="00C80ADD" w:rsidRDefault="00C80ADD" w:rsidP="000C63C2">
            <w:pPr>
              <w:rPr>
                <w:rFonts w:ascii="Helvetica" w:hAnsi="Helvetica" w:cs="Arial"/>
                <w:color w:val="FFFFFF" w:themeColor="background1"/>
                <w:sz w:val="22"/>
                <w:szCs w:val="22"/>
              </w:rPr>
            </w:pPr>
            <w:r>
              <w:rPr>
                <w:rFonts w:ascii="Helvetica" w:hAnsi="Helvetica" w:cs="Arial"/>
                <w:color w:val="FFFFFF" w:themeColor="background1"/>
                <w:sz w:val="22"/>
                <w:szCs w:val="22"/>
              </w:rPr>
              <w:t>Eg. Clinic in a box, C-Card scheme, School Nurse drop in sessions.</w:t>
            </w:r>
          </w:p>
          <w:p w14:paraId="5641BEAF" w14:textId="77777777" w:rsidR="00C80ADD" w:rsidRPr="008A6149" w:rsidRDefault="00C80ADD" w:rsidP="000C63C2">
            <w:pPr>
              <w:rPr>
                <w:rFonts w:ascii="Helvetica" w:hAnsi="Helvetica" w:cs="Arial"/>
                <w:color w:val="FFFFFF" w:themeColor="background1"/>
                <w:sz w:val="22"/>
                <w:szCs w:val="22"/>
              </w:rPr>
            </w:pPr>
          </w:p>
        </w:tc>
        <w:tc>
          <w:tcPr>
            <w:tcW w:w="10170" w:type="dxa"/>
            <w:tcBorders>
              <w:top w:val="single" w:sz="2" w:space="0" w:color="67CAE2"/>
              <w:left w:val="single" w:sz="2" w:space="0" w:color="67CAE2"/>
              <w:bottom w:val="single" w:sz="2" w:space="0" w:color="67CAE2"/>
              <w:right w:val="single" w:sz="2" w:space="0" w:color="67CAE2"/>
            </w:tcBorders>
          </w:tcPr>
          <w:p w14:paraId="333D252E" w14:textId="77777777" w:rsidR="000C63C2" w:rsidRPr="008A6149" w:rsidRDefault="005271B7" w:rsidP="000C63C2">
            <w:pPr>
              <w:rPr>
                <w:rFonts w:ascii="Arial" w:hAnsi="Arial" w:cs="Arial"/>
              </w:rPr>
            </w:pPr>
            <w:r>
              <w:rPr>
                <w:rFonts w:ascii="Arial" w:hAnsi="Arial" w:cs="Arial"/>
              </w:rPr>
              <w:fldChar w:fldCharType="begin">
                <w:ffData>
                  <w:name w:val="Text6"/>
                  <w:enabled/>
                  <w:calcOnExit w:val="0"/>
                  <w:textInput/>
                </w:ffData>
              </w:fldChar>
            </w:r>
            <w:bookmarkStart w:id="6" w:name="Text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6"/>
          </w:p>
        </w:tc>
      </w:tr>
      <w:tr w:rsidR="00050C58" w:rsidRPr="008A6149" w14:paraId="793C92D9" w14:textId="77777777" w:rsidTr="00617C96">
        <w:tc>
          <w:tcPr>
            <w:tcW w:w="5070" w:type="dxa"/>
            <w:tcBorders>
              <w:top w:val="single" w:sz="2" w:space="0" w:color="FFFFFF" w:themeColor="background1"/>
              <w:left w:val="nil"/>
              <w:bottom w:val="single" w:sz="2" w:space="0" w:color="FFFFFF" w:themeColor="background1"/>
              <w:right w:val="single" w:sz="2" w:space="0" w:color="67CAE2"/>
            </w:tcBorders>
            <w:shd w:val="clear" w:color="auto" w:fill="67CAE2"/>
          </w:tcPr>
          <w:p w14:paraId="55D5B3EF" w14:textId="77777777" w:rsidR="00050C58" w:rsidRPr="008A6149" w:rsidRDefault="00050C58" w:rsidP="00050C58">
            <w:pPr>
              <w:rPr>
                <w:rFonts w:ascii="Helvetica" w:hAnsi="Helvetica" w:cs="Arial"/>
                <w:color w:val="FFFFFF" w:themeColor="background1"/>
                <w:sz w:val="22"/>
                <w:szCs w:val="22"/>
              </w:rPr>
            </w:pPr>
          </w:p>
          <w:p w14:paraId="0264BA82" w14:textId="77777777" w:rsidR="00050C58" w:rsidRPr="008A6149" w:rsidRDefault="00050C58" w:rsidP="00050C58">
            <w:pPr>
              <w:rPr>
                <w:rFonts w:ascii="Helvetica" w:hAnsi="Helvetica" w:cs="Arial"/>
                <w:color w:val="FFFFFF" w:themeColor="background1"/>
                <w:sz w:val="22"/>
                <w:szCs w:val="22"/>
              </w:rPr>
            </w:pPr>
            <w:r w:rsidRPr="008A6149">
              <w:rPr>
                <w:rFonts w:ascii="Helvetica" w:hAnsi="Helvetica" w:cs="Arial"/>
                <w:color w:val="FFFFFF" w:themeColor="background1"/>
                <w:sz w:val="22"/>
                <w:szCs w:val="22"/>
              </w:rPr>
              <w:t>PSHE Subject Lead</w:t>
            </w:r>
          </w:p>
          <w:p w14:paraId="6D53C92B" w14:textId="77777777" w:rsidR="00050C58" w:rsidRPr="008A6149" w:rsidRDefault="00050C58" w:rsidP="00050C58">
            <w:pPr>
              <w:rPr>
                <w:rFonts w:ascii="Helvetica" w:hAnsi="Helvetica" w:cs="Arial"/>
                <w:color w:val="FFFFFF" w:themeColor="background1"/>
                <w:sz w:val="22"/>
                <w:szCs w:val="22"/>
              </w:rPr>
            </w:pPr>
          </w:p>
        </w:tc>
        <w:tc>
          <w:tcPr>
            <w:tcW w:w="10170" w:type="dxa"/>
            <w:tcBorders>
              <w:top w:val="single" w:sz="2" w:space="0" w:color="67CAE2"/>
              <w:left w:val="single" w:sz="2" w:space="0" w:color="67CAE2"/>
              <w:bottom w:val="single" w:sz="2" w:space="0" w:color="67CAE2"/>
              <w:right w:val="single" w:sz="2" w:space="0" w:color="67CAE2"/>
            </w:tcBorders>
          </w:tcPr>
          <w:p w14:paraId="42595C73" w14:textId="77777777" w:rsidR="00050C58" w:rsidRPr="008A6149" w:rsidRDefault="005271B7" w:rsidP="00050C58">
            <w:pPr>
              <w:rPr>
                <w:rFonts w:ascii="Arial" w:hAnsi="Arial" w:cs="Arial"/>
              </w:rPr>
            </w:pPr>
            <w:r>
              <w:rPr>
                <w:rFonts w:ascii="Arial" w:hAnsi="Arial" w:cs="Arial"/>
              </w:rPr>
              <w:fldChar w:fldCharType="begin">
                <w:ffData>
                  <w:name w:val="Text7"/>
                  <w:enabled/>
                  <w:calcOnExit w:val="0"/>
                  <w:textInput/>
                </w:ffData>
              </w:fldChar>
            </w:r>
            <w:bookmarkStart w:id="7" w:name="Text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
          </w:p>
        </w:tc>
      </w:tr>
      <w:tr w:rsidR="00050C58" w:rsidRPr="008A6149" w14:paraId="4CD418C2" w14:textId="77777777" w:rsidTr="00050C58">
        <w:tc>
          <w:tcPr>
            <w:tcW w:w="5070" w:type="dxa"/>
            <w:tcBorders>
              <w:top w:val="single" w:sz="2" w:space="0" w:color="FFFFFF" w:themeColor="background1"/>
              <w:left w:val="nil"/>
              <w:bottom w:val="single" w:sz="2" w:space="0" w:color="FFFFFF" w:themeColor="background1"/>
              <w:right w:val="single" w:sz="2" w:space="0" w:color="67CAE2"/>
            </w:tcBorders>
            <w:shd w:val="clear" w:color="auto" w:fill="67CAE2"/>
          </w:tcPr>
          <w:p w14:paraId="23DA7E54" w14:textId="77777777" w:rsidR="00050C58" w:rsidRPr="008A6149" w:rsidRDefault="00050C58" w:rsidP="00050C58">
            <w:pPr>
              <w:rPr>
                <w:rFonts w:ascii="Helvetica" w:hAnsi="Helvetica" w:cs="Arial"/>
                <w:color w:val="FFFFFF" w:themeColor="background1"/>
                <w:sz w:val="22"/>
                <w:szCs w:val="22"/>
              </w:rPr>
            </w:pPr>
          </w:p>
          <w:p w14:paraId="102D1AC9" w14:textId="77777777" w:rsidR="00050C58" w:rsidRPr="008A6149" w:rsidRDefault="00050C58" w:rsidP="00050C58">
            <w:pPr>
              <w:rPr>
                <w:rFonts w:ascii="Helvetica" w:hAnsi="Helvetica" w:cs="Arial"/>
                <w:color w:val="FFFFFF" w:themeColor="background1"/>
                <w:sz w:val="22"/>
                <w:szCs w:val="22"/>
              </w:rPr>
            </w:pPr>
            <w:r w:rsidRPr="008A6149">
              <w:rPr>
                <w:rFonts w:ascii="Helvetica" w:hAnsi="Helvetica" w:cs="Arial"/>
                <w:color w:val="FFFFFF" w:themeColor="background1"/>
                <w:sz w:val="22"/>
                <w:szCs w:val="22"/>
              </w:rPr>
              <w:t>Science Subject Lead</w:t>
            </w:r>
          </w:p>
          <w:p w14:paraId="2D694253" w14:textId="77777777" w:rsidR="00050C58" w:rsidRPr="008A6149" w:rsidRDefault="00050C58" w:rsidP="00050C58">
            <w:pPr>
              <w:rPr>
                <w:rFonts w:ascii="Helvetica" w:hAnsi="Helvetica" w:cs="Arial"/>
                <w:color w:val="FFFFFF" w:themeColor="background1"/>
                <w:sz w:val="22"/>
                <w:szCs w:val="22"/>
              </w:rPr>
            </w:pPr>
          </w:p>
        </w:tc>
        <w:tc>
          <w:tcPr>
            <w:tcW w:w="10170" w:type="dxa"/>
            <w:tcBorders>
              <w:top w:val="single" w:sz="2" w:space="0" w:color="67CAE2"/>
              <w:left w:val="single" w:sz="2" w:space="0" w:color="67CAE2"/>
              <w:bottom w:val="single" w:sz="2" w:space="0" w:color="67CAE2"/>
              <w:right w:val="single" w:sz="2" w:space="0" w:color="67CAE2"/>
            </w:tcBorders>
          </w:tcPr>
          <w:p w14:paraId="3A22318F" w14:textId="77777777" w:rsidR="00050C58" w:rsidRPr="008A6149" w:rsidRDefault="005271B7" w:rsidP="00050C58">
            <w:pPr>
              <w:rPr>
                <w:rFonts w:ascii="Arial" w:hAnsi="Arial" w:cs="Arial"/>
              </w:rPr>
            </w:pPr>
            <w:r>
              <w:rPr>
                <w:rFonts w:ascii="Arial" w:hAnsi="Arial" w:cs="Arial"/>
              </w:rPr>
              <w:fldChar w:fldCharType="begin">
                <w:ffData>
                  <w:name w:val="Text8"/>
                  <w:enabled/>
                  <w:calcOnExit w:val="0"/>
                  <w:textInput/>
                </w:ffData>
              </w:fldChar>
            </w:r>
            <w:bookmarkStart w:id="8" w:name="Text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8"/>
          </w:p>
        </w:tc>
      </w:tr>
      <w:tr w:rsidR="00050C58" w:rsidRPr="008A6149" w14:paraId="01FC39D7" w14:textId="77777777" w:rsidTr="00050C58">
        <w:tc>
          <w:tcPr>
            <w:tcW w:w="5070" w:type="dxa"/>
            <w:tcBorders>
              <w:top w:val="single" w:sz="2" w:space="0" w:color="FFFFFF" w:themeColor="background1"/>
              <w:left w:val="nil"/>
              <w:bottom w:val="single" w:sz="2" w:space="0" w:color="FFFFFF" w:themeColor="background1"/>
              <w:right w:val="single" w:sz="2" w:space="0" w:color="67CAE2"/>
            </w:tcBorders>
            <w:shd w:val="clear" w:color="auto" w:fill="67CAE2"/>
          </w:tcPr>
          <w:p w14:paraId="7FC6B432" w14:textId="77777777" w:rsidR="00050C58" w:rsidRPr="008A6149" w:rsidRDefault="00050C58" w:rsidP="00050C58">
            <w:pPr>
              <w:rPr>
                <w:rFonts w:ascii="Helvetica" w:hAnsi="Helvetica" w:cs="Arial"/>
                <w:color w:val="FFFFFF" w:themeColor="background1"/>
                <w:sz w:val="22"/>
                <w:szCs w:val="22"/>
              </w:rPr>
            </w:pPr>
          </w:p>
          <w:p w14:paraId="04FBEDAF" w14:textId="77777777" w:rsidR="00C80ADD" w:rsidRDefault="00C80ADD" w:rsidP="00C80ADD">
            <w:pPr>
              <w:rPr>
                <w:rFonts w:ascii="Helvetica" w:hAnsi="Helvetica" w:cs="Arial"/>
                <w:color w:val="FFFFFF" w:themeColor="background1"/>
                <w:sz w:val="22"/>
                <w:szCs w:val="22"/>
              </w:rPr>
            </w:pPr>
            <w:r>
              <w:rPr>
                <w:rFonts w:ascii="Helvetica" w:hAnsi="Helvetica" w:cs="Arial"/>
                <w:color w:val="FFFFFF" w:themeColor="background1"/>
                <w:sz w:val="22"/>
                <w:szCs w:val="22"/>
              </w:rPr>
              <w:t>Pastoral Leads (with PSHE/Wellbeing remit)</w:t>
            </w:r>
          </w:p>
          <w:p w14:paraId="4FDA0E71" w14:textId="77777777" w:rsidR="00050C58" w:rsidRPr="008A6149" w:rsidRDefault="00050C58" w:rsidP="00C80ADD">
            <w:pPr>
              <w:rPr>
                <w:rFonts w:ascii="Helvetica" w:hAnsi="Helvetica" w:cs="Arial"/>
                <w:color w:val="FFFFFF" w:themeColor="background1"/>
                <w:sz w:val="22"/>
                <w:szCs w:val="22"/>
              </w:rPr>
            </w:pPr>
          </w:p>
        </w:tc>
        <w:tc>
          <w:tcPr>
            <w:tcW w:w="10170" w:type="dxa"/>
            <w:tcBorders>
              <w:top w:val="single" w:sz="2" w:space="0" w:color="67CAE2"/>
              <w:left w:val="single" w:sz="2" w:space="0" w:color="67CAE2"/>
              <w:bottom w:val="single" w:sz="2" w:space="0" w:color="67CAE2"/>
              <w:right w:val="single" w:sz="2" w:space="0" w:color="67CAE2"/>
            </w:tcBorders>
          </w:tcPr>
          <w:p w14:paraId="7B68E3E8" w14:textId="77777777" w:rsidR="00050C58" w:rsidRPr="008A6149" w:rsidRDefault="005271B7" w:rsidP="00050C58">
            <w:pPr>
              <w:rPr>
                <w:rFonts w:ascii="Arial" w:hAnsi="Arial" w:cs="Arial"/>
              </w:rPr>
            </w:pPr>
            <w:r>
              <w:rPr>
                <w:rFonts w:ascii="Arial" w:hAnsi="Arial" w:cs="Arial"/>
              </w:rPr>
              <w:fldChar w:fldCharType="begin">
                <w:ffData>
                  <w:name w:val="Text9"/>
                  <w:enabled/>
                  <w:calcOnExit w:val="0"/>
                  <w:textInput/>
                </w:ffData>
              </w:fldChar>
            </w:r>
            <w:bookmarkStart w:id="9" w:name="Text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9"/>
          </w:p>
        </w:tc>
      </w:tr>
      <w:tr w:rsidR="00050C58" w:rsidRPr="008A6149" w14:paraId="6623EA7A" w14:textId="77777777" w:rsidTr="00617C96">
        <w:tc>
          <w:tcPr>
            <w:tcW w:w="5070" w:type="dxa"/>
            <w:tcBorders>
              <w:top w:val="single" w:sz="2" w:space="0" w:color="FFFFFF" w:themeColor="background1"/>
              <w:left w:val="nil"/>
              <w:bottom w:val="nil"/>
              <w:right w:val="single" w:sz="2" w:space="0" w:color="67CAE2"/>
            </w:tcBorders>
            <w:shd w:val="clear" w:color="auto" w:fill="67CAE2"/>
          </w:tcPr>
          <w:p w14:paraId="444398A4" w14:textId="77777777" w:rsidR="00C80ADD" w:rsidRDefault="00C80ADD" w:rsidP="00C80ADD">
            <w:pPr>
              <w:rPr>
                <w:rFonts w:ascii="Helvetica" w:hAnsi="Helvetica" w:cs="Arial"/>
                <w:color w:val="FFFFFF" w:themeColor="background1"/>
                <w:sz w:val="22"/>
                <w:szCs w:val="22"/>
              </w:rPr>
            </w:pPr>
          </w:p>
          <w:p w14:paraId="70439382" w14:textId="77777777" w:rsidR="00C80ADD" w:rsidRPr="008A6149" w:rsidRDefault="00C80ADD" w:rsidP="00C80ADD">
            <w:pPr>
              <w:rPr>
                <w:rFonts w:ascii="Helvetica" w:hAnsi="Helvetica" w:cs="Arial"/>
                <w:color w:val="FFFFFF" w:themeColor="background1"/>
                <w:sz w:val="22"/>
                <w:szCs w:val="22"/>
              </w:rPr>
            </w:pPr>
            <w:r w:rsidRPr="008A6149">
              <w:rPr>
                <w:rFonts w:ascii="Helvetica" w:hAnsi="Helvetica" w:cs="Arial"/>
                <w:color w:val="FFFFFF" w:themeColor="background1"/>
                <w:sz w:val="22"/>
                <w:szCs w:val="22"/>
              </w:rPr>
              <w:t>PSHE Link Governor</w:t>
            </w:r>
          </w:p>
          <w:p w14:paraId="6B7EE174" w14:textId="77777777" w:rsidR="00050C58" w:rsidRPr="008A6149" w:rsidRDefault="00050C58" w:rsidP="00C80ADD">
            <w:pPr>
              <w:rPr>
                <w:rFonts w:ascii="Helvetica" w:hAnsi="Helvetica" w:cs="Arial"/>
                <w:color w:val="FFFFFF" w:themeColor="background1"/>
                <w:sz w:val="22"/>
                <w:szCs w:val="22"/>
              </w:rPr>
            </w:pPr>
          </w:p>
        </w:tc>
        <w:tc>
          <w:tcPr>
            <w:tcW w:w="10170" w:type="dxa"/>
            <w:tcBorders>
              <w:top w:val="single" w:sz="2" w:space="0" w:color="67CAE2"/>
              <w:left w:val="single" w:sz="2" w:space="0" w:color="67CAE2"/>
              <w:bottom w:val="single" w:sz="2" w:space="0" w:color="67CAE2"/>
              <w:right w:val="single" w:sz="2" w:space="0" w:color="67CAE2"/>
            </w:tcBorders>
          </w:tcPr>
          <w:p w14:paraId="7D9C0976" w14:textId="77777777" w:rsidR="00050C58" w:rsidRPr="008A6149" w:rsidRDefault="005271B7" w:rsidP="00050C58">
            <w:pPr>
              <w:rPr>
                <w:rFonts w:ascii="Arial" w:hAnsi="Arial" w:cs="Arial"/>
              </w:rPr>
            </w:pPr>
            <w:r>
              <w:rPr>
                <w:rFonts w:ascii="Arial" w:hAnsi="Arial" w:cs="Arial"/>
              </w:rPr>
              <w:fldChar w:fldCharType="begin">
                <w:ffData>
                  <w:name w:val="Text10"/>
                  <w:enabled/>
                  <w:calcOnExit w:val="0"/>
                  <w:textInput/>
                </w:ffData>
              </w:fldChar>
            </w:r>
            <w:bookmarkStart w:id="10" w:name="Text1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0"/>
          </w:p>
        </w:tc>
      </w:tr>
    </w:tbl>
    <w:p w14:paraId="0AE738D8" w14:textId="4FBCD727" w:rsidR="000C63C2" w:rsidRDefault="0093319F">
      <w:r>
        <w:rPr>
          <w:rFonts w:ascii="Arial" w:hAnsi="Arial" w:cs="Arial"/>
          <w:noProof/>
          <w:lang w:val="en-GB" w:eastAsia="en-GB"/>
        </w:rPr>
        <mc:AlternateContent>
          <mc:Choice Requires="wps">
            <w:drawing>
              <wp:anchor distT="0" distB="0" distL="114300" distR="114300" simplePos="0" relativeHeight="251709440" behindDoc="1" locked="0" layoutInCell="1" allowOverlap="1" wp14:anchorId="245550EE" wp14:editId="6FDB6BA0">
                <wp:simplePos x="0" y="0"/>
                <wp:positionH relativeFrom="column">
                  <wp:posOffset>-520700</wp:posOffset>
                </wp:positionH>
                <wp:positionV relativeFrom="paragraph">
                  <wp:posOffset>-687705</wp:posOffset>
                </wp:positionV>
                <wp:extent cx="7772400" cy="571500"/>
                <wp:effectExtent l="0" t="0" r="0" b="1270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DA0381D" w14:textId="77777777" w:rsidR="00F92EB8" w:rsidRPr="008A6149" w:rsidRDefault="00F92EB8" w:rsidP="000C63C2">
                            <w:pPr>
                              <w:rPr>
                                <w:rFonts w:ascii="Arial" w:hAnsi="Arial" w:cs="Arial"/>
                                <w:color w:val="FFFFFF" w:themeColor="background1"/>
                                <w:sz w:val="56"/>
                                <w:szCs w:val="56"/>
                              </w:rPr>
                            </w:pPr>
                            <w:r w:rsidRPr="008A6149">
                              <w:rPr>
                                <w:rFonts w:ascii="Arial" w:hAnsi="Arial" w:cs="Arial"/>
                                <w:color w:val="FFFFFF" w:themeColor="background1"/>
                                <w:sz w:val="56"/>
                                <w:szCs w:val="56"/>
                              </w:rPr>
                              <w:t>SCHOOL FACTFILE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5550EE" id="Text Box 41" o:spid="_x0000_s1077" type="#_x0000_t202" style="position:absolute;margin-left:-41pt;margin-top:-54.15pt;width:612pt;height:4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" filled="f" stroked="f">
                <v:textbox>
                  <w:txbxContent>
                    <w:p w14:paraId="5DA0381D" w14:textId="77777777" w:rsidR="00F92EB8" w:rsidRPr="008A6149" w:rsidRDefault="00F92EB8" w:rsidP="000C63C2">
                      <w:pPr>
                        <w:rPr>
                          <w:rFonts w:ascii="Arial" w:hAnsi="Arial" w:cs="Arial"/>
                          <w:color w:val="FFFFFF" w:themeColor="background1"/>
                          <w:sz w:val="56"/>
                          <w:szCs w:val="56"/>
                        </w:rPr>
                      </w:pPr>
                      <w:r w:rsidRPr="008A6149">
                        <w:rPr>
                          <w:rFonts w:ascii="Arial" w:hAnsi="Arial" w:cs="Arial"/>
                          <w:color w:val="FFFFFF" w:themeColor="background1"/>
                          <w:sz w:val="56"/>
                          <w:szCs w:val="56"/>
                        </w:rPr>
                        <w:t>SCHOOL FACTFILE</w:t>
                      </w:r>
                    </w:p>
                  </w:txbxContent>
                </v:textbox>
              </v:shape>
            </w:pict>
          </mc:Fallback>
        </mc:AlternateContent>
      </w:r>
      <w:r>
        <w:rPr>
          <w:rFonts w:ascii="Arial" w:hAnsi="Arial" w:cs="Arial"/>
          <w:noProof/>
          <w:lang w:val="en-GB" w:eastAsia="en-GB"/>
        </w:rPr>
        <mc:AlternateContent>
          <mc:Choice Requires="wps">
            <w:drawing>
              <wp:anchor distT="0" distB="0" distL="114300" distR="114300" simplePos="0" relativeHeight="251708416" behindDoc="1" locked="0" layoutInCell="1" allowOverlap="1" wp14:anchorId="780E8D67" wp14:editId="24C2B169">
                <wp:simplePos x="0" y="0"/>
                <wp:positionH relativeFrom="column">
                  <wp:posOffset>-965200</wp:posOffset>
                </wp:positionH>
                <wp:positionV relativeFrom="paragraph">
                  <wp:posOffset>-920115</wp:posOffset>
                </wp:positionV>
                <wp:extent cx="10744200" cy="914400"/>
                <wp:effectExtent l="0" t="0" r="0" b="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0" cy="914400"/>
                        </a:xfrm>
                        <a:prstGeom prst="rect">
                          <a:avLst/>
                        </a:prstGeom>
                        <a:solidFill>
                          <a:srgbClr val="67CAE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B32E1A" id="Rectangle 131" o:spid="_x0000_s1026" style="position:absolute;margin-left:-76pt;margin-top:-72.45pt;width:846pt;height:1in;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" fillcolor="#67cae2" stroked="f"/>
            </w:pict>
          </mc:Fallback>
        </mc:AlternateContent>
      </w:r>
      <w:r w:rsidR="000C63C2">
        <w:br w:type="page"/>
      </w:r>
    </w:p>
    <w:tbl>
      <w:tblPr>
        <w:tblStyle w:val="TableGrid"/>
        <w:tblpPr w:leftFromText="180" w:rightFromText="180" w:vertAnchor="page" w:horzAnchor="page" w:tblpX="780" w:tblpY="2161"/>
        <w:tblW w:w="15240" w:type="dxa"/>
        <w:tblBorders>
          <w:top w:val="single" w:sz="4" w:space="0" w:color="3DB7D8"/>
          <w:left w:val="single" w:sz="4" w:space="0" w:color="3DB7D8"/>
          <w:bottom w:val="single" w:sz="4" w:space="0" w:color="3DB7D8"/>
          <w:right w:val="single" w:sz="4" w:space="0" w:color="3DB7D8"/>
          <w:insideH w:val="single" w:sz="4" w:space="0" w:color="3DB7D8"/>
          <w:insideV w:val="single" w:sz="4" w:space="0" w:color="3DB7D8"/>
        </w:tblBorders>
        <w:tblLook w:val="04A0" w:firstRow="1" w:lastRow="0" w:firstColumn="1" w:lastColumn="0" w:noHBand="0" w:noVBand="1"/>
      </w:tblPr>
      <w:tblGrid>
        <w:gridCol w:w="5070"/>
        <w:gridCol w:w="1275"/>
        <w:gridCol w:w="2115"/>
        <w:gridCol w:w="1287"/>
        <w:gridCol w:w="2103"/>
        <w:gridCol w:w="1299"/>
        <w:gridCol w:w="2091"/>
      </w:tblGrid>
      <w:tr w:rsidR="000C63C2" w:rsidRPr="008A6149" w14:paraId="31730AE1" w14:textId="77777777" w:rsidTr="00617C96">
        <w:tc>
          <w:tcPr>
            <w:tcW w:w="5070" w:type="dxa"/>
            <w:tcBorders>
              <w:top w:val="single" w:sz="4" w:space="0" w:color="FFFFFF" w:themeColor="background1"/>
              <w:bottom w:val="single" w:sz="4" w:space="0" w:color="FFFFFF" w:themeColor="background1"/>
              <w:right w:val="single" w:sz="4" w:space="0" w:color="3DB7D8"/>
            </w:tcBorders>
            <w:shd w:val="clear" w:color="auto" w:fill="67CAE2"/>
          </w:tcPr>
          <w:p w14:paraId="637C66DF" w14:textId="77777777" w:rsidR="000C63C2" w:rsidRPr="008A6149" w:rsidRDefault="000C63C2" w:rsidP="000C63C2">
            <w:pPr>
              <w:spacing w:before="20" w:after="20"/>
              <w:rPr>
                <w:rFonts w:ascii="Arial" w:hAnsi="Arial" w:cs="Arial"/>
                <w:color w:val="FFFFFF" w:themeColor="background1"/>
                <w:sz w:val="22"/>
                <w:szCs w:val="22"/>
              </w:rPr>
            </w:pPr>
          </w:p>
          <w:p w14:paraId="36835FE4" w14:textId="77777777" w:rsidR="000C63C2" w:rsidRPr="008A6149" w:rsidRDefault="000C63C2" w:rsidP="000C63C2">
            <w:pPr>
              <w:spacing w:before="20" w:after="20"/>
              <w:rPr>
                <w:rFonts w:ascii="Arial" w:hAnsi="Arial" w:cs="Arial"/>
                <w:color w:val="FFFFFF" w:themeColor="background1"/>
                <w:sz w:val="22"/>
                <w:szCs w:val="22"/>
              </w:rPr>
            </w:pPr>
            <w:r w:rsidRPr="008A6149">
              <w:rPr>
                <w:rFonts w:ascii="Arial" w:hAnsi="Arial" w:cs="Arial"/>
                <w:color w:val="FFFFFF" w:themeColor="background1"/>
                <w:sz w:val="22"/>
                <w:szCs w:val="22"/>
              </w:rPr>
              <w:t>Subject Areas RSE is taught</w:t>
            </w:r>
          </w:p>
          <w:p w14:paraId="6902705D" w14:textId="77777777" w:rsidR="000C63C2" w:rsidRPr="008A6149" w:rsidRDefault="000C63C2" w:rsidP="000C63C2">
            <w:pPr>
              <w:rPr>
                <w:rFonts w:ascii="Arial" w:hAnsi="Arial" w:cs="Arial"/>
                <w:color w:val="FFFFFF" w:themeColor="background1"/>
                <w:sz w:val="22"/>
                <w:szCs w:val="22"/>
              </w:rPr>
            </w:pPr>
            <w:r w:rsidRPr="008A6149">
              <w:rPr>
                <w:rFonts w:ascii="Arial" w:hAnsi="Arial" w:cs="Arial"/>
                <w:color w:val="FFFFFF" w:themeColor="background1"/>
                <w:sz w:val="22"/>
                <w:szCs w:val="22"/>
              </w:rPr>
              <w:t>e.g. PSHE, Science, RE, Citizenship, form time,</w:t>
            </w:r>
            <w:r w:rsidR="005C7BA6">
              <w:rPr>
                <w:rFonts w:ascii="Arial" w:hAnsi="Arial" w:cs="Arial"/>
                <w:color w:val="FFFFFF" w:themeColor="background1"/>
                <w:sz w:val="22"/>
                <w:szCs w:val="22"/>
              </w:rPr>
              <w:t xml:space="preserve"> assemblies,</w:t>
            </w:r>
            <w:r w:rsidRPr="008A6149">
              <w:rPr>
                <w:rFonts w:ascii="Arial" w:hAnsi="Arial" w:cs="Arial"/>
                <w:color w:val="FFFFFF" w:themeColor="background1"/>
                <w:sz w:val="22"/>
                <w:szCs w:val="22"/>
              </w:rPr>
              <w:t xml:space="preserve"> child development</w:t>
            </w:r>
          </w:p>
          <w:p w14:paraId="1D9D8504" w14:textId="77777777" w:rsidR="000C63C2" w:rsidRPr="008A6149" w:rsidRDefault="000C63C2" w:rsidP="000C63C2">
            <w:pPr>
              <w:rPr>
                <w:rFonts w:ascii="Arial" w:hAnsi="Arial" w:cs="Arial"/>
                <w:color w:val="FFFFFF" w:themeColor="background1"/>
                <w:sz w:val="22"/>
                <w:szCs w:val="22"/>
              </w:rPr>
            </w:pPr>
          </w:p>
        </w:tc>
        <w:tc>
          <w:tcPr>
            <w:tcW w:w="10170" w:type="dxa"/>
            <w:gridSpan w:val="6"/>
            <w:tcBorders>
              <w:top w:val="single" w:sz="4" w:space="0" w:color="3DB7D8"/>
              <w:left w:val="single" w:sz="4" w:space="0" w:color="3DB7D8"/>
              <w:bottom w:val="single" w:sz="4" w:space="0" w:color="3DB7D8"/>
              <w:right w:val="single" w:sz="4" w:space="0" w:color="3DB7D8"/>
            </w:tcBorders>
          </w:tcPr>
          <w:p w14:paraId="3F04AD24" w14:textId="77777777" w:rsidR="000C63C2" w:rsidRPr="008A6149" w:rsidRDefault="005271B7" w:rsidP="000C63C2">
            <w:pPr>
              <w:rPr>
                <w:rFonts w:ascii="Arial" w:hAnsi="Arial" w:cs="Arial"/>
              </w:rPr>
            </w:pPr>
            <w:r>
              <w:rPr>
                <w:rFonts w:ascii="Arial" w:hAnsi="Arial" w:cs="Arial"/>
              </w:rPr>
              <w:fldChar w:fldCharType="begin">
                <w:ffData>
                  <w:name w:val="Text11"/>
                  <w:enabled/>
                  <w:calcOnExit w:val="0"/>
                  <w:textInput/>
                </w:ffData>
              </w:fldChar>
            </w:r>
            <w:bookmarkStart w:id="11" w:name="Text1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
          </w:p>
        </w:tc>
      </w:tr>
      <w:tr w:rsidR="00445206" w:rsidRPr="008A6149" w14:paraId="481C79E8" w14:textId="77777777" w:rsidTr="00617C96">
        <w:tc>
          <w:tcPr>
            <w:tcW w:w="5070" w:type="dxa"/>
            <w:tcBorders>
              <w:top w:val="single" w:sz="4" w:space="0" w:color="FFFFFF" w:themeColor="background1"/>
              <w:bottom w:val="single" w:sz="4" w:space="0" w:color="FFFFFF" w:themeColor="background1"/>
              <w:right w:val="single" w:sz="2" w:space="0" w:color="FFFFFF" w:themeColor="background1"/>
            </w:tcBorders>
            <w:shd w:val="clear" w:color="auto" w:fill="67CAE2"/>
          </w:tcPr>
          <w:p w14:paraId="25753A8C" w14:textId="77777777" w:rsidR="000C63C2" w:rsidRPr="008A6149" w:rsidRDefault="000C63C2" w:rsidP="000C63C2">
            <w:pPr>
              <w:spacing w:before="20" w:after="20"/>
              <w:rPr>
                <w:rFonts w:ascii="Arial" w:hAnsi="Arial" w:cs="Arial"/>
                <w:color w:val="FFFFFF" w:themeColor="background1"/>
                <w:sz w:val="22"/>
                <w:szCs w:val="22"/>
              </w:rPr>
            </w:pPr>
          </w:p>
          <w:p w14:paraId="1D53DA6A" w14:textId="77777777" w:rsidR="000C63C2" w:rsidRPr="008A6149" w:rsidRDefault="000C63C2" w:rsidP="000C63C2">
            <w:pPr>
              <w:spacing w:before="20" w:after="20"/>
              <w:rPr>
                <w:rFonts w:ascii="Arial" w:hAnsi="Arial" w:cs="Arial"/>
                <w:color w:val="FFFFFF" w:themeColor="background1"/>
                <w:sz w:val="22"/>
                <w:szCs w:val="22"/>
              </w:rPr>
            </w:pPr>
            <w:r w:rsidRPr="008A6149">
              <w:rPr>
                <w:rFonts w:ascii="Arial" w:hAnsi="Arial" w:cs="Arial"/>
                <w:color w:val="FFFFFF" w:themeColor="background1"/>
                <w:sz w:val="22"/>
                <w:szCs w:val="22"/>
              </w:rPr>
              <w:t>PSHE Education</w:t>
            </w:r>
          </w:p>
          <w:p w14:paraId="34EEC7E9" w14:textId="77777777" w:rsidR="000C63C2" w:rsidRPr="008A6149" w:rsidRDefault="000C63C2" w:rsidP="000C63C2">
            <w:pPr>
              <w:rPr>
                <w:rFonts w:ascii="Arial" w:hAnsi="Arial" w:cs="Arial"/>
                <w:color w:val="FFFFFF" w:themeColor="background1"/>
                <w:sz w:val="22"/>
                <w:szCs w:val="22"/>
              </w:rPr>
            </w:pPr>
            <w:r w:rsidRPr="008A6149">
              <w:rPr>
                <w:rFonts w:ascii="Arial" w:hAnsi="Arial" w:cs="Arial"/>
                <w:color w:val="FFFFFF" w:themeColor="background1"/>
                <w:sz w:val="22"/>
                <w:szCs w:val="22"/>
              </w:rPr>
              <w:t>Average hours per week for discrete, timetabled PSHEE</w:t>
            </w:r>
          </w:p>
          <w:p w14:paraId="47780059" w14:textId="77777777" w:rsidR="000C63C2" w:rsidRPr="008A6149" w:rsidRDefault="000C63C2" w:rsidP="000C63C2">
            <w:pPr>
              <w:rPr>
                <w:rFonts w:ascii="Arial" w:hAnsi="Arial" w:cs="Arial"/>
                <w:color w:val="FFFFFF" w:themeColor="background1"/>
                <w:sz w:val="22"/>
                <w:szCs w:val="22"/>
              </w:rPr>
            </w:pPr>
          </w:p>
        </w:tc>
        <w:tc>
          <w:tcPr>
            <w:tcW w:w="1275" w:type="dxa"/>
            <w:tcBorders>
              <w:top w:val="nil"/>
              <w:left w:val="single" w:sz="2" w:space="0" w:color="FFFFFF" w:themeColor="background1"/>
              <w:bottom w:val="nil"/>
              <w:right w:val="single" w:sz="2" w:space="0" w:color="67CAE2"/>
            </w:tcBorders>
            <w:shd w:val="clear" w:color="auto" w:fill="67CAE2"/>
          </w:tcPr>
          <w:p w14:paraId="61B233D7" w14:textId="77777777" w:rsidR="000C63C2" w:rsidRPr="008A6149" w:rsidRDefault="000C63C2" w:rsidP="000C63C2">
            <w:pPr>
              <w:jc w:val="center"/>
              <w:rPr>
                <w:rFonts w:ascii="Arial" w:hAnsi="Arial" w:cs="Arial"/>
                <w:color w:val="FFFFFF" w:themeColor="background1"/>
              </w:rPr>
            </w:pPr>
          </w:p>
          <w:p w14:paraId="0C7BB353" w14:textId="77777777" w:rsidR="000C63C2" w:rsidRPr="008A6149" w:rsidRDefault="000C63C2" w:rsidP="003B6BF9">
            <w:pPr>
              <w:shd w:val="clear" w:color="auto" w:fill="67CAE2"/>
              <w:jc w:val="center"/>
              <w:rPr>
                <w:rFonts w:ascii="Arial" w:eastAsia="Times New Roman" w:hAnsi="Arial" w:cs="Arial"/>
                <w:color w:val="FFFFFF" w:themeColor="background1"/>
                <w:sz w:val="20"/>
                <w:szCs w:val="20"/>
                <w:lang w:val="en-GB" w:eastAsia="en-GB"/>
              </w:rPr>
            </w:pPr>
          </w:p>
          <w:p w14:paraId="009B2011" w14:textId="77777777" w:rsidR="000C63C2" w:rsidRPr="008A6149" w:rsidRDefault="000C63C2" w:rsidP="003B6BF9">
            <w:pPr>
              <w:shd w:val="clear" w:color="auto" w:fill="67CAE2"/>
              <w:jc w:val="center"/>
              <w:rPr>
                <w:rFonts w:ascii="Arial" w:hAnsi="Arial" w:cs="Arial"/>
                <w:color w:val="FFFFFF" w:themeColor="background1"/>
              </w:rPr>
            </w:pPr>
            <w:r w:rsidRPr="008A6149">
              <w:rPr>
                <w:rFonts w:ascii="Arial" w:hAnsi="Arial" w:cs="Arial"/>
                <w:color w:val="FFFFFF" w:themeColor="background1"/>
              </w:rPr>
              <w:t>KS3</w:t>
            </w:r>
          </w:p>
        </w:tc>
        <w:tc>
          <w:tcPr>
            <w:tcW w:w="2115" w:type="dxa"/>
            <w:tcBorders>
              <w:top w:val="single" w:sz="2" w:space="0" w:color="67CAE2"/>
              <w:left w:val="single" w:sz="2" w:space="0" w:color="67CAE2"/>
              <w:bottom w:val="single" w:sz="2" w:space="0" w:color="67CAE2"/>
              <w:right w:val="single" w:sz="2" w:space="0" w:color="67CAE2"/>
            </w:tcBorders>
          </w:tcPr>
          <w:p w14:paraId="5A29E665" w14:textId="77777777" w:rsidR="000C63C2" w:rsidRPr="008A6149" w:rsidRDefault="005271B7" w:rsidP="000C63C2">
            <w:pPr>
              <w:jc w:val="center"/>
              <w:rPr>
                <w:rFonts w:ascii="Arial" w:hAnsi="Arial" w:cs="Arial"/>
                <w:color w:val="FFFFFF" w:themeColor="background1"/>
              </w:rPr>
            </w:pPr>
            <w:r>
              <w:rPr>
                <w:rFonts w:ascii="Arial" w:hAnsi="Arial" w:cs="Arial"/>
                <w:color w:val="FFFFFF" w:themeColor="background1"/>
              </w:rPr>
              <w:fldChar w:fldCharType="begin">
                <w:ffData>
                  <w:name w:val="Text12"/>
                  <w:enabled/>
                  <w:calcOnExit w:val="0"/>
                  <w:textInput/>
                </w:ffData>
              </w:fldChar>
            </w:r>
            <w:bookmarkStart w:id="12" w:name="Text12"/>
            <w:r>
              <w:rPr>
                <w:rFonts w:ascii="Arial" w:hAnsi="Arial" w:cs="Arial"/>
                <w:color w:val="FFFFFF" w:themeColor="background1"/>
              </w:rPr>
              <w:instrText xml:space="preserve"> FORMTEXT </w:instrText>
            </w:r>
            <w:r>
              <w:rPr>
                <w:rFonts w:ascii="Arial" w:hAnsi="Arial" w:cs="Arial"/>
                <w:color w:val="FFFFFF" w:themeColor="background1"/>
              </w:rPr>
            </w:r>
            <w:r>
              <w:rPr>
                <w:rFonts w:ascii="Arial" w:hAnsi="Arial" w:cs="Arial"/>
                <w:color w:val="FFFFFF" w:themeColor="background1"/>
              </w:rPr>
              <w:fldChar w:fldCharType="separate"/>
            </w:r>
            <w:r>
              <w:rPr>
                <w:rFonts w:ascii="Arial" w:hAnsi="Arial" w:cs="Arial"/>
                <w:noProof/>
                <w:color w:val="FFFFFF" w:themeColor="background1"/>
              </w:rPr>
              <w:t> </w:t>
            </w:r>
            <w:r>
              <w:rPr>
                <w:rFonts w:ascii="Arial" w:hAnsi="Arial" w:cs="Arial"/>
                <w:noProof/>
                <w:color w:val="FFFFFF" w:themeColor="background1"/>
              </w:rPr>
              <w:t> </w:t>
            </w:r>
            <w:r>
              <w:rPr>
                <w:rFonts w:ascii="Arial" w:hAnsi="Arial" w:cs="Arial"/>
                <w:noProof/>
                <w:color w:val="FFFFFF" w:themeColor="background1"/>
              </w:rPr>
              <w:t> </w:t>
            </w:r>
            <w:r>
              <w:rPr>
                <w:rFonts w:ascii="Arial" w:hAnsi="Arial" w:cs="Arial"/>
                <w:noProof/>
                <w:color w:val="FFFFFF" w:themeColor="background1"/>
              </w:rPr>
              <w:t> </w:t>
            </w:r>
            <w:r>
              <w:rPr>
                <w:rFonts w:ascii="Arial" w:hAnsi="Arial" w:cs="Arial"/>
                <w:noProof/>
                <w:color w:val="FFFFFF" w:themeColor="background1"/>
              </w:rPr>
              <w:t> </w:t>
            </w:r>
            <w:r>
              <w:rPr>
                <w:rFonts w:ascii="Arial" w:hAnsi="Arial" w:cs="Arial"/>
                <w:color w:val="FFFFFF" w:themeColor="background1"/>
              </w:rPr>
              <w:fldChar w:fldCharType="end"/>
            </w:r>
            <w:bookmarkEnd w:id="12"/>
          </w:p>
        </w:tc>
        <w:tc>
          <w:tcPr>
            <w:tcW w:w="1287" w:type="dxa"/>
            <w:tcBorders>
              <w:top w:val="single" w:sz="2" w:space="0" w:color="67CAE2"/>
              <w:left w:val="single" w:sz="2" w:space="0" w:color="67CAE2"/>
              <w:bottom w:val="single" w:sz="2" w:space="0" w:color="67CAE2"/>
              <w:right w:val="single" w:sz="2" w:space="0" w:color="67CAE2"/>
            </w:tcBorders>
            <w:shd w:val="clear" w:color="auto" w:fill="67CAE2"/>
          </w:tcPr>
          <w:p w14:paraId="14788FB4" w14:textId="77777777" w:rsidR="000C63C2" w:rsidRPr="008A6149" w:rsidRDefault="000C63C2" w:rsidP="000C63C2">
            <w:pPr>
              <w:jc w:val="center"/>
              <w:rPr>
                <w:rFonts w:ascii="Arial" w:hAnsi="Arial" w:cs="Arial"/>
                <w:color w:val="FFFFFF" w:themeColor="background1"/>
              </w:rPr>
            </w:pPr>
          </w:p>
          <w:p w14:paraId="702DB79E" w14:textId="77777777" w:rsidR="000C63C2" w:rsidRPr="008A6149" w:rsidRDefault="000C63C2" w:rsidP="003B6BF9">
            <w:pPr>
              <w:shd w:val="clear" w:color="auto" w:fill="67CAE2"/>
              <w:jc w:val="center"/>
              <w:rPr>
                <w:rFonts w:ascii="Arial" w:eastAsia="Times New Roman" w:hAnsi="Arial" w:cs="Arial"/>
                <w:color w:val="FFFFFF" w:themeColor="background1"/>
                <w:sz w:val="20"/>
                <w:szCs w:val="20"/>
                <w:lang w:val="en-GB" w:eastAsia="en-GB"/>
              </w:rPr>
            </w:pPr>
          </w:p>
          <w:p w14:paraId="24EA1053" w14:textId="77777777" w:rsidR="000C63C2" w:rsidRPr="008A6149" w:rsidRDefault="003A020D" w:rsidP="003B6BF9">
            <w:pPr>
              <w:shd w:val="clear" w:color="auto" w:fill="67CAE2"/>
              <w:jc w:val="center"/>
              <w:rPr>
                <w:rFonts w:ascii="Arial" w:hAnsi="Arial" w:cs="Arial"/>
                <w:color w:val="FFFFFF" w:themeColor="background1"/>
              </w:rPr>
            </w:pPr>
            <w:r w:rsidRPr="008A6149">
              <w:rPr>
                <w:rFonts w:ascii="Arial" w:hAnsi="Arial" w:cs="Arial"/>
                <w:color w:val="FFFFFF" w:themeColor="background1"/>
              </w:rPr>
              <w:t>KS</w:t>
            </w:r>
            <w:r>
              <w:rPr>
                <w:rFonts w:ascii="Arial" w:hAnsi="Arial" w:cs="Arial"/>
                <w:color w:val="FFFFFF" w:themeColor="background1"/>
              </w:rPr>
              <w:t>4</w:t>
            </w:r>
          </w:p>
        </w:tc>
        <w:tc>
          <w:tcPr>
            <w:tcW w:w="2103" w:type="dxa"/>
            <w:tcBorders>
              <w:top w:val="single" w:sz="2" w:space="0" w:color="67CAE2"/>
              <w:left w:val="single" w:sz="2" w:space="0" w:color="67CAE2"/>
              <w:bottom w:val="single" w:sz="2" w:space="0" w:color="67CAE2"/>
              <w:right w:val="single" w:sz="2" w:space="0" w:color="67CAE2"/>
            </w:tcBorders>
          </w:tcPr>
          <w:p w14:paraId="42811798" w14:textId="77777777" w:rsidR="000C63C2" w:rsidRPr="008A6149" w:rsidRDefault="005271B7" w:rsidP="000C63C2">
            <w:pPr>
              <w:jc w:val="center"/>
              <w:rPr>
                <w:rFonts w:ascii="Arial" w:hAnsi="Arial" w:cs="Arial"/>
                <w:color w:val="FFFFFF" w:themeColor="background1"/>
              </w:rPr>
            </w:pPr>
            <w:r>
              <w:rPr>
                <w:rFonts w:ascii="Arial" w:hAnsi="Arial" w:cs="Arial"/>
                <w:color w:val="FFFFFF" w:themeColor="background1"/>
              </w:rPr>
              <w:fldChar w:fldCharType="begin">
                <w:ffData>
                  <w:name w:val="Text13"/>
                  <w:enabled/>
                  <w:calcOnExit w:val="0"/>
                  <w:textInput/>
                </w:ffData>
              </w:fldChar>
            </w:r>
            <w:bookmarkStart w:id="13" w:name="Text13"/>
            <w:r>
              <w:rPr>
                <w:rFonts w:ascii="Arial" w:hAnsi="Arial" w:cs="Arial"/>
                <w:color w:val="FFFFFF" w:themeColor="background1"/>
              </w:rPr>
              <w:instrText xml:space="preserve"> FORMTEXT </w:instrText>
            </w:r>
            <w:r>
              <w:rPr>
                <w:rFonts w:ascii="Arial" w:hAnsi="Arial" w:cs="Arial"/>
                <w:color w:val="FFFFFF" w:themeColor="background1"/>
              </w:rPr>
            </w:r>
            <w:r>
              <w:rPr>
                <w:rFonts w:ascii="Arial" w:hAnsi="Arial" w:cs="Arial"/>
                <w:color w:val="FFFFFF" w:themeColor="background1"/>
              </w:rPr>
              <w:fldChar w:fldCharType="separate"/>
            </w:r>
            <w:r>
              <w:rPr>
                <w:rFonts w:ascii="Arial" w:hAnsi="Arial" w:cs="Arial"/>
                <w:noProof/>
                <w:color w:val="FFFFFF" w:themeColor="background1"/>
              </w:rPr>
              <w:t> </w:t>
            </w:r>
            <w:r>
              <w:rPr>
                <w:rFonts w:ascii="Arial" w:hAnsi="Arial" w:cs="Arial"/>
                <w:noProof/>
                <w:color w:val="FFFFFF" w:themeColor="background1"/>
              </w:rPr>
              <w:t> </w:t>
            </w:r>
            <w:r>
              <w:rPr>
                <w:rFonts w:ascii="Arial" w:hAnsi="Arial" w:cs="Arial"/>
                <w:noProof/>
                <w:color w:val="FFFFFF" w:themeColor="background1"/>
              </w:rPr>
              <w:t> </w:t>
            </w:r>
            <w:r>
              <w:rPr>
                <w:rFonts w:ascii="Arial" w:hAnsi="Arial" w:cs="Arial"/>
                <w:noProof/>
                <w:color w:val="FFFFFF" w:themeColor="background1"/>
              </w:rPr>
              <w:t> </w:t>
            </w:r>
            <w:r>
              <w:rPr>
                <w:rFonts w:ascii="Arial" w:hAnsi="Arial" w:cs="Arial"/>
                <w:noProof/>
                <w:color w:val="FFFFFF" w:themeColor="background1"/>
              </w:rPr>
              <w:t> </w:t>
            </w:r>
            <w:r>
              <w:rPr>
                <w:rFonts w:ascii="Arial" w:hAnsi="Arial" w:cs="Arial"/>
                <w:color w:val="FFFFFF" w:themeColor="background1"/>
              </w:rPr>
              <w:fldChar w:fldCharType="end"/>
            </w:r>
            <w:bookmarkEnd w:id="13"/>
          </w:p>
        </w:tc>
        <w:tc>
          <w:tcPr>
            <w:tcW w:w="1299" w:type="dxa"/>
            <w:tcBorders>
              <w:top w:val="single" w:sz="2" w:space="0" w:color="82C833"/>
              <w:left w:val="single" w:sz="2" w:space="0" w:color="67CAE2"/>
              <w:bottom w:val="single" w:sz="2" w:space="0" w:color="82C833"/>
              <w:right w:val="single" w:sz="4" w:space="0" w:color="3DB7D8"/>
            </w:tcBorders>
            <w:shd w:val="clear" w:color="auto" w:fill="67CAE2"/>
          </w:tcPr>
          <w:p w14:paraId="6D72FB15" w14:textId="77777777" w:rsidR="000C63C2" w:rsidRPr="008A6149" w:rsidRDefault="000C63C2" w:rsidP="000C63C2">
            <w:pPr>
              <w:jc w:val="center"/>
              <w:rPr>
                <w:rFonts w:ascii="Arial" w:hAnsi="Arial" w:cs="Arial"/>
                <w:color w:val="FFFFFF" w:themeColor="background1"/>
              </w:rPr>
            </w:pPr>
          </w:p>
          <w:p w14:paraId="6F173ECD" w14:textId="77777777" w:rsidR="000C63C2" w:rsidRPr="008A6149" w:rsidRDefault="000C63C2" w:rsidP="000C63C2">
            <w:pPr>
              <w:jc w:val="center"/>
              <w:rPr>
                <w:rFonts w:ascii="Arial" w:hAnsi="Arial" w:cs="Arial"/>
                <w:color w:val="FFFFFF" w:themeColor="background1"/>
              </w:rPr>
            </w:pPr>
          </w:p>
          <w:p w14:paraId="69D12725" w14:textId="77777777" w:rsidR="000C63C2" w:rsidRPr="008A6149" w:rsidRDefault="000C63C2" w:rsidP="000C63C2">
            <w:pPr>
              <w:jc w:val="center"/>
              <w:rPr>
                <w:rFonts w:ascii="Arial" w:hAnsi="Arial" w:cs="Arial"/>
                <w:color w:val="FFFFFF" w:themeColor="background1"/>
              </w:rPr>
            </w:pPr>
            <w:r w:rsidRPr="008A6149">
              <w:rPr>
                <w:rFonts w:ascii="Arial" w:hAnsi="Arial" w:cs="Arial"/>
                <w:color w:val="FFFFFF" w:themeColor="background1"/>
              </w:rPr>
              <w:t>KS5</w:t>
            </w:r>
          </w:p>
        </w:tc>
        <w:tc>
          <w:tcPr>
            <w:tcW w:w="2091" w:type="dxa"/>
            <w:tcBorders>
              <w:top w:val="single" w:sz="4" w:space="0" w:color="3DB7D8"/>
              <w:left w:val="single" w:sz="4" w:space="0" w:color="3DB7D8"/>
              <w:bottom w:val="single" w:sz="4" w:space="0" w:color="3DB7D8"/>
              <w:right w:val="single" w:sz="4" w:space="0" w:color="3DB7D8"/>
            </w:tcBorders>
          </w:tcPr>
          <w:p w14:paraId="17D7AD35" w14:textId="77777777" w:rsidR="000C63C2" w:rsidRPr="008A6149" w:rsidRDefault="005271B7" w:rsidP="000C63C2">
            <w:pPr>
              <w:rPr>
                <w:rFonts w:ascii="Arial" w:hAnsi="Arial" w:cs="Arial"/>
              </w:rPr>
            </w:pPr>
            <w:r>
              <w:rPr>
                <w:rFonts w:ascii="Arial" w:hAnsi="Arial" w:cs="Arial"/>
              </w:rPr>
              <w:fldChar w:fldCharType="begin">
                <w:ffData>
                  <w:name w:val="Text14"/>
                  <w:enabled/>
                  <w:calcOnExit w:val="0"/>
                  <w:textInput/>
                </w:ffData>
              </w:fldChar>
            </w:r>
            <w:bookmarkStart w:id="14" w:name="Text1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4"/>
          </w:p>
        </w:tc>
      </w:tr>
      <w:tr w:rsidR="000C63C2" w:rsidRPr="008A6149" w14:paraId="1C0E6186" w14:textId="77777777" w:rsidTr="00617C96">
        <w:tc>
          <w:tcPr>
            <w:tcW w:w="5070" w:type="dxa"/>
            <w:tcBorders>
              <w:top w:val="single" w:sz="4" w:space="0" w:color="FFFFFF" w:themeColor="background1"/>
              <w:bottom w:val="single" w:sz="4" w:space="0" w:color="FFFFFF" w:themeColor="background1"/>
              <w:right w:val="single" w:sz="4" w:space="0" w:color="3DB7D8"/>
            </w:tcBorders>
            <w:shd w:val="clear" w:color="auto" w:fill="67CAE2"/>
          </w:tcPr>
          <w:p w14:paraId="077DA734" w14:textId="77777777" w:rsidR="000C63C2" w:rsidRPr="008A6149" w:rsidRDefault="000C63C2" w:rsidP="000C63C2">
            <w:pPr>
              <w:spacing w:before="20" w:after="20"/>
              <w:rPr>
                <w:rFonts w:ascii="Arial" w:hAnsi="Arial" w:cs="Arial"/>
                <w:color w:val="FFFFFF" w:themeColor="background1"/>
                <w:sz w:val="22"/>
                <w:szCs w:val="22"/>
              </w:rPr>
            </w:pPr>
          </w:p>
          <w:p w14:paraId="7A843B45" w14:textId="77777777" w:rsidR="000C63C2" w:rsidRPr="008A6149" w:rsidRDefault="000C63C2" w:rsidP="000C63C2">
            <w:pPr>
              <w:spacing w:before="20" w:after="20"/>
              <w:rPr>
                <w:rFonts w:ascii="Arial" w:hAnsi="Arial" w:cs="Arial"/>
                <w:color w:val="FFFFFF" w:themeColor="background1"/>
                <w:sz w:val="22"/>
                <w:szCs w:val="22"/>
              </w:rPr>
            </w:pPr>
            <w:r w:rsidRPr="008A6149">
              <w:rPr>
                <w:rFonts w:ascii="Arial" w:hAnsi="Arial" w:cs="Arial"/>
                <w:color w:val="FFFFFF" w:themeColor="background1"/>
                <w:sz w:val="22"/>
                <w:szCs w:val="22"/>
              </w:rPr>
              <w:t>National PSHE CPD</w:t>
            </w:r>
          </w:p>
          <w:p w14:paraId="3DE2CDE9" w14:textId="77777777" w:rsidR="000C63C2" w:rsidRPr="008A6149" w:rsidRDefault="000C63C2" w:rsidP="000C63C2">
            <w:pPr>
              <w:rPr>
                <w:rFonts w:ascii="Arial" w:hAnsi="Arial" w:cs="Arial"/>
                <w:color w:val="FFFFFF" w:themeColor="background1"/>
                <w:sz w:val="22"/>
                <w:szCs w:val="22"/>
              </w:rPr>
            </w:pPr>
            <w:r w:rsidRPr="008A6149">
              <w:rPr>
                <w:rFonts w:ascii="Arial" w:hAnsi="Arial" w:cs="Arial"/>
                <w:color w:val="FFFFFF" w:themeColor="background1"/>
                <w:sz w:val="22"/>
                <w:szCs w:val="22"/>
              </w:rPr>
              <w:t xml:space="preserve">Number of accredited </w:t>
            </w:r>
            <w:proofErr w:type="gramStart"/>
            <w:r w:rsidRPr="008A6149">
              <w:rPr>
                <w:rFonts w:ascii="Arial" w:hAnsi="Arial" w:cs="Arial"/>
                <w:color w:val="FFFFFF" w:themeColor="background1"/>
                <w:sz w:val="22"/>
                <w:szCs w:val="22"/>
              </w:rPr>
              <w:t>staff</w:t>
            </w:r>
            <w:proofErr w:type="gramEnd"/>
          </w:p>
          <w:p w14:paraId="4102499F" w14:textId="77777777" w:rsidR="000C63C2" w:rsidRPr="008A6149" w:rsidRDefault="000C63C2" w:rsidP="000C63C2">
            <w:pPr>
              <w:rPr>
                <w:rFonts w:ascii="Arial" w:hAnsi="Arial" w:cs="Arial"/>
                <w:color w:val="FFFFFF" w:themeColor="background1"/>
                <w:sz w:val="22"/>
                <w:szCs w:val="22"/>
              </w:rPr>
            </w:pPr>
          </w:p>
        </w:tc>
        <w:tc>
          <w:tcPr>
            <w:tcW w:w="10170" w:type="dxa"/>
            <w:gridSpan w:val="6"/>
            <w:tcBorders>
              <w:top w:val="single" w:sz="4" w:space="0" w:color="3DB7D8"/>
              <w:left w:val="single" w:sz="4" w:space="0" w:color="3DB7D8"/>
              <w:bottom w:val="single" w:sz="4" w:space="0" w:color="3DB7D8"/>
              <w:right w:val="single" w:sz="4" w:space="0" w:color="3DB7D8"/>
            </w:tcBorders>
          </w:tcPr>
          <w:p w14:paraId="0FCF3AC5" w14:textId="77777777" w:rsidR="000C63C2" w:rsidRPr="008A6149" w:rsidRDefault="005271B7" w:rsidP="000C63C2">
            <w:pPr>
              <w:rPr>
                <w:rFonts w:ascii="Arial" w:hAnsi="Arial" w:cs="Arial"/>
              </w:rPr>
            </w:pPr>
            <w:r>
              <w:rPr>
                <w:rFonts w:ascii="Arial" w:hAnsi="Arial" w:cs="Arial"/>
              </w:rPr>
              <w:fldChar w:fldCharType="begin">
                <w:ffData>
                  <w:name w:val="Text15"/>
                  <w:enabled/>
                  <w:calcOnExit w:val="0"/>
                  <w:textInput/>
                </w:ffData>
              </w:fldChar>
            </w:r>
            <w:bookmarkStart w:id="15" w:name="Text1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5"/>
          </w:p>
        </w:tc>
      </w:tr>
      <w:tr w:rsidR="000C63C2" w:rsidRPr="008A6149" w14:paraId="0685CAF0" w14:textId="77777777" w:rsidTr="00617C96">
        <w:tc>
          <w:tcPr>
            <w:tcW w:w="5070" w:type="dxa"/>
            <w:tcBorders>
              <w:top w:val="single" w:sz="4" w:space="0" w:color="FFFFFF" w:themeColor="background1"/>
              <w:right w:val="single" w:sz="4" w:space="0" w:color="3DB7D8"/>
            </w:tcBorders>
            <w:shd w:val="clear" w:color="auto" w:fill="67CAE2"/>
          </w:tcPr>
          <w:p w14:paraId="6EC00FDE" w14:textId="77777777" w:rsidR="000C63C2" w:rsidRPr="008A6149" w:rsidRDefault="000C63C2" w:rsidP="000C63C2">
            <w:pPr>
              <w:spacing w:before="20" w:after="20"/>
              <w:rPr>
                <w:rFonts w:ascii="Arial" w:hAnsi="Arial" w:cs="Arial"/>
                <w:color w:val="FFFFFF" w:themeColor="background1"/>
                <w:sz w:val="22"/>
                <w:szCs w:val="22"/>
              </w:rPr>
            </w:pPr>
          </w:p>
          <w:p w14:paraId="592DAEB5" w14:textId="77777777" w:rsidR="000C63C2" w:rsidRPr="008A6149" w:rsidRDefault="000C63C2" w:rsidP="000C63C2">
            <w:pPr>
              <w:spacing w:before="20" w:after="20"/>
              <w:rPr>
                <w:rFonts w:ascii="Arial" w:hAnsi="Arial" w:cs="Arial"/>
                <w:color w:val="FFFFFF" w:themeColor="background1"/>
                <w:sz w:val="22"/>
                <w:szCs w:val="22"/>
              </w:rPr>
            </w:pPr>
            <w:r w:rsidRPr="008A6149">
              <w:rPr>
                <w:rFonts w:ascii="Arial" w:hAnsi="Arial" w:cs="Arial"/>
                <w:color w:val="FFFFFF" w:themeColor="background1"/>
                <w:sz w:val="22"/>
                <w:szCs w:val="22"/>
              </w:rPr>
              <w:t>Clarifications…</w:t>
            </w:r>
          </w:p>
          <w:p w14:paraId="489447B8" w14:textId="77777777" w:rsidR="000C63C2" w:rsidRPr="008A6149" w:rsidRDefault="000C63C2" w:rsidP="000C63C2">
            <w:pPr>
              <w:rPr>
                <w:rFonts w:ascii="Arial" w:hAnsi="Arial" w:cs="Arial"/>
                <w:color w:val="FFFFFF" w:themeColor="background1"/>
                <w:sz w:val="22"/>
                <w:szCs w:val="22"/>
              </w:rPr>
            </w:pPr>
            <w:r w:rsidRPr="008A6149">
              <w:rPr>
                <w:rFonts w:ascii="Arial" w:hAnsi="Arial" w:cs="Arial"/>
                <w:color w:val="FFFFFF" w:themeColor="background1"/>
                <w:sz w:val="22"/>
                <w:szCs w:val="22"/>
              </w:rPr>
              <w:t>Please use this space to explain for the review team any local abbreviations or acronyms used in your self-review below</w:t>
            </w:r>
          </w:p>
          <w:p w14:paraId="7B90423F" w14:textId="77777777" w:rsidR="000C63C2" w:rsidRPr="008A6149" w:rsidRDefault="000C63C2" w:rsidP="000C63C2">
            <w:pPr>
              <w:rPr>
                <w:rFonts w:ascii="Arial" w:hAnsi="Arial" w:cs="Arial"/>
                <w:color w:val="FFFFFF" w:themeColor="background1"/>
                <w:sz w:val="22"/>
                <w:szCs w:val="22"/>
              </w:rPr>
            </w:pPr>
          </w:p>
        </w:tc>
        <w:tc>
          <w:tcPr>
            <w:tcW w:w="10170" w:type="dxa"/>
            <w:gridSpan w:val="6"/>
            <w:tcBorders>
              <w:top w:val="single" w:sz="4" w:space="0" w:color="3DB7D8"/>
              <w:left w:val="single" w:sz="4" w:space="0" w:color="3DB7D8"/>
              <w:bottom w:val="single" w:sz="4" w:space="0" w:color="3DB7D8"/>
              <w:right w:val="single" w:sz="4" w:space="0" w:color="3DB7D8"/>
            </w:tcBorders>
          </w:tcPr>
          <w:p w14:paraId="684A5402" w14:textId="77777777" w:rsidR="000C63C2" w:rsidRPr="008A6149" w:rsidRDefault="005271B7" w:rsidP="000C63C2">
            <w:pPr>
              <w:rPr>
                <w:rFonts w:ascii="Arial" w:hAnsi="Arial" w:cs="Arial"/>
              </w:rPr>
            </w:pPr>
            <w:r>
              <w:rPr>
                <w:rFonts w:ascii="Arial" w:hAnsi="Arial" w:cs="Arial"/>
              </w:rPr>
              <w:fldChar w:fldCharType="begin">
                <w:ffData>
                  <w:name w:val="Text16"/>
                  <w:enabled/>
                  <w:calcOnExit w:val="0"/>
                  <w:textInput/>
                </w:ffData>
              </w:fldChar>
            </w:r>
            <w:bookmarkStart w:id="16" w:name="Text1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6"/>
          </w:p>
        </w:tc>
      </w:tr>
    </w:tbl>
    <w:tbl>
      <w:tblPr>
        <w:tblStyle w:val="TableGrid"/>
        <w:tblpPr w:leftFromText="180" w:rightFromText="180" w:vertAnchor="text" w:horzAnchor="page" w:tblpX="829" w:tblpY="7581"/>
        <w:tblW w:w="13008" w:type="dxa"/>
        <w:tblBorders>
          <w:top w:val="single" w:sz="4" w:space="0" w:color="82C833"/>
          <w:left w:val="single" w:sz="4" w:space="0" w:color="82C833"/>
          <w:bottom w:val="single" w:sz="4" w:space="0" w:color="82C833"/>
          <w:right w:val="single" w:sz="4" w:space="0" w:color="82C833"/>
          <w:insideH w:val="single" w:sz="4" w:space="0" w:color="82C833"/>
          <w:insideV w:val="single" w:sz="4" w:space="0" w:color="82C833"/>
        </w:tblBorders>
        <w:tblLook w:val="04A0" w:firstRow="1" w:lastRow="0" w:firstColumn="1" w:lastColumn="0" w:noHBand="0" w:noVBand="1"/>
      </w:tblPr>
      <w:tblGrid>
        <w:gridCol w:w="3085"/>
        <w:gridCol w:w="9923"/>
      </w:tblGrid>
      <w:tr w:rsidR="00E94E3E" w14:paraId="56553007" w14:textId="77777777" w:rsidTr="00607812">
        <w:trPr>
          <w:trHeight w:val="553"/>
        </w:trPr>
        <w:tc>
          <w:tcPr>
            <w:tcW w:w="3085" w:type="dxa"/>
            <w:tcBorders>
              <w:top w:val="single" w:sz="4" w:space="0" w:color="82C833"/>
              <w:left w:val="single" w:sz="4" w:space="0" w:color="82C833"/>
              <w:bottom w:val="single" w:sz="4" w:space="0" w:color="FFFFFF" w:themeColor="background1"/>
              <w:right w:val="single" w:sz="4" w:space="0" w:color="82C833"/>
            </w:tcBorders>
            <w:shd w:val="clear" w:color="auto" w:fill="82C833"/>
            <w:vAlign w:val="center"/>
          </w:tcPr>
          <w:p w14:paraId="55C7167A" w14:textId="77777777" w:rsidR="00607812" w:rsidRPr="007C5576" w:rsidRDefault="00E94E3E" w:rsidP="00607812">
            <w:pPr>
              <w:rPr>
                <w:rFonts w:ascii="Arial" w:hAnsi="Arial" w:cs="Arial"/>
                <w:color w:val="FFFFFF" w:themeColor="background1"/>
              </w:rPr>
            </w:pPr>
            <w:r w:rsidRPr="007C5576">
              <w:rPr>
                <w:rFonts w:ascii="Arial" w:hAnsi="Arial" w:cs="Arial"/>
                <w:color w:val="FFFFFF" w:themeColor="background1"/>
              </w:rPr>
              <w:t>No</w:t>
            </w:r>
          </w:p>
        </w:tc>
        <w:tc>
          <w:tcPr>
            <w:tcW w:w="9923" w:type="dxa"/>
            <w:tcBorders>
              <w:left w:val="single" w:sz="4" w:space="0" w:color="82C833"/>
            </w:tcBorders>
            <w:vAlign w:val="center"/>
          </w:tcPr>
          <w:p w14:paraId="51B6367D" w14:textId="77777777" w:rsidR="00607812" w:rsidRPr="007C5576" w:rsidRDefault="00E94E3E" w:rsidP="00607812">
            <w:pPr>
              <w:rPr>
                <w:rFonts w:ascii="Arial" w:hAnsi="Arial" w:cs="Arial"/>
                <w:color w:val="82C833"/>
              </w:rPr>
            </w:pPr>
            <w:proofErr w:type="gramStart"/>
            <w:r w:rsidRPr="007C5576">
              <w:rPr>
                <w:rFonts w:ascii="Arial" w:hAnsi="Arial" w:cs="Arial"/>
                <w:color w:val="82C833"/>
              </w:rPr>
              <w:t>This criteria</w:t>
            </w:r>
            <w:proofErr w:type="gramEnd"/>
            <w:r w:rsidRPr="007C5576">
              <w:rPr>
                <w:rFonts w:ascii="Arial" w:hAnsi="Arial" w:cs="Arial"/>
                <w:color w:val="82C833"/>
              </w:rPr>
              <w:t xml:space="preserve"> is not met at all.</w:t>
            </w:r>
          </w:p>
        </w:tc>
      </w:tr>
      <w:tr w:rsidR="00E94E3E" w14:paraId="45CFC322" w14:textId="77777777" w:rsidTr="00607812">
        <w:trPr>
          <w:trHeight w:val="546"/>
        </w:trPr>
        <w:tc>
          <w:tcPr>
            <w:tcW w:w="3085" w:type="dxa"/>
            <w:tcBorders>
              <w:top w:val="single" w:sz="4" w:space="0" w:color="FFFFFF" w:themeColor="background1"/>
              <w:left w:val="single" w:sz="4" w:space="0" w:color="82C833"/>
              <w:bottom w:val="single" w:sz="4" w:space="0" w:color="FFFFFF" w:themeColor="background1"/>
              <w:right w:val="single" w:sz="4" w:space="0" w:color="82C833"/>
            </w:tcBorders>
            <w:shd w:val="clear" w:color="auto" w:fill="82C833"/>
            <w:vAlign w:val="center"/>
          </w:tcPr>
          <w:p w14:paraId="1D20557C" w14:textId="77777777" w:rsidR="00E94E3E" w:rsidRPr="007C5576" w:rsidRDefault="00E94E3E" w:rsidP="00607812">
            <w:pPr>
              <w:rPr>
                <w:rFonts w:ascii="Arial" w:hAnsi="Arial" w:cs="Arial"/>
                <w:color w:val="FFFFFF" w:themeColor="background1"/>
              </w:rPr>
            </w:pPr>
            <w:r w:rsidRPr="007C5576">
              <w:rPr>
                <w:rFonts w:ascii="Arial" w:hAnsi="Arial" w:cs="Arial"/>
                <w:color w:val="FFFFFF" w:themeColor="background1"/>
              </w:rPr>
              <w:t>Yes, to some extent</w:t>
            </w:r>
          </w:p>
        </w:tc>
        <w:tc>
          <w:tcPr>
            <w:tcW w:w="9923" w:type="dxa"/>
            <w:tcBorders>
              <w:left w:val="single" w:sz="4" w:space="0" w:color="82C833"/>
            </w:tcBorders>
            <w:vAlign w:val="center"/>
          </w:tcPr>
          <w:p w14:paraId="7C7C40D2" w14:textId="77777777" w:rsidR="00607812" w:rsidRPr="00607812" w:rsidRDefault="00E94E3E" w:rsidP="00607812">
            <w:pPr>
              <w:pStyle w:val="CommentText"/>
              <w:rPr>
                <w:rFonts w:ascii="Arial" w:hAnsi="Arial" w:cs="Arial"/>
                <w:color w:val="82C833"/>
                <w:sz w:val="24"/>
                <w:szCs w:val="24"/>
              </w:rPr>
            </w:pPr>
            <w:proofErr w:type="gramStart"/>
            <w:r w:rsidRPr="007C5576">
              <w:rPr>
                <w:rFonts w:ascii="Arial" w:hAnsi="Arial" w:cs="Arial"/>
                <w:color w:val="82C833"/>
                <w:sz w:val="24"/>
                <w:szCs w:val="24"/>
              </w:rPr>
              <w:t>This criteria</w:t>
            </w:r>
            <w:proofErr w:type="gramEnd"/>
            <w:r w:rsidRPr="007C5576">
              <w:rPr>
                <w:rFonts w:ascii="Arial" w:hAnsi="Arial" w:cs="Arial"/>
                <w:color w:val="82C833"/>
                <w:sz w:val="24"/>
                <w:szCs w:val="24"/>
              </w:rPr>
              <w:t xml:space="preserve"> is partially met. Specify which aspects are met and which require improvement.</w:t>
            </w:r>
          </w:p>
        </w:tc>
      </w:tr>
      <w:tr w:rsidR="00E94E3E" w14:paraId="35D32CBF" w14:textId="77777777" w:rsidTr="00607812">
        <w:trPr>
          <w:trHeight w:hRule="exact" w:val="581"/>
        </w:trPr>
        <w:tc>
          <w:tcPr>
            <w:tcW w:w="3085" w:type="dxa"/>
            <w:tcBorders>
              <w:top w:val="single" w:sz="4" w:space="0" w:color="FFFFFF" w:themeColor="background1"/>
              <w:left w:val="single" w:sz="4" w:space="0" w:color="82C833"/>
              <w:bottom w:val="single" w:sz="4" w:space="0" w:color="82C833"/>
              <w:right w:val="single" w:sz="4" w:space="0" w:color="82C833"/>
            </w:tcBorders>
            <w:shd w:val="clear" w:color="auto" w:fill="82C833"/>
            <w:vAlign w:val="center"/>
          </w:tcPr>
          <w:p w14:paraId="4E7DB928" w14:textId="77777777" w:rsidR="00E94E3E" w:rsidRPr="007C5576" w:rsidRDefault="00E94E3E" w:rsidP="00607812">
            <w:pPr>
              <w:rPr>
                <w:rFonts w:ascii="Arial" w:hAnsi="Arial" w:cs="Arial"/>
                <w:color w:val="FFFFFF" w:themeColor="background1"/>
              </w:rPr>
            </w:pPr>
            <w:r w:rsidRPr="007C5576">
              <w:rPr>
                <w:rFonts w:ascii="Arial" w:hAnsi="Arial" w:cs="Arial"/>
                <w:color w:val="FFFFFF" w:themeColor="background1"/>
              </w:rPr>
              <w:t>Yes, Secure</w:t>
            </w:r>
          </w:p>
        </w:tc>
        <w:tc>
          <w:tcPr>
            <w:tcW w:w="9923" w:type="dxa"/>
            <w:tcBorders>
              <w:left w:val="single" w:sz="4" w:space="0" w:color="82C833"/>
            </w:tcBorders>
            <w:vAlign w:val="center"/>
          </w:tcPr>
          <w:p w14:paraId="48350A26" w14:textId="77777777" w:rsidR="00E94E3E" w:rsidRPr="007C5576" w:rsidRDefault="00E94E3E" w:rsidP="00607812">
            <w:pPr>
              <w:rPr>
                <w:rFonts w:ascii="Arial" w:hAnsi="Arial" w:cs="Arial"/>
                <w:color w:val="82C833"/>
              </w:rPr>
            </w:pPr>
            <w:r w:rsidRPr="007C5576">
              <w:rPr>
                <w:rFonts w:ascii="Arial" w:hAnsi="Arial" w:cs="Arial"/>
                <w:color w:val="82C833"/>
              </w:rPr>
              <w:t>All aspects of these criteria are met.</w:t>
            </w:r>
          </w:p>
        </w:tc>
      </w:tr>
    </w:tbl>
    <w:p w14:paraId="0168662B" w14:textId="1FCFC5F8" w:rsidR="000C63C2" w:rsidRDefault="0093319F">
      <w:r>
        <w:rPr>
          <w:rFonts w:ascii="Arial" w:hAnsi="Arial" w:cs="Arial"/>
          <w:noProof/>
          <w:lang w:val="en-GB" w:eastAsia="en-GB"/>
        </w:rPr>
        <mc:AlternateContent>
          <mc:Choice Requires="wps">
            <w:drawing>
              <wp:anchor distT="0" distB="0" distL="114300" distR="114300" simplePos="0" relativeHeight="251712512" behindDoc="0" locked="0" layoutInCell="1" allowOverlap="1" wp14:anchorId="6153AB8A" wp14:editId="134A2DE8">
                <wp:simplePos x="0" y="0"/>
                <wp:positionH relativeFrom="column">
                  <wp:posOffset>-571500</wp:posOffset>
                </wp:positionH>
                <wp:positionV relativeFrom="paragraph">
                  <wp:posOffset>-685800</wp:posOffset>
                </wp:positionV>
                <wp:extent cx="7772400" cy="571500"/>
                <wp:effectExtent l="0" t="0" r="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13DDE4F" w14:textId="77777777" w:rsidR="00F92EB8" w:rsidRPr="008A6149" w:rsidRDefault="00F92EB8" w:rsidP="000C63C2">
                            <w:pPr>
                              <w:rPr>
                                <w:rFonts w:ascii="Arial" w:hAnsi="Arial" w:cs="Arial"/>
                                <w:color w:val="FFFFFF" w:themeColor="background1"/>
                                <w:sz w:val="56"/>
                                <w:szCs w:val="56"/>
                              </w:rPr>
                            </w:pPr>
                            <w:r w:rsidRPr="008A6149">
                              <w:rPr>
                                <w:rFonts w:ascii="Arial" w:hAnsi="Arial" w:cs="Arial"/>
                                <w:color w:val="FFFFFF" w:themeColor="background1"/>
                                <w:sz w:val="56"/>
                                <w:szCs w:val="56"/>
                              </w:rPr>
                              <w:t>SCHOOL FACTFILE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53AB8A" id="Text Box 2" o:spid="_x0000_s1078" type="#_x0000_t202" style="position:absolute;margin-left:-45pt;margin-top:-54pt;width:612pt;height: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" filled="f" stroked="f">
                <v:textbox>
                  <w:txbxContent>
                    <w:p w14:paraId="113DDE4F" w14:textId="77777777" w:rsidR="00F92EB8" w:rsidRPr="008A6149" w:rsidRDefault="00F92EB8" w:rsidP="000C63C2">
                      <w:pPr>
                        <w:rPr>
                          <w:rFonts w:ascii="Arial" w:hAnsi="Arial" w:cs="Arial"/>
                          <w:color w:val="FFFFFF" w:themeColor="background1"/>
                          <w:sz w:val="56"/>
                          <w:szCs w:val="56"/>
                        </w:rPr>
                      </w:pPr>
                      <w:r w:rsidRPr="008A6149">
                        <w:rPr>
                          <w:rFonts w:ascii="Arial" w:hAnsi="Arial" w:cs="Arial"/>
                          <w:color w:val="FFFFFF" w:themeColor="background1"/>
                          <w:sz w:val="56"/>
                          <w:szCs w:val="56"/>
                        </w:rPr>
                        <w:t>SCHOOL FACTFILE</w:t>
                      </w:r>
                    </w:p>
                  </w:txbxContent>
                </v:textbox>
              </v:shape>
            </w:pict>
          </mc:Fallback>
        </mc:AlternateContent>
      </w:r>
      <w:r>
        <w:rPr>
          <w:rFonts w:ascii="Arial" w:hAnsi="Arial" w:cs="Arial"/>
          <w:noProof/>
          <w:lang w:val="en-GB" w:eastAsia="en-GB"/>
        </w:rPr>
        <mc:AlternateContent>
          <mc:Choice Requires="wps">
            <w:drawing>
              <wp:anchor distT="0" distB="0" distL="114300" distR="114300" simplePos="0" relativeHeight="251711488" behindDoc="0" locked="0" layoutInCell="1" allowOverlap="1" wp14:anchorId="61E8C88A" wp14:editId="0003ADCA">
                <wp:simplePos x="0" y="0"/>
                <wp:positionH relativeFrom="column">
                  <wp:posOffset>-951865</wp:posOffset>
                </wp:positionH>
                <wp:positionV relativeFrom="paragraph">
                  <wp:posOffset>-1142365</wp:posOffset>
                </wp:positionV>
                <wp:extent cx="10744200" cy="914400"/>
                <wp:effectExtent l="0" t="0" r="0" b="0"/>
                <wp:wrapThrough wrapText="bothSides">
                  <wp:wrapPolygon edited="0">
                    <wp:start x="0" y="0"/>
                    <wp:lineTo x="0" y="21000"/>
                    <wp:lineTo x="21549" y="21000"/>
                    <wp:lineTo x="21549" y="0"/>
                    <wp:lineTo x="0" y="0"/>
                  </wp:wrapPolygon>
                </wp:wrapThrough>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0" cy="914400"/>
                        </a:xfrm>
                        <a:prstGeom prst="rect">
                          <a:avLst/>
                        </a:prstGeom>
                        <a:solidFill>
                          <a:srgbClr val="67CAE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0C297D" id="Rectangle 1" o:spid="_x0000_s1026" style="position:absolute;margin-left:-74.95pt;margin-top:-89.95pt;width:846pt;height:1in;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" fillcolor="#67cae2" stroked="f">
                <w10:wrap type="through"/>
              </v:rect>
            </w:pict>
          </mc:Fallback>
        </mc:AlternateContent>
      </w:r>
    </w:p>
    <w:p w14:paraId="1D243DBD" w14:textId="5934FE60" w:rsidR="000C63C2" w:rsidRDefault="0093319F">
      <w:r>
        <w:rPr>
          <w:rFonts w:ascii="Arial" w:hAnsi="Arial" w:cs="Arial"/>
          <w:noProof/>
          <w:lang w:val="en-GB" w:eastAsia="en-GB"/>
        </w:rPr>
        <mc:AlternateContent>
          <mc:Choice Requires="wps">
            <w:drawing>
              <wp:anchor distT="0" distB="0" distL="114300" distR="114300" simplePos="0" relativeHeight="251838464" behindDoc="0" locked="0" layoutInCell="1" allowOverlap="1" wp14:anchorId="3A623631" wp14:editId="5C44DF3D">
                <wp:simplePos x="0" y="0"/>
                <wp:positionH relativeFrom="column">
                  <wp:posOffset>-571500</wp:posOffset>
                </wp:positionH>
                <wp:positionV relativeFrom="paragraph">
                  <wp:posOffset>3936365</wp:posOffset>
                </wp:positionV>
                <wp:extent cx="7772400" cy="571500"/>
                <wp:effectExtent l="0" t="0" r="0" b="1270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271234E" w14:textId="77777777" w:rsidR="00F92EB8" w:rsidRPr="00607812" w:rsidRDefault="00F92EB8" w:rsidP="000C63C2">
                            <w:pPr>
                              <w:rPr>
                                <w:rFonts w:ascii="Arial" w:hAnsi="Arial" w:cs="Arial"/>
                                <w:color w:val="82C833"/>
                                <w:sz w:val="56"/>
                                <w:szCs w:val="56"/>
                              </w:rPr>
                            </w:pPr>
                            <w:r>
                              <w:rPr>
                                <w:rFonts w:ascii="Arial" w:hAnsi="Arial" w:cs="Arial"/>
                                <w:color w:val="82C833"/>
                                <w:sz w:val="56"/>
                                <w:szCs w:val="56"/>
                              </w:rPr>
                              <w:t>Rating Criteria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623631" id="Text Box 80" o:spid="_x0000_s1079" type="#_x0000_t202" style="position:absolute;margin-left:-45pt;margin-top:309.95pt;width:612pt;height: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" filled="f" stroked="f">
                <v:textbox>
                  <w:txbxContent>
                    <w:p w14:paraId="7271234E" w14:textId="77777777" w:rsidR="00F92EB8" w:rsidRPr="00607812" w:rsidRDefault="00F92EB8" w:rsidP="000C63C2">
                      <w:pPr>
                        <w:rPr>
                          <w:rFonts w:ascii="Arial" w:hAnsi="Arial" w:cs="Arial"/>
                          <w:color w:val="82C833"/>
                          <w:sz w:val="56"/>
                          <w:szCs w:val="56"/>
                        </w:rPr>
                      </w:pPr>
                      <w:r>
                        <w:rPr>
                          <w:rFonts w:ascii="Arial" w:hAnsi="Arial" w:cs="Arial"/>
                          <w:color w:val="82C833"/>
                          <w:sz w:val="56"/>
                          <w:szCs w:val="56"/>
                        </w:rPr>
                        <w:t>Rating Criteria</w:t>
                      </w:r>
                    </w:p>
                  </w:txbxContent>
                </v:textbox>
              </v:shape>
            </w:pict>
          </mc:Fallback>
        </mc:AlternateContent>
      </w:r>
      <w:r w:rsidR="000C63C2">
        <w:br w:type="page"/>
      </w:r>
    </w:p>
    <w:p w14:paraId="12614565" w14:textId="65B14D33" w:rsidR="00CA632C" w:rsidRDefault="0093319F">
      <w:r>
        <w:rPr>
          <w:noProof/>
          <w:lang w:val="en-GB" w:eastAsia="en-GB"/>
        </w:rPr>
        <w:lastRenderedPageBreak/>
        <mc:AlternateContent>
          <mc:Choice Requires="wps">
            <w:drawing>
              <wp:anchor distT="0" distB="0" distL="114300" distR="114300" simplePos="0" relativeHeight="251715584" behindDoc="0" locked="0" layoutInCell="1" allowOverlap="1" wp14:anchorId="64C5CA65" wp14:editId="4368C324">
                <wp:simplePos x="0" y="0"/>
                <wp:positionH relativeFrom="column">
                  <wp:posOffset>-571500</wp:posOffset>
                </wp:positionH>
                <wp:positionV relativeFrom="paragraph">
                  <wp:posOffset>-685800</wp:posOffset>
                </wp:positionV>
                <wp:extent cx="10058400" cy="571500"/>
                <wp:effectExtent l="0" t="0" r="0" b="12700"/>
                <wp:wrapThrough wrapText="bothSides">
                  <wp:wrapPolygon edited="0">
                    <wp:start x="55" y="0"/>
                    <wp:lineTo x="55" y="21120"/>
                    <wp:lineTo x="21491" y="21120"/>
                    <wp:lineTo x="21491" y="0"/>
                    <wp:lineTo x="55" y="0"/>
                  </wp:wrapPolygon>
                </wp:wrapThrough>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84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CB3E192" w14:textId="77777777" w:rsidR="00F92EB8" w:rsidRPr="00617C96" w:rsidRDefault="00F92EB8" w:rsidP="009A22B3">
                            <w:pPr>
                              <w:rPr>
                                <w:rFonts w:ascii="Arial" w:hAnsi="Arial" w:cs="Arial"/>
                                <w:color w:val="FFFFFF" w:themeColor="background1"/>
                                <w:sz w:val="32"/>
                                <w:szCs w:val="32"/>
                              </w:rPr>
                            </w:pPr>
                            <w:r w:rsidRPr="008A6149">
                              <w:rPr>
                                <w:rFonts w:ascii="Arial" w:hAnsi="Arial" w:cs="Arial"/>
                                <w:color w:val="FFFFFF" w:themeColor="background1"/>
                                <w:sz w:val="56"/>
                                <w:szCs w:val="56"/>
                              </w:rPr>
                              <w:t>FOCUS 1 – LEADERSHIP AND MANAGEMENT</w:t>
                            </w:r>
                            <w:r>
                              <w:rPr>
                                <w:rFonts w:ascii="Arial" w:hAnsi="Arial" w:cs="Arial"/>
                                <w:color w:val="FFFFFF" w:themeColor="background1"/>
                                <w:sz w:val="56"/>
                                <w:szCs w:val="56"/>
                              </w:rPr>
                              <w:t xml:space="preserve"> - 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4C5CA65" id="Text Box 29" o:spid="_x0000_s1080" type="#_x0000_t202" style="position:absolute;margin-left:-45pt;margin-top:-54pt;width:11in;height: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" filled="f" stroked="f">
                <v:textbox>
                  <w:txbxContent>
                    <w:p w14:paraId="1CB3E192" w14:textId="77777777" w:rsidR="00F92EB8" w:rsidRPr="00617C96" w:rsidRDefault="00F92EB8" w:rsidP="009A22B3">
                      <w:pPr>
                        <w:rPr>
                          <w:rFonts w:ascii="Arial" w:hAnsi="Arial" w:cs="Arial"/>
                          <w:color w:val="FFFFFF" w:themeColor="background1"/>
                          <w:sz w:val="32"/>
                          <w:szCs w:val="32"/>
                        </w:rPr>
                      </w:pPr>
                      <w:r w:rsidRPr="008A6149">
                        <w:rPr>
                          <w:rFonts w:ascii="Arial" w:hAnsi="Arial" w:cs="Arial"/>
                          <w:color w:val="FFFFFF" w:themeColor="background1"/>
                          <w:sz w:val="56"/>
                          <w:szCs w:val="56"/>
                        </w:rPr>
                        <w:t>FOCUS 1 – LEADERSHIP AND MANAGEMENT</w:t>
                      </w:r>
                      <w:r>
                        <w:rPr>
                          <w:rFonts w:ascii="Arial" w:hAnsi="Arial" w:cs="Arial"/>
                          <w:color w:val="FFFFFF" w:themeColor="background1"/>
                          <w:sz w:val="56"/>
                          <w:szCs w:val="56"/>
                        </w:rPr>
                        <w:t xml:space="preserve"> - CORE</w:t>
                      </w:r>
                    </w:p>
                  </w:txbxContent>
                </v:textbox>
                <w10:wrap type="through"/>
              </v:shape>
            </w:pict>
          </mc:Fallback>
        </mc:AlternateContent>
      </w:r>
      <w:r>
        <w:rPr>
          <w:noProof/>
          <w:lang w:val="en-GB" w:eastAsia="en-GB"/>
        </w:rPr>
        <mc:AlternateContent>
          <mc:Choice Requires="wps">
            <w:drawing>
              <wp:anchor distT="0" distB="0" distL="114300" distR="114300" simplePos="0" relativeHeight="251714560" behindDoc="0" locked="0" layoutInCell="1" allowOverlap="1" wp14:anchorId="12F2614E" wp14:editId="6472C27F">
                <wp:simplePos x="0" y="0"/>
                <wp:positionH relativeFrom="column">
                  <wp:posOffset>-913765</wp:posOffset>
                </wp:positionH>
                <wp:positionV relativeFrom="paragraph">
                  <wp:posOffset>-1142365</wp:posOffset>
                </wp:positionV>
                <wp:extent cx="10744200" cy="914400"/>
                <wp:effectExtent l="0" t="0" r="0" b="0"/>
                <wp:wrapThrough wrapText="bothSides">
                  <wp:wrapPolygon edited="0">
                    <wp:start x="0" y="0"/>
                    <wp:lineTo x="0" y="21000"/>
                    <wp:lineTo x="21549" y="21000"/>
                    <wp:lineTo x="21549" y="0"/>
                    <wp:lineTo x="0" y="0"/>
                  </wp:wrapPolygon>
                </wp:wrapThrough>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0" cy="914400"/>
                        </a:xfrm>
                        <a:prstGeom prst="rect">
                          <a:avLst/>
                        </a:prstGeom>
                        <a:solidFill>
                          <a:srgbClr val="A5418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29C8F3" id="Rectangle 133" o:spid="_x0000_s1026" style="position:absolute;margin-left:-71.95pt;margin-top:-89.95pt;width:846pt;height:1in;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" fillcolor="#a5418d" stroked="f">
                <w10:wrap type="through"/>
              </v:rect>
            </w:pict>
          </mc:Fallback>
        </mc:AlternateContent>
      </w:r>
    </w:p>
    <w:tbl>
      <w:tblPr>
        <w:tblStyle w:val="TableGrid"/>
        <w:tblpPr w:leftFromText="180" w:rightFromText="180" w:vertAnchor="page" w:horzAnchor="page" w:tblpX="780" w:tblpY="2341"/>
        <w:tblW w:w="15417" w:type="dxa"/>
        <w:tblBorders>
          <w:top w:val="single" w:sz="4" w:space="0" w:color="82C833"/>
          <w:left w:val="single" w:sz="4" w:space="0" w:color="82C833"/>
          <w:bottom w:val="single" w:sz="4" w:space="0" w:color="82C833"/>
          <w:right w:val="single" w:sz="4" w:space="0" w:color="82C833"/>
          <w:insideH w:val="single" w:sz="4" w:space="0" w:color="82C833"/>
          <w:insideV w:val="single" w:sz="4" w:space="0" w:color="82C833"/>
        </w:tblBorders>
        <w:tblLook w:val="04A0" w:firstRow="1" w:lastRow="0" w:firstColumn="1" w:lastColumn="0" w:noHBand="0" w:noVBand="1"/>
      </w:tblPr>
      <w:tblGrid>
        <w:gridCol w:w="5080"/>
        <w:gridCol w:w="2683"/>
        <w:gridCol w:w="7654"/>
      </w:tblGrid>
      <w:tr w:rsidR="009A22B3" w:rsidRPr="008A6149" w14:paraId="6DC02DBD" w14:textId="77777777" w:rsidTr="00F259A2">
        <w:tc>
          <w:tcPr>
            <w:tcW w:w="5080" w:type="dxa"/>
            <w:tcBorders>
              <w:top w:val="single" w:sz="4" w:space="0" w:color="95277B"/>
              <w:left w:val="single" w:sz="4" w:space="0" w:color="95277B"/>
              <w:bottom w:val="single" w:sz="4" w:space="0" w:color="95277B"/>
              <w:right w:val="single" w:sz="4" w:space="0" w:color="95277B"/>
            </w:tcBorders>
            <w:shd w:val="clear" w:color="auto" w:fill="95277B"/>
          </w:tcPr>
          <w:p w14:paraId="38AFE87B" w14:textId="77777777" w:rsidR="009A22B3" w:rsidRPr="008A6149" w:rsidRDefault="009A22B3" w:rsidP="009A22B3">
            <w:pPr>
              <w:rPr>
                <w:rFonts w:ascii="Arial" w:hAnsi="Arial" w:cs="Arial"/>
                <w:b/>
                <w:color w:val="FFFFFF" w:themeColor="background1"/>
              </w:rPr>
            </w:pPr>
          </w:p>
          <w:p w14:paraId="4F767C07" w14:textId="77777777" w:rsidR="009A22B3" w:rsidRPr="008A6149" w:rsidRDefault="009A22B3" w:rsidP="00F259A2">
            <w:pPr>
              <w:tabs>
                <w:tab w:val="center" w:pos="2432"/>
              </w:tabs>
              <w:rPr>
                <w:rFonts w:ascii="Arial" w:hAnsi="Arial" w:cs="Arial"/>
                <w:b/>
                <w:color w:val="FFFFFF" w:themeColor="background1"/>
              </w:rPr>
            </w:pPr>
            <w:r w:rsidRPr="008A6149">
              <w:rPr>
                <w:rFonts w:ascii="Arial" w:hAnsi="Arial" w:cs="Arial"/>
                <w:b/>
                <w:color w:val="FFFFFF" w:themeColor="background1"/>
              </w:rPr>
              <w:t>Core Criteria</w:t>
            </w:r>
            <w:r w:rsidR="00F259A2">
              <w:rPr>
                <w:rFonts w:ascii="Arial" w:hAnsi="Arial" w:cs="Arial"/>
                <w:b/>
                <w:color w:val="FFFFFF" w:themeColor="background1"/>
              </w:rPr>
              <w:tab/>
            </w:r>
          </w:p>
          <w:p w14:paraId="0F8109B0" w14:textId="77777777" w:rsidR="009A22B3" w:rsidRPr="008A6149" w:rsidRDefault="009A22B3" w:rsidP="009A22B3">
            <w:pPr>
              <w:rPr>
                <w:rFonts w:ascii="Arial" w:hAnsi="Arial" w:cs="Arial"/>
                <w:b/>
              </w:rPr>
            </w:pPr>
          </w:p>
        </w:tc>
        <w:tc>
          <w:tcPr>
            <w:tcW w:w="2683" w:type="dxa"/>
            <w:tcBorders>
              <w:top w:val="single" w:sz="4" w:space="0" w:color="95277B"/>
              <w:left w:val="single" w:sz="4" w:space="0" w:color="95277B"/>
              <w:bottom w:val="single" w:sz="4" w:space="0" w:color="95277B"/>
              <w:right w:val="single" w:sz="4" w:space="0" w:color="95277B"/>
            </w:tcBorders>
            <w:shd w:val="clear" w:color="auto" w:fill="95277B"/>
          </w:tcPr>
          <w:p w14:paraId="645D630D" w14:textId="77777777" w:rsidR="009A22B3" w:rsidRPr="008A6149" w:rsidRDefault="009A22B3" w:rsidP="009A22B3">
            <w:pPr>
              <w:rPr>
                <w:rFonts w:ascii="Arial" w:hAnsi="Arial" w:cs="Arial"/>
                <w:b/>
                <w:color w:val="FFFFFF" w:themeColor="background1"/>
              </w:rPr>
            </w:pPr>
          </w:p>
          <w:p w14:paraId="6DADD9D0" w14:textId="77777777" w:rsidR="009A22B3" w:rsidRPr="008A6149" w:rsidRDefault="009A22B3" w:rsidP="009A22B3">
            <w:pPr>
              <w:rPr>
                <w:rFonts w:ascii="Arial" w:hAnsi="Arial" w:cs="Arial"/>
                <w:b/>
              </w:rPr>
            </w:pPr>
            <w:r w:rsidRPr="008A6149">
              <w:rPr>
                <w:rFonts w:ascii="Arial" w:hAnsi="Arial" w:cs="Arial"/>
                <w:b/>
                <w:color w:val="FFFFFF" w:themeColor="background1"/>
              </w:rPr>
              <w:t>Rating</w:t>
            </w:r>
          </w:p>
        </w:tc>
        <w:tc>
          <w:tcPr>
            <w:tcW w:w="7654" w:type="dxa"/>
            <w:tcBorders>
              <w:top w:val="single" w:sz="4" w:space="0" w:color="95277B"/>
              <w:left w:val="single" w:sz="4" w:space="0" w:color="95277B"/>
              <w:bottom w:val="single" w:sz="4" w:space="0" w:color="95277B"/>
              <w:right w:val="single" w:sz="4" w:space="0" w:color="95277B"/>
            </w:tcBorders>
            <w:shd w:val="clear" w:color="auto" w:fill="95277B"/>
          </w:tcPr>
          <w:p w14:paraId="4189F693" w14:textId="77777777" w:rsidR="009A22B3" w:rsidRPr="008A6149" w:rsidRDefault="009A22B3" w:rsidP="009A22B3">
            <w:pPr>
              <w:jc w:val="center"/>
              <w:rPr>
                <w:rFonts w:ascii="Arial" w:hAnsi="Arial" w:cs="Arial"/>
                <w:b/>
                <w:color w:val="FFFFFF" w:themeColor="background1"/>
              </w:rPr>
            </w:pPr>
          </w:p>
          <w:p w14:paraId="64C54289" w14:textId="77777777" w:rsidR="009A22B3" w:rsidRPr="008A6149" w:rsidRDefault="009A22B3" w:rsidP="009A22B3">
            <w:pPr>
              <w:rPr>
                <w:rFonts w:ascii="Arial" w:hAnsi="Arial" w:cs="Arial"/>
                <w:b/>
                <w:color w:val="FFFFFF" w:themeColor="background1"/>
              </w:rPr>
            </w:pPr>
            <w:r w:rsidRPr="008A6149">
              <w:rPr>
                <w:rFonts w:ascii="Arial" w:hAnsi="Arial" w:cs="Arial"/>
                <w:b/>
                <w:color w:val="FFFFFF" w:themeColor="background1"/>
              </w:rPr>
              <w:t xml:space="preserve">Observations </w:t>
            </w:r>
            <w:r w:rsidRPr="008A6149">
              <w:rPr>
                <w:rFonts w:ascii="Arial" w:hAnsi="Arial" w:cs="Arial"/>
                <w:b/>
                <w:color w:val="FFFFFF" w:themeColor="background1"/>
                <w:sz w:val="20"/>
                <w:szCs w:val="20"/>
              </w:rPr>
              <w:t>Actions required, scope for development</w:t>
            </w:r>
          </w:p>
          <w:p w14:paraId="7E967980" w14:textId="77777777" w:rsidR="009A22B3" w:rsidRPr="008A6149" w:rsidRDefault="009A22B3" w:rsidP="009A22B3">
            <w:pPr>
              <w:rPr>
                <w:rFonts w:ascii="Arial" w:hAnsi="Arial" w:cs="Arial"/>
                <w:b/>
              </w:rPr>
            </w:pPr>
          </w:p>
        </w:tc>
      </w:tr>
      <w:tr w:rsidR="009A22B3" w:rsidRPr="008A6149" w14:paraId="52A6BC9E" w14:textId="77777777" w:rsidTr="00F259A2">
        <w:tc>
          <w:tcPr>
            <w:tcW w:w="5080" w:type="dxa"/>
            <w:tcBorders>
              <w:top w:val="single" w:sz="4" w:space="0" w:color="95277B"/>
              <w:left w:val="single" w:sz="4" w:space="0" w:color="95277B"/>
              <w:bottom w:val="single" w:sz="4" w:space="0" w:color="95277B"/>
              <w:right w:val="single" w:sz="4" w:space="0" w:color="95277B"/>
            </w:tcBorders>
          </w:tcPr>
          <w:p w14:paraId="00A7B0D0" w14:textId="77777777" w:rsidR="009A22B3" w:rsidRPr="00617C96" w:rsidRDefault="009A22B3" w:rsidP="009A22B3">
            <w:pPr>
              <w:rPr>
                <w:rFonts w:ascii="Arial" w:hAnsi="Arial" w:cs="Arial"/>
                <w:color w:val="404040" w:themeColor="text1" w:themeTint="BF"/>
                <w:sz w:val="22"/>
                <w:szCs w:val="22"/>
              </w:rPr>
            </w:pPr>
          </w:p>
          <w:p w14:paraId="3C36C67F" w14:textId="77777777" w:rsidR="009A22B3" w:rsidRPr="00617C96" w:rsidRDefault="009A22B3" w:rsidP="009A22B3">
            <w:pPr>
              <w:rPr>
                <w:rFonts w:ascii="Arial" w:hAnsi="Arial" w:cs="Arial"/>
                <w:color w:val="404040" w:themeColor="text1" w:themeTint="BF"/>
                <w:sz w:val="22"/>
                <w:szCs w:val="22"/>
              </w:rPr>
            </w:pPr>
          </w:p>
          <w:p w14:paraId="1C69D30D" w14:textId="77777777" w:rsidR="009A22B3" w:rsidRPr="00617C96" w:rsidRDefault="009A22B3" w:rsidP="009A22B3">
            <w:pPr>
              <w:pStyle w:val="ListParagraph"/>
              <w:numPr>
                <w:ilvl w:val="1"/>
                <w:numId w:val="6"/>
              </w:numPr>
              <w:rPr>
                <w:rFonts w:ascii="Arial" w:hAnsi="Arial" w:cs="Arial"/>
                <w:color w:val="404040" w:themeColor="text1" w:themeTint="BF"/>
                <w:sz w:val="22"/>
                <w:szCs w:val="22"/>
              </w:rPr>
            </w:pPr>
            <w:r w:rsidRPr="00617C96">
              <w:rPr>
                <w:rFonts w:ascii="Arial" w:hAnsi="Arial" w:cs="Arial"/>
                <w:color w:val="404040" w:themeColor="text1" w:themeTint="BF"/>
                <w:sz w:val="22"/>
                <w:szCs w:val="22"/>
              </w:rPr>
              <w:t>An identified subject leader holds responsibility for RSE, with appropriate status, time and senior leadership support</w:t>
            </w:r>
          </w:p>
          <w:p w14:paraId="22D261A8" w14:textId="77777777" w:rsidR="009A22B3" w:rsidRPr="00617C96" w:rsidRDefault="009A22B3" w:rsidP="009A22B3">
            <w:pPr>
              <w:rPr>
                <w:rFonts w:ascii="Arial" w:hAnsi="Arial" w:cs="Arial"/>
                <w:color w:val="404040" w:themeColor="text1" w:themeTint="BF"/>
              </w:rPr>
            </w:pPr>
          </w:p>
        </w:tc>
        <w:tc>
          <w:tcPr>
            <w:tcW w:w="2683" w:type="dxa"/>
            <w:tcBorders>
              <w:top w:val="single" w:sz="4" w:space="0" w:color="95277B"/>
              <w:left w:val="single" w:sz="4" w:space="0" w:color="95277B"/>
              <w:bottom w:val="single" w:sz="4" w:space="0" w:color="95277B"/>
              <w:right w:val="single" w:sz="4" w:space="0" w:color="95277B"/>
            </w:tcBorders>
          </w:tcPr>
          <w:p w14:paraId="7BF92BE4" w14:textId="77777777" w:rsidR="009A22B3" w:rsidRPr="00980205" w:rsidRDefault="009A22B3" w:rsidP="009A22B3">
            <w:pPr>
              <w:pStyle w:val="ListParagraph"/>
              <w:spacing w:after="120"/>
              <w:ind w:left="175"/>
              <w:rPr>
                <w:rFonts w:ascii="Arial" w:hAnsi="Arial" w:cs="Arial"/>
                <w:color w:val="82C833"/>
                <w:sz w:val="22"/>
                <w:szCs w:val="22"/>
              </w:rPr>
            </w:pPr>
          </w:p>
          <w:p w14:paraId="2115BD12" w14:textId="77777777" w:rsidR="009A22B3" w:rsidRPr="00980205" w:rsidRDefault="009A22B3" w:rsidP="009A22B3">
            <w:pPr>
              <w:pStyle w:val="ListParagraph"/>
              <w:spacing w:after="120"/>
              <w:ind w:left="175"/>
              <w:rPr>
                <w:rFonts w:ascii="Arial" w:hAnsi="Arial" w:cs="Arial"/>
                <w:color w:val="82C833"/>
                <w:sz w:val="22"/>
                <w:szCs w:val="22"/>
              </w:rPr>
            </w:pPr>
          </w:p>
          <w:p w14:paraId="5A031D1A" w14:textId="77777777" w:rsidR="009A22B3" w:rsidRPr="00980205" w:rsidRDefault="005271B7" w:rsidP="00DA60C9">
            <w:pPr>
              <w:rPr>
                <w:rFonts w:ascii="Arial" w:hAnsi="Arial" w:cs="Arial"/>
                <w:sz w:val="22"/>
                <w:szCs w:val="22"/>
              </w:rPr>
            </w:pPr>
            <w:r w:rsidRPr="00980205">
              <w:rPr>
                <w:rFonts w:ascii="Arno Pro" w:eastAsia="MS Gothic" w:hAnsi="Arno Pro" w:cs="Arno Pro"/>
                <w:color w:val="000000"/>
                <w:sz w:val="22"/>
                <w:szCs w:val="22"/>
              </w:rPr>
              <w:fldChar w:fldCharType="begin">
                <w:ffData>
                  <w:name w:val="Check1"/>
                  <w:enabled/>
                  <w:calcOnExit w:val="0"/>
                  <w:checkBox>
                    <w:sizeAuto/>
                    <w:default w:val="0"/>
                    <w:checked w:val="0"/>
                  </w:checkBox>
                </w:ffData>
              </w:fldChar>
            </w:r>
            <w:bookmarkStart w:id="17" w:name="Check1"/>
            <w:r w:rsidRPr="00980205">
              <w:rPr>
                <w:rFonts w:ascii="Arno Pro" w:eastAsia="MS Gothic" w:hAnsi="Arno Pro" w:cs="Arno Pro"/>
                <w:color w:val="000000"/>
                <w:sz w:val="22"/>
                <w:szCs w:val="22"/>
              </w:rPr>
              <w:instrText xml:space="preserve"> FORMCHECKBOX </w:instrText>
            </w:r>
            <w:r w:rsidR="002930E7">
              <w:rPr>
                <w:rFonts w:ascii="Arno Pro" w:eastAsia="MS Gothic" w:hAnsi="Arno Pro" w:cs="Arno Pro"/>
                <w:color w:val="000000"/>
                <w:sz w:val="22"/>
                <w:szCs w:val="22"/>
              </w:rPr>
            </w:r>
            <w:r w:rsidR="002930E7">
              <w:rPr>
                <w:rFonts w:ascii="Arno Pro" w:eastAsia="MS Gothic" w:hAnsi="Arno Pro" w:cs="Arno Pro"/>
                <w:color w:val="000000"/>
                <w:sz w:val="22"/>
                <w:szCs w:val="22"/>
              </w:rPr>
              <w:fldChar w:fldCharType="separate"/>
            </w:r>
            <w:r w:rsidRPr="00980205">
              <w:rPr>
                <w:rFonts w:ascii="Arno Pro" w:eastAsia="MS Gothic" w:hAnsi="Arno Pro" w:cs="Arno Pro"/>
                <w:color w:val="000000"/>
                <w:sz w:val="22"/>
                <w:szCs w:val="22"/>
              </w:rPr>
              <w:fldChar w:fldCharType="end"/>
            </w:r>
            <w:bookmarkEnd w:id="17"/>
            <w:r w:rsidR="00DA60C9" w:rsidRPr="00980205">
              <w:rPr>
                <w:rFonts w:ascii="Arno Pro" w:eastAsia="MS Gothic" w:hAnsi="Arno Pro" w:cs="Arno Pro"/>
                <w:color w:val="000000"/>
                <w:sz w:val="22"/>
                <w:szCs w:val="22"/>
              </w:rPr>
              <w:t xml:space="preserve"> </w:t>
            </w:r>
            <w:r w:rsidR="009A22B3" w:rsidRPr="00980205">
              <w:rPr>
                <w:rFonts w:ascii="Arial" w:hAnsi="Arial" w:cs="Arial"/>
                <w:sz w:val="22"/>
                <w:szCs w:val="22"/>
              </w:rPr>
              <w:t>No</w:t>
            </w:r>
          </w:p>
          <w:p w14:paraId="448045D0" w14:textId="77777777" w:rsidR="009A22B3" w:rsidRPr="00980205" w:rsidRDefault="005271B7" w:rsidP="00DA60C9">
            <w:pPr>
              <w:rPr>
                <w:rFonts w:ascii="Arial" w:hAnsi="Arial" w:cs="Arial"/>
                <w:sz w:val="22"/>
                <w:szCs w:val="22"/>
              </w:rPr>
            </w:pPr>
            <w:r w:rsidRPr="00980205">
              <w:rPr>
                <w:rFonts w:ascii="Arno Pro" w:eastAsia="MS Gothic" w:hAnsi="Arno Pro" w:cs="Arno Pro"/>
                <w:sz w:val="22"/>
                <w:szCs w:val="22"/>
              </w:rPr>
              <w:fldChar w:fldCharType="begin">
                <w:ffData>
                  <w:name w:val="Check2"/>
                  <w:enabled/>
                  <w:calcOnExit w:val="0"/>
                  <w:checkBox>
                    <w:sizeAuto/>
                    <w:default w:val="0"/>
                  </w:checkBox>
                </w:ffData>
              </w:fldChar>
            </w:r>
            <w:bookmarkStart w:id="18" w:name="Check2"/>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bookmarkEnd w:id="18"/>
            <w:r w:rsidR="009A22B3" w:rsidRPr="00980205">
              <w:rPr>
                <w:rFonts w:ascii="Arial" w:hAnsi="Arial" w:cs="Arial"/>
                <w:sz w:val="22"/>
                <w:szCs w:val="22"/>
              </w:rPr>
              <w:t>Yes, to some extent</w:t>
            </w:r>
          </w:p>
          <w:p w14:paraId="08030E76" w14:textId="77777777" w:rsidR="009A22B3" w:rsidRPr="00980205" w:rsidRDefault="005271B7" w:rsidP="00DA60C9">
            <w:pPr>
              <w:rPr>
                <w:rFonts w:ascii="Arial" w:hAnsi="Arial" w:cs="Arial"/>
                <w:sz w:val="22"/>
                <w:szCs w:val="22"/>
              </w:rPr>
            </w:pPr>
            <w:r w:rsidRPr="00980205">
              <w:rPr>
                <w:rFonts w:ascii="Arial" w:hAnsi="Arial" w:cs="Arial"/>
                <w:sz w:val="22"/>
                <w:szCs w:val="22"/>
              </w:rPr>
              <w:fldChar w:fldCharType="begin">
                <w:ffData>
                  <w:name w:val="Check3"/>
                  <w:enabled/>
                  <w:calcOnExit w:val="0"/>
                  <w:checkBox>
                    <w:sizeAuto/>
                    <w:default w:val="0"/>
                  </w:checkBox>
                </w:ffData>
              </w:fldChar>
            </w:r>
            <w:bookmarkStart w:id="19" w:name="Check3"/>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bookmarkEnd w:id="19"/>
            <w:r w:rsidRPr="00980205">
              <w:rPr>
                <w:rFonts w:ascii="Arial" w:hAnsi="Arial" w:cs="Arial"/>
                <w:sz w:val="22"/>
                <w:szCs w:val="22"/>
              </w:rPr>
              <w:t xml:space="preserve"> </w:t>
            </w:r>
            <w:r w:rsidR="009A22B3" w:rsidRPr="00980205">
              <w:rPr>
                <w:rFonts w:ascii="Arial" w:hAnsi="Arial" w:cs="Arial"/>
                <w:sz w:val="22"/>
                <w:szCs w:val="22"/>
              </w:rPr>
              <w:t>Yes, Secure</w:t>
            </w:r>
          </w:p>
          <w:p w14:paraId="784E8CCC" w14:textId="77777777" w:rsidR="009A22B3" w:rsidRPr="00980205" w:rsidRDefault="009A22B3" w:rsidP="009A22B3">
            <w:pPr>
              <w:rPr>
                <w:rFonts w:ascii="Arial" w:hAnsi="Arial" w:cs="Arial"/>
                <w:color w:val="82C833"/>
                <w:sz w:val="22"/>
                <w:szCs w:val="22"/>
              </w:rPr>
            </w:pPr>
          </w:p>
        </w:tc>
        <w:tc>
          <w:tcPr>
            <w:tcW w:w="7654" w:type="dxa"/>
            <w:tcBorders>
              <w:top w:val="single" w:sz="4" w:space="0" w:color="95277B"/>
              <w:left w:val="single" w:sz="4" w:space="0" w:color="95277B"/>
              <w:bottom w:val="single" w:sz="4" w:space="0" w:color="95277B"/>
              <w:right w:val="single" w:sz="4" w:space="0" w:color="95277B"/>
            </w:tcBorders>
          </w:tcPr>
          <w:p w14:paraId="787C5655" w14:textId="77777777" w:rsidR="00286308" w:rsidRDefault="00286308" w:rsidP="009A22B3">
            <w:pPr>
              <w:rPr>
                <w:rFonts w:ascii="Arial" w:hAnsi="Arial" w:cs="Arial"/>
                <w:b/>
              </w:rPr>
            </w:pPr>
          </w:p>
          <w:p w14:paraId="5508EE31" w14:textId="77777777" w:rsidR="009A22B3" w:rsidRPr="008A6149" w:rsidRDefault="005271B7" w:rsidP="009A22B3">
            <w:pPr>
              <w:rPr>
                <w:rFonts w:ascii="Arial" w:hAnsi="Arial" w:cs="Arial"/>
                <w:b/>
              </w:rPr>
            </w:pPr>
            <w:r>
              <w:rPr>
                <w:rFonts w:ascii="Arial" w:hAnsi="Arial" w:cs="Arial"/>
                <w:b/>
              </w:rPr>
              <w:fldChar w:fldCharType="begin">
                <w:ffData>
                  <w:name w:val="Text17"/>
                  <w:enabled/>
                  <w:calcOnExit w:val="0"/>
                  <w:textInput/>
                </w:ffData>
              </w:fldChar>
            </w:r>
            <w:bookmarkStart w:id="20" w:name="Text17"/>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20"/>
          </w:p>
        </w:tc>
      </w:tr>
      <w:tr w:rsidR="009A22B3" w:rsidRPr="008A6149" w14:paraId="16960831" w14:textId="77777777" w:rsidTr="00F259A2">
        <w:tc>
          <w:tcPr>
            <w:tcW w:w="5080" w:type="dxa"/>
            <w:tcBorders>
              <w:top w:val="single" w:sz="4" w:space="0" w:color="95277B"/>
              <w:left w:val="single" w:sz="4" w:space="0" w:color="95277B"/>
              <w:bottom w:val="single" w:sz="4" w:space="0" w:color="95277B"/>
              <w:right w:val="single" w:sz="4" w:space="0" w:color="95277B"/>
            </w:tcBorders>
          </w:tcPr>
          <w:p w14:paraId="619EEC09" w14:textId="77777777" w:rsidR="009A22B3" w:rsidRPr="00617C96" w:rsidRDefault="009A22B3" w:rsidP="009A22B3">
            <w:pPr>
              <w:rPr>
                <w:rFonts w:ascii="Arial" w:hAnsi="Arial" w:cs="Arial"/>
                <w:color w:val="404040" w:themeColor="text1" w:themeTint="BF"/>
                <w:sz w:val="22"/>
                <w:szCs w:val="22"/>
              </w:rPr>
            </w:pPr>
          </w:p>
          <w:p w14:paraId="28D21207" w14:textId="77777777" w:rsidR="009A22B3" w:rsidRPr="00617C96" w:rsidRDefault="009A22B3" w:rsidP="009A22B3">
            <w:pPr>
              <w:rPr>
                <w:rFonts w:ascii="Arial" w:hAnsi="Arial" w:cs="Arial"/>
                <w:color w:val="404040" w:themeColor="text1" w:themeTint="BF"/>
                <w:sz w:val="22"/>
                <w:szCs w:val="22"/>
              </w:rPr>
            </w:pPr>
          </w:p>
          <w:p w14:paraId="1E0A5A95" w14:textId="77777777" w:rsidR="009A22B3" w:rsidRPr="00617C96" w:rsidRDefault="007B27FD" w:rsidP="009A22B3">
            <w:pPr>
              <w:pStyle w:val="ListParagraph"/>
              <w:numPr>
                <w:ilvl w:val="1"/>
                <w:numId w:val="6"/>
              </w:numPr>
              <w:rPr>
                <w:rFonts w:ascii="Arial" w:hAnsi="Arial" w:cs="Arial"/>
                <w:color w:val="404040" w:themeColor="text1" w:themeTint="BF"/>
                <w:sz w:val="22"/>
                <w:szCs w:val="22"/>
              </w:rPr>
            </w:pPr>
            <w:proofErr w:type="gramStart"/>
            <w:r>
              <w:rPr>
                <w:rFonts w:ascii="Arial" w:hAnsi="Arial" w:cs="Arial"/>
                <w:color w:val="404040" w:themeColor="text1" w:themeTint="BF"/>
                <w:sz w:val="22"/>
                <w:szCs w:val="22"/>
              </w:rPr>
              <w:t>A</w:t>
            </w:r>
            <w:proofErr w:type="gramEnd"/>
            <w:r>
              <w:rPr>
                <w:rFonts w:ascii="Arial" w:hAnsi="Arial" w:cs="Arial"/>
                <w:color w:val="404040" w:themeColor="text1" w:themeTint="BF"/>
                <w:sz w:val="22"/>
                <w:szCs w:val="22"/>
              </w:rPr>
              <w:t xml:space="preserve"> </w:t>
            </w:r>
            <w:r w:rsidR="009A22B3" w:rsidRPr="00617C96">
              <w:rPr>
                <w:rFonts w:ascii="Arial" w:hAnsi="Arial" w:cs="Arial"/>
                <w:color w:val="404040" w:themeColor="text1" w:themeTint="BF"/>
                <w:sz w:val="22"/>
                <w:szCs w:val="22"/>
              </w:rPr>
              <w:t xml:space="preserve">RSE policy statement is in place which has been updated within the last 3 years and meets national expectations </w:t>
            </w:r>
          </w:p>
          <w:p w14:paraId="0E41B6E9" w14:textId="77777777" w:rsidR="009A22B3" w:rsidRPr="00617C96" w:rsidRDefault="009A22B3" w:rsidP="009A22B3">
            <w:pPr>
              <w:rPr>
                <w:rFonts w:ascii="Arial" w:hAnsi="Arial" w:cs="Arial"/>
                <w:color w:val="404040" w:themeColor="text1" w:themeTint="BF"/>
              </w:rPr>
            </w:pPr>
          </w:p>
          <w:p w14:paraId="0A12C5A4" w14:textId="77777777" w:rsidR="009A22B3" w:rsidRPr="00617C96" w:rsidRDefault="009A22B3" w:rsidP="009A22B3">
            <w:pPr>
              <w:rPr>
                <w:rFonts w:ascii="Arial" w:hAnsi="Arial" w:cs="Arial"/>
                <w:color w:val="404040" w:themeColor="text1" w:themeTint="BF"/>
              </w:rPr>
            </w:pPr>
          </w:p>
        </w:tc>
        <w:tc>
          <w:tcPr>
            <w:tcW w:w="2683" w:type="dxa"/>
            <w:tcBorders>
              <w:top w:val="single" w:sz="4" w:space="0" w:color="95277B"/>
              <w:left w:val="single" w:sz="4" w:space="0" w:color="95277B"/>
              <w:bottom w:val="single" w:sz="4" w:space="0" w:color="95277B"/>
              <w:right w:val="single" w:sz="4" w:space="0" w:color="95277B"/>
            </w:tcBorders>
          </w:tcPr>
          <w:p w14:paraId="0D34D283" w14:textId="77777777" w:rsidR="009A22B3" w:rsidRPr="00980205" w:rsidRDefault="009A22B3" w:rsidP="009A22B3">
            <w:pPr>
              <w:pStyle w:val="ListParagraph"/>
              <w:spacing w:after="120"/>
              <w:ind w:left="175"/>
              <w:rPr>
                <w:rFonts w:ascii="Arial" w:hAnsi="Arial" w:cs="Arial"/>
                <w:color w:val="82C833"/>
                <w:sz w:val="22"/>
                <w:szCs w:val="22"/>
              </w:rPr>
            </w:pPr>
          </w:p>
          <w:p w14:paraId="3E7CAC54" w14:textId="77777777" w:rsidR="009A22B3" w:rsidRPr="00980205" w:rsidRDefault="009A22B3" w:rsidP="009A22B3">
            <w:pPr>
              <w:pStyle w:val="ListParagraph"/>
              <w:spacing w:after="120"/>
              <w:ind w:left="175"/>
              <w:rPr>
                <w:rFonts w:ascii="Arial" w:hAnsi="Arial" w:cs="Arial"/>
                <w:color w:val="82C833"/>
                <w:sz w:val="22"/>
                <w:szCs w:val="22"/>
              </w:rPr>
            </w:pPr>
          </w:p>
          <w:p w14:paraId="4FEBE9F5" w14:textId="77777777" w:rsidR="00DA60C9" w:rsidRPr="00980205" w:rsidRDefault="00980205" w:rsidP="00DA60C9">
            <w:pPr>
              <w:rPr>
                <w:rFonts w:ascii="Arial" w:hAnsi="Arial" w:cs="Arial"/>
                <w:sz w:val="22"/>
                <w:szCs w:val="22"/>
              </w:rPr>
            </w:pPr>
            <w:r w:rsidRPr="00980205">
              <w:rPr>
                <w:rFonts w:ascii="Arno Pro" w:eastAsia="MS Gothic" w:hAnsi="Arno Pro" w:cs="Arno Pro"/>
                <w:color w:val="000000"/>
                <w:sz w:val="22"/>
                <w:szCs w:val="22"/>
              </w:rPr>
              <w:fldChar w:fldCharType="begin">
                <w:ffData>
                  <w:name w:val="Check4"/>
                  <w:enabled/>
                  <w:calcOnExit w:val="0"/>
                  <w:checkBox>
                    <w:sizeAuto/>
                    <w:default w:val="0"/>
                  </w:checkBox>
                </w:ffData>
              </w:fldChar>
            </w:r>
            <w:bookmarkStart w:id="21" w:name="Check4"/>
            <w:r w:rsidRPr="00980205">
              <w:rPr>
                <w:rFonts w:ascii="Arno Pro" w:eastAsia="MS Gothic" w:hAnsi="Arno Pro" w:cs="Arno Pro"/>
                <w:color w:val="000000"/>
                <w:sz w:val="22"/>
                <w:szCs w:val="22"/>
              </w:rPr>
              <w:instrText xml:space="preserve"> FORMCHECKBOX </w:instrText>
            </w:r>
            <w:r w:rsidR="002930E7">
              <w:rPr>
                <w:rFonts w:ascii="Arno Pro" w:eastAsia="MS Gothic" w:hAnsi="Arno Pro" w:cs="Arno Pro"/>
                <w:color w:val="000000"/>
                <w:sz w:val="22"/>
                <w:szCs w:val="22"/>
              </w:rPr>
            </w:r>
            <w:r w:rsidR="002930E7">
              <w:rPr>
                <w:rFonts w:ascii="Arno Pro" w:eastAsia="MS Gothic" w:hAnsi="Arno Pro" w:cs="Arno Pro"/>
                <w:color w:val="000000"/>
                <w:sz w:val="22"/>
                <w:szCs w:val="22"/>
              </w:rPr>
              <w:fldChar w:fldCharType="separate"/>
            </w:r>
            <w:r w:rsidRPr="00980205">
              <w:rPr>
                <w:rFonts w:ascii="Arno Pro" w:eastAsia="MS Gothic" w:hAnsi="Arno Pro" w:cs="Arno Pro"/>
                <w:color w:val="000000"/>
                <w:sz w:val="22"/>
                <w:szCs w:val="22"/>
              </w:rPr>
              <w:fldChar w:fldCharType="end"/>
            </w:r>
            <w:bookmarkEnd w:id="21"/>
            <w:r w:rsidR="00DA60C9" w:rsidRPr="00980205">
              <w:rPr>
                <w:rFonts w:ascii="Arno Pro" w:eastAsia="MS Gothic" w:hAnsi="Arno Pro" w:cs="Arno Pro"/>
                <w:color w:val="000000"/>
                <w:sz w:val="22"/>
                <w:szCs w:val="22"/>
              </w:rPr>
              <w:t xml:space="preserve"> </w:t>
            </w:r>
            <w:r w:rsidR="00DA60C9" w:rsidRPr="00980205">
              <w:rPr>
                <w:rFonts w:ascii="Arial" w:hAnsi="Arial" w:cs="Arial"/>
                <w:sz w:val="22"/>
                <w:szCs w:val="22"/>
              </w:rPr>
              <w:t>No</w:t>
            </w:r>
          </w:p>
          <w:p w14:paraId="287B34DF" w14:textId="77777777" w:rsidR="00DA60C9" w:rsidRPr="00980205" w:rsidRDefault="00980205" w:rsidP="00DA60C9">
            <w:pPr>
              <w:rPr>
                <w:rFonts w:ascii="Arial" w:hAnsi="Arial" w:cs="Arial"/>
                <w:sz w:val="22"/>
                <w:szCs w:val="22"/>
              </w:rPr>
            </w:pPr>
            <w:r w:rsidRPr="00980205">
              <w:rPr>
                <w:rFonts w:ascii="Arno Pro" w:eastAsia="MS Gothic" w:hAnsi="Arno Pro" w:cs="Arno Pro"/>
                <w:sz w:val="22"/>
                <w:szCs w:val="22"/>
              </w:rPr>
              <w:fldChar w:fldCharType="begin">
                <w:ffData>
                  <w:name w:val="Check5"/>
                  <w:enabled/>
                  <w:calcOnExit w:val="0"/>
                  <w:checkBox>
                    <w:sizeAuto/>
                    <w:default w:val="0"/>
                  </w:checkBox>
                </w:ffData>
              </w:fldChar>
            </w:r>
            <w:bookmarkStart w:id="22" w:name="Check5"/>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bookmarkEnd w:id="22"/>
            <w:r w:rsidR="00DA60C9" w:rsidRPr="00980205">
              <w:rPr>
                <w:rFonts w:ascii="Arno Pro" w:eastAsia="MS Gothic" w:hAnsi="Arno Pro" w:cs="Arno Pro"/>
                <w:sz w:val="22"/>
                <w:szCs w:val="22"/>
              </w:rPr>
              <w:t xml:space="preserve"> </w:t>
            </w:r>
            <w:r w:rsidR="00DA60C9" w:rsidRPr="00980205">
              <w:rPr>
                <w:rFonts w:ascii="Arial" w:hAnsi="Arial" w:cs="Arial"/>
                <w:sz w:val="22"/>
                <w:szCs w:val="22"/>
              </w:rPr>
              <w:t>Yes, to some extent</w:t>
            </w:r>
          </w:p>
          <w:p w14:paraId="19A812D3" w14:textId="77777777" w:rsidR="00DA60C9" w:rsidRPr="00980205" w:rsidRDefault="00980205" w:rsidP="00DA60C9">
            <w:pPr>
              <w:rPr>
                <w:rFonts w:ascii="Arial" w:hAnsi="Arial" w:cs="Arial"/>
                <w:sz w:val="22"/>
                <w:szCs w:val="22"/>
              </w:rPr>
            </w:pPr>
            <w:r w:rsidRPr="00980205">
              <w:rPr>
                <w:rFonts w:ascii="Arno Pro" w:eastAsia="MS Gothic" w:hAnsi="Arno Pro" w:cs="Arno Pro"/>
                <w:sz w:val="22"/>
                <w:szCs w:val="22"/>
              </w:rPr>
              <w:fldChar w:fldCharType="begin">
                <w:ffData>
                  <w:name w:val="Check6"/>
                  <w:enabled/>
                  <w:calcOnExit w:val="0"/>
                  <w:checkBox>
                    <w:sizeAuto/>
                    <w:default w:val="0"/>
                  </w:checkBox>
                </w:ffData>
              </w:fldChar>
            </w:r>
            <w:bookmarkStart w:id="23" w:name="Check6"/>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bookmarkEnd w:id="23"/>
            <w:r w:rsidR="00DA60C9" w:rsidRPr="00980205">
              <w:rPr>
                <w:rFonts w:ascii="Arno Pro" w:eastAsia="MS Gothic" w:hAnsi="Arno Pro" w:cs="Arno Pro"/>
                <w:sz w:val="22"/>
                <w:szCs w:val="22"/>
              </w:rPr>
              <w:t xml:space="preserve"> </w:t>
            </w:r>
            <w:r w:rsidR="00DA60C9" w:rsidRPr="00980205">
              <w:rPr>
                <w:rFonts w:ascii="Arial" w:hAnsi="Arial" w:cs="Arial"/>
                <w:sz w:val="22"/>
                <w:szCs w:val="22"/>
              </w:rPr>
              <w:t>Yes, Secure</w:t>
            </w:r>
          </w:p>
          <w:p w14:paraId="5FE6EAE3" w14:textId="77777777" w:rsidR="009A22B3" w:rsidRPr="00980205" w:rsidRDefault="009A22B3" w:rsidP="009A22B3">
            <w:pPr>
              <w:rPr>
                <w:rFonts w:ascii="Arial" w:hAnsi="Arial" w:cs="Arial"/>
                <w:color w:val="82C833"/>
                <w:sz w:val="22"/>
                <w:szCs w:val="22"/>
              </w:rPr>
            </w:pPr>
          </w:p>
        </w:tc>
        <w:tc>
          <w:tcPr>
            <w:tcW w:w="7654" w:type="dxa"/>
            <w:tcBorders>
              <w:top w:val="single" w:sz="4" w:space="0" w:color="95277B"/>
              <w:left w:val="single" w:sz="4" w:space="0" w:color="95277B"/>
              <w:bottom w:val="single" w:sz="4" w:space="0" w:color="95277B"/>
              <w:right w:val="single" w:sz="4" w:space="0" w:color="95277B"/>
            </w:tcBorders>
          </w:tcPr>
          <w:p w14:paraId="38CDF62F" w14:textId="77777777" w:rsidR="00286308" w:rsidRDefault="00286308" w:rsidP="009A22B3">
            <w:pPr>
              <w:rPr>
                <w:rFonts w:ascii="Arial" w:hAnsi="Arial" w:cs="Arial"/>
                <w:b/>
              </w:rPr>
            </w:pPr>
          </w:p>
          <w:p w14:paraId="506A3C3E" w14:textId="77777777" w:rsidR="009A22B3" w:rsidRPr="008A6149" w:rsidRDefault="00980205" w:rsidP="009A22B3">
            <w:pPr>
              <w:rPr>
                <w:rFonts w:ascii="Arial" w:hAnsi="Arial" w:cs="Arial"/>
                <w:b/>
              </w:rPr>
            </w:pPr>
            <w:r>
              <w:rPr>
                <w:rFonts w:ascii="Arial" w:hAnsi="Arial" w:cs="Arial"/>
                <w:b/>
              </w:rPr>
              <w:fldChar w:fldCharType="begin">
                <w:ffData>
                  <w:name w:val="Text18"/>
                  <w:enabled/>
                  <w:calcOnExit w:val="0"/>
                  <w:textInput/>
                </w:ffData>
              </w:fldChar>
            </w:r>
            <w:bookmarkStart w:id="24" w:name="Text18"/>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24"/>
          </w:p>
        </w:tc>
      </w:tr>
      <w:tr w:rsidR="0044040F" w:rsidRPr="008A6149" w14:paraId="21D9920F" w14:textId="77777777" w:rsidTr="00F259A2">
        <w:tc>
          <w:tcPr>
            <w:tcW w:w="5080" w:type="dxa"/>
            <w:tcBorders>
              <w:top w:val="single" w:sz="4" w:space="0" w:color="95277B"/>
              <w:left w:val="single" w:sz="4" w:space="0" w:color="95277B"/>
              <w:bottom w:val="single" w:sz="4" w:space="0" w:color="95277B"/>
              <w:right w:val="single" w:sz="4" w:space="0" w:color="95277B"/>
            </w:tcBorders>
          </w:tcPr>
          <w:p w14:paraId="14C50856" w14:textId="77777777" w:rsidR="0044040F" w:rsidRPr="00617C96" w:rsidRDefault="0044040F" w:rsidP="0044040F">
            <w:pPr>
              <w:rPr>
                <w:rFonts w:ascii="Arial" w:hAnsi="Arial" w:cs="Arial"/>
                <w:color w:val="404040" w:themeColor="text1" w:themeTint="BF"/>
                <w:sz w:val="22"/>
                <w:szCs w:val="22"/>
              </w:rPr>
            </w:pPr>
          </w:p>
          <w:p w14:paraId="65DD781F" w14:textId="77777777" w:rsidR="0044040F" w:rsidRPr="00617C96" w:rsidRDefault="0044040F" w:rsidP="0044040F">
            <w:pPr>
              <w:rPr>
                <w:rFonts w:ascii="Arial" w:hAnsi="Arial" w:cs="Arial"/>
                <w:color w:val="404040" w:themeColor="text1" w:themeTint="BF"/>
                <w:sz w:val="22"/>
                <w:szCs w:val="22"/>
              </w:rPr>
            </w:pPr>
          </w:p>
          <w:p w14:paraId="7C5635E5" w14:textId="77777777" w:rsidR="0044040F" w:rsidRPr="00617C96" w:rsidRDefault="0044040F" w:rsidP="0044040F">
            <w:pPr>
              <w:pStyle w:val="ListParagraph"/>
              <w:numPr>
                <w:ilvl w:val="1"/>
                <w:numId w:val="6"/>
              </w:numPr>
              <w:rPr>
                <w:rFonts w:ascii="Arial" w:hAnsi="Arial" w:cs="Arial"/>
                <w:color w:val="404040" w:themeColor="text1" w:themeTint="BF"/>
                <w:sz w:val="22"/>
                <w:szCs w:val="22"/>
              </w:rPr>
            </w:pPr>
            <w:r w:rsidRPr="00617C96">
              <w:rPr>
                <w:rFonts w:ascii="Arial" w:hAnsi="Arial" w:cs="Arial"/>
                <w:color w:val="404040" w:themeColor="text1" w:themeTint="BF"/>
                <w:sz w:val="22"/>
                <w:szCs w:val="22"/>
              </w:rPr>
              <w:t>The entitlement of all learners is secured through planned provision for RSE across the whole age range</w:t>
            </w:r>
          </w:p>
          <w:p w14:paraId="125E7CF8" w14:textId="77777777" w:rsidR="0044040F" w:rsidRPr="00617C96" w:rsidRDefault="0044040F" w:rsidP="0044040F">
            <w:pPr>
              <w:rPr>
                <w:rFonts w:ascii="Arial" w:hAnsi="Arial" w:cs="Arial"/>
                <w:color w:val="404040" w:themeColor="text1" w:themeTint="BF"/>
                <w:sz w:val="22"/>
                <w:szCs w:val="22"/>
              </w:rPr>
            </w:pPr>
          </w:p>
          <w:p w14:paraId="4DECE36D" w14:textId="77777777" w:rsidR="0044040F" w:rsidRPr="00617C96" w:rsidRDefault="0044040F" w:rsidP="0044040F">
            <w:pPr>
              <w:rPr>
                <w:rFonts w:ascii="Arial" w:hAnsi="Arial" w:cs="Arial"/>
                <w:color w:val="404040" w:themeColor="text1" w:themeTint="BF"/>
                <w:sz w:val="22"/>
                <w:szCs w:val="22"/>
              </w:rPr>
            </w:pPr>
          </w:p>
        </w:tc>
        <w:tc>
          <w:tcPr>
            <w:tcW w:w="2683" w:type="dxa"/>
            <w:tcBorders>
              <w:top w:val="single" w:sz="4" w:space="0" w:color="95277B"/>
              <w:left w:val="single" w:sz="4" w:space="0" w:color="95277B"/>
              <w:bottom w:val="single" w:sz="4" w:space="0" w:color="95277B"/>
              <w:right w:val="single" w:sz="4" w:space="0" w:color="95277B"/>
            </w:tcBorders>
          </w:tcPr>
          <w:p w14:paraId="13DDA252" w14:textId="77777777" w:rsidR="0044040F" w:rsidRPr="00980205" w:rsidRDefault="0044040F" w:rsidP="0044040F">
            <w:pPr>
              <w:pStyle w:val="ListParagraph"/>
              <w:spacing w:after="120"/>
              <w:ind w:left="175"/>
              <w:rPr>
                <w:rFonts w:ascii="Arial" w:hAnsi="Arial" w:cs="Arial"/>
                <w:color w:val="82C833"/>
                <w:sz w:val="22"/>
                <w:szCs w:val="22"/>
              </w:rPr>
            </w:pPr>
          </w:p>
          <w:p w14:paraId="38A8CF79" w14:textId="77777777" w:rsidR="0044040F" w:rsidRPr="00980205" w:rsidRDefault="0044040F" w:rsidP="0044040F">
            <w:pPr>
              <w:pStyle w:val="ListParagraph"/>
              <w:spacing w:after="120"/>
              <w:ind w:left="175"/>
              <w:rPr>
                <w:rFonts w:ascii="Arial" w:hAnsi="Arial" w:cs="Arial"/>
                <w:color w:val="82C833"/>
                <w:sz w:val="22"/>
                <w:szCs w:val="22"/>
              </w:rPr>
            </w:pPr>
          </w:p>
          <w:p w14:paraId="3F2C2AD3" w14:textId="77777777" w:rsidR="00DA60C9" w:rsidRPr="00980205" w:rsidRDefault="00980205" w:rsidP="00DA60C9">
            <w:pPr>
              <w:rPr>
                <w:rFonts w:ascii="Arial" w:hAnsi="Arial" w:cs="Arial"/>
                <w:sz w:val="22"/>
                <w:szCs w:val="22"/>
              </w:rPr>
            </w:pPr>
            <w:r w:rsidRPr="00980205">
              <w:rPr>
                <w:rFonts w:ascii="Arno Pro" w:eastAsia="MS Gothic" w:hAnsi="Arno Pro" w:cs="Arno Pro"/>
                <w:color w:val="000000"/>
                <w:sz w:val="22"/>
                <w:szCs w:val="22"/>
              </w:rPr>
              <w:fldChar w:fldCharType="begin">
                <w:ffData>
                  <w:name w:val="Check7"/>
                  <w:enabled/>
                  <w:calcOnExit w:val="0"/>
                  <w:checkBox>
                    <w:sizeAuto/>
                    <w:default w:val="0"/>
                  </w:checkBox>
                </w:ffData>
              </w:fldChar>
            </w:r>
            <w:bookmarkStart w:id="25" w:name="Check7"/>
            <w:r w:rsidRPr="00980205">
              <w:rPr>
                <w:rFonts w:ascii="Arno Pro" w:eastAsia="MS Gothic" w:hAnsi="Arno Pro" w:cs="Arno Pro"/>
                <w:color w:val="000000"/>
                <w:sz w:val="22"/>
                <w:szCs w:val="22"/>
              </w:rPr>
              <w:instrText xml:space="preserve"> FORMCHECKBOX </w:instrText>
            </w:r>
            <w:r w:rsidR="002930E7">
              <w:rPr>
                <w:rFonts w:ascii="Arno Pro" w:eastAsia="MS Gothic" w:hAnsi="Arno Pro" w:cs="Arno Pro"/>
                <w:color w:val="000000"/>
                <w:sz w:val="22"/>
                <w:szCs w:val="22"/>
              </w:rPr>
            </w:r>
            <w:r w:rsidR="002930E7">
              <w:rPr>
                <w:rFonts w:ascii="Arno Pro" w:eastAsia="MS Gothic" w:hAnsi="Arno Pro" w:cs="Arno Pro"/>
                <w:color w:val="000000"/>
                <w:sz w:val="22"/>
                <w:szCs w:val="22"/>
              </w:rPr>
              <w:fldChar w:fldCharType="separate"/>
            </w:r>
            <w:r w:rsidRPr="00980205">
              <w:rPr>
                <w:rFonts w:ascii="Arno Pro" w:eastAsia="MS Gothic" w:hAnsi="Arno Pro" w:cs="Arno Pro"/>
                <w:color w:val="000000"/>
                <w:sz w:val="22"/>
                <w:szCs w:val="22"/>
              </w:rPr>
              <w:fldChar w:fldCharType="end"/>
            </w:r>
            <w:bookmarkEnd w:id="25"/>
            <w:r w:rsidR="00DA60C9" w:rsidRPr="00980205">
              <w:rPr>
                <w:rFonts w:ascii="Arno Pro" w:eastAsia="MS Gothic" w:hAnsi="Arno Pro" w:cs="Arno Pro"/>
                <w:color w:val="000000"/>
                <w:sz w:val="22"/>
                <w:szCs w:val="22"/>
              </w:rPr>
              <w:t xml:space="preserve"> </w:t>
            </w:r>
            <w:r w:rsidR="00DA60C9" w:rsidRPr="00980205">
              <w:rPr>
                <w:rFonts w:ascii="Arial" w:hAnsi="Arial" w:cs="Arial"/>
                <w:sz w:val="22"/>
                <w:szCs w:val="22"/>
              </w:rPr>
              <w:t>No</w:t>
            </w:r>
          </w:p>
          <w:p w14:paraId="1C73C0A3" w14:textId="77777777" w:rsidR="00DA60C9" w:rsidRPr="00980205" w:rsidRDefault="00980205" w:rsidP="00DA60C9">
            <w:pPr>
              <w:rPr>
                <w:rFonts w:ascii="Arial" w:hAnsi="Arial" w:cs="Arial"/>
                <w:sz w:val="22"/>
                <w:szCs w:val="22"/>
              </w:rPr>
            </w:pPr>
            <w:r w:rsidRPr="00980205">
              <w:rPr>
                <w:rFonts w:ascii="Arno Pro" w:eastAsia="MS Gothic" w:hAnsi="Arno Pro" w:cs="Arno Pro"/>
                <w:sz w:val="22"/>
                <w:szCs w:val="22"/>
              </w:rPr>
              <w:fldChar w:fldCharType="begin">
                <w:ffData>
                  <w:name w:val="Check8"/>
                  <w:enabled/>
                  <w:calcOnExit w:val="0"/>
                  <w:checkBox>
                    <w:sizeAuto/>
                    <w:default w:val="0"/>
                  </w:checkBox>
                </w:ffData>
              </w:fldChar>
            </w:r>
            <w:bookmarkStart w:id="26" w:name="Check8"/>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bookmarkEnd w:id="26"/>
            <w:r w:rsidR="00DA60C9" w:rsidRPr="00980205">
              <w:rPr>
                <w:rFonts w:ascii="Arial" w:hAnsi="Arial" w:cs="Arial"/>
                <w:sz w:val="22"/>
                <w:szCs w:val="22"/>
              </w:rPr>
              <w:t>Yes, to some extent</w:t>
            </w:r>
          </w:p>
          <w:p w14:paraId="1FB1FAD8" w14:textId="77777777" w:rsidR="00DA60C9" w:rsidRPr="00980205" w:rsidRDefault="00980205" w:rsidP="00DA60C9">
            <w:pPr>
              <w:rPr>
                <w:rFonts w:ascii="Arial" w:hAnsi="Arial" w:cs="Arial"/>
                <w:sz w:val="22"/>
                <w:szCs w:val="22"/>
              </w:rPr>
            </w:pPr>
            <w:r w:rsidRPr="00980205">
              <w:rPr>
                <w:rFonts w:ascii="Arno Pro" w:eastAsia="MS Gothic" w:hAnsi="Arno Pro" w:cs="Arno Pro"/>
                <w:sz w:val="22"/>
                <w:szCs w:val="22"/>
              </w:rPr>
              <w:fldChar w:fldCharType="begin">
                <w:ffData>
                  <w:name w:val="Check9"/>
                  <w:enabled/>
                  <w:calcOnExit w:val="0"/>
                  <w:checkBox>
                    <w:sizeAuto/>
                    <w:default w:val="0"/>
                  </w:checkBox>
                </w:ffData>
              </w:fldChar>
            </w:r>
            <w:bookmarkStart w:id="27" w:name="Check9"/>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bookmarkEnd w:id="27"/>
            <w:r w:rsidR="00DA60C9" w:rsidRPr="00980205">
              <w:rPr>
                <w:rFonts w:ascii="Arno Pro" w:eastAsia="MS Gothic" w:hAnsi="Arno Pro" w:cs="Arno Pro"/>
                <w:sz w:val="22"/>
                <w:szCs w:val="22"/>
              </w:rPr>
              <w:t xml:space="preserve"> </w:t>
            </w:r>
            <w:r w:rsidR="00DA60C9" w:rsidRPr="00980205">
              <w:rPr>
                <w:rFonts w:ascii="Arial" w:hAnsi="Arial" w:cs="Arial"/>
                <w:sz w:val="22"/>
                <w:szCs w:val="22"/>
              </w:rPr>
              <w:t>Yes, Secure</w:t>
            </w:r>
          </w:p>
          <w:p w14:paraId="09F0EAD7" w14:textId="77777777" w:rsidR="0044040F" w:rsidRPr="00980205" w:rsidRDefault="0044040F" w:rsidP="0044040F">
            <w:pPr>
              <w:pStyle w:val="ListParagraph"/>
              <w:spacing w:after="120"/>
              <w:ind w:left="175"/>
              <w:rPr>
                <w:rFonts w:ascii="Arial" w:hAnsi="Arial" w:cs="Arial"/>
                <w:color w:val="82C833"/>
                <w:sz w:val="22"/>
                <w:szCs w:val="22"/>
              </w:rPr>
            </w:pPr>
          </w:p>
        </w:tc>
        <w:tc>
          <w:tcPr>
            <w:tcW w:w="7654" w:type="dxa"/>
            <w:tcBorders>
              <w:top w:val="single" w:sz="4" w:space="0" w:color="95277B"/>
              <w:left w:val="single" w:sz="4" w:space="0" w:color="95277B"/>
              <w:bottom w:val="single" w:sz="4" w:space="0" w:color="95277B"/>
              <w:right w:val="single" w:sz="4" w:space="0" w:color="95277B"/>
            </w:tcBorders>
          </w:tcPr>
          <w:p w14:paraId="7A6E00AF" w14:textId="77777777" w:rsidR="00286308" w:rsidRDefault="00286308" w:rsidP="0044040F">
            <w:pPr>
              <w:rPr>
                <w:rFonts w:ascii="Arial" w:hAnsi="Arial" w:cs="Arial"/>
                <w:b/>
              </w:rPr>
            </w:pPr>
          </w:p>
          <w:p w14:paraId="691D3DD2" w14:textId="77777777" w:rsidR="0044040F" w:rsidRPr="008A6149" w:rsidRDefault="00980205" w:rsidP="0044040F">
            <w:pPr>
              <w:rPr>
                <w:rFonts w:ascii="Arial" w:hAnsi="Arial" w:cs="Arial"/>
                <w:b/>
              </w:rPr>
            </w:pPr>
            <w:r>
              <w:rPr>
                <w:rFonts w:ascii="Arial" w:hAnsi="Arial" w:cs="Arial"/>
                <w:b/>
              </w:rPr>
              <w:fldChar w:fldCharType="begin">
                <w:ffData>
                  <w:name w:val="Text19"/>
                  <w:enabled/>
                  <w:calcOnExit w:val="0"/>
                  <w:textInput/>
                </w:ffData>
              </w:fldChar>
            </w:r>
            <w:bookmarkStart w:id="28" w:name="Text19"/>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28"/>
          </w:p>
        </w:tc>
      </w:tr>
      <w:tr w:rsidR="0044040F" w:rsidRPr="008A6149" w14:paraId="084BD04B" w14:textId="77777777" w:rsidTr="00F259A2">
        <w:tc>
          <w:tcPr>
            <w:tcW w:w="5080" w:type="dxa"/>
            <w:tcBorders>
              <w:top w:val="single" w:sz="4" w:space="0" w:color="95277B"/>
              <w:left w:val="single" w:sz="4" w:space="0" w:color="95277B"/>
              <w:bottom w:val="single" w:sz="4" w:space="0" w:color="95277B"/>
              <w:right w:val="single" w:sz="4" w:space="0" w:color="95277B"/>
            </w:tcBorders>
          </w:tcPr>
          <w:p w14:paraId="32C50B16" w14:textId="77777777" w:rsidR="0044040F" w:rsidRPr="00617C96" w:rsidRDefault="0044040F" w:rsidP="0044040F">
            <w:pPr>
              <w:rPr>
                <w:rFonts w:ascii="Arial" w:hAnsi="Arial" w:cs="Arial"/>
                <w:color w:val="82C833"/>
                <w:sz w:val="22"/>
                <w:szCs w:val="22"/>
              </w:rPr>
            </w:pPr>
          </w:p>
          <w:p w14:paraId="4C472954" w14:textId="77777777" w:rsidR="0044040F" w:rsidRPr="00617C96" w:rsidRDefault="0044040F" w:rsidP="0044040F">
            <w:pPr>
              <w:rPr>
                <w:rFonts w:ascii="Arial" w:hAnsi="Arial" w:cs="Arial"/>
                <w:color w:val="82C833"/>
                <w:sz w:val="22"/>
                <w:szCs w:val="22"/>
              </w:rPr>
            </w:pPr>
          </w:p>
          <w:p w14:paraId="6109494A" w14:textId="77777777" w:rsidR="0044040F" w:rsidRPr="00617C96" w:rsidRDefault="0044040F" w:rsidP="0044040F">
            <w:pPr>
              <w:rPr>
                <w:rFonts w:ascii="Arial" w:hAnsi="Arial" w:cs="Arial"/>
                <w:color w:val="404040" w:themeColor="text1" w:themeTint="BF"/>
                <w:sz w:val="22"/>
                <w:szCs w:val="22"/>
              </w:rPr>
            </w:pPr>
          </w:p>
          <w:p w14:paraId="3C4D8A8D" w14:textId="77777777" w:rsidR="0044040F" w:rsidRPr="00617C96" w:rsidRDefault="0044040F" w:rsidP="0044040F">
            <w:pPr>
              <w:pStyle w:val="ListParagraph"/>
              <w:numPr>
                <w:ilvl w:val="1"/>
                <w:numId w:val="6"/>
              </w:numPr>
              <w:rPr>
                <w:rFonts w:ascii="Arial" w:hAnsi="Arial" w:cs="Arial"/>
                <w:color w:val="404040" w:themeColor="text1" w:themeTint="BF"/>
                <w:sz w:val="22"/>
                <w:szCs w:val="22"/>
              </w:rPr>
            </w:pPr>
            <w:r w:rsidRPr="00617C96">
              <w:rPr>
                <w:rFonts w:ascii="Arial" w:hAnsi="Arial" w:cs="Arial"/>
                <w:color w:val="404040" w:themeColor="text1" w:themeTint="BF"/>
                <w:sz w:val="22"/>
                <w:szCs w:val="22"/>
              </w:rPr>
              <w:t>RSE is taught according to clear schemes of work in PSHE and Science which ensure age-appropriate learning and progression</w:t>
            </w:r>
          </w:p>
          <w:p w14:paraId="05C927EE" w14:textId="77777777" w:rsidR="0044040F" w:rsidRPr="00617C96" w:rsidRDefault="0044040F" w:rsidP="0044040F">
            <w:pPr>
              <w:rPr>
                <w:rFonts w:ascii="Arial" w:hAnsi="Arial" w:cs="Arial"/>
                <w:color w:val="82C833"/>
              </w:rPr>
            </w:pPr>
          </w:p>
          <w:p w14:paraId="110D8DBC" w14:textId="77777777" w:rsidR="0044040F" w:rsidRPr="00617C96" w:rsidRDefault="0044040F" w:rsidP="0044040F">
            <w:pPr>
              <w:rPr>
                <w:rFonts w:ascii="Arial" w:hAnsi="Arial" w:cs="Arial"/>
                <w:color w:val="404040" w:themeColor="text1" w:themeTint="BF"/>
                <w:sz w:val="22"/>
                <w:szCs w:val="22"/>
              </w:rPr>
            </w:pPr>
          </w:p>
        </w:tc>
        <w:tc>
          <w:tcPr>
            <w:tcW w:w="2683" w:type="dxa"/>
            <w:tcBorders>
              <w:top w:val="single" w:sz="4" w:space="0" w:color="95277B"/>
              <w:left w:val="single" w:sz="4" w:space="0" w:color="95277B"/>
              <w:bottom w:val="single" w:sz="4" w:space="0" w:color="95277B"/>
              <w:right w:val="single" w:sz="4" w:space="0" w:color="95277B"/>
            </w:tcBorders>
          </w:tcPr>
          <w:p w14:paraId="50032895" w14:textId="77777777" w:rsidR="0044040F" w:rsidRPr="00980205" w:rsidRDefault="0044040F" w:rsidP="0044040F">
            <w:pPr>
              <w:pStyle w:val="ListParagraph"/>
              <w:spacing w:after="120"/>
              <w:ind w:left="175"/>
              <w:rPr>
                <w:rFonts w:ascii="Arial" w:hAnsi="Arial" w:cs="Arial"/>
                <w:color w:val="82C833"/>
                <w:sz w:val="22"/>
                <w:szCs w:val="22"/>
              </w:rPr>
            </w:pPr>
          </w:p>
          <w:p w14:paraId="2438BA51" w14:textId="77777777" w:rsidR="0044040F" w:rsidRPr="00980205" w:rsidRDefault="0044040F" w:rsidP="0044040F">
            <w:pPr>
              <w:pStyle w:val="ListParagraph"/>
              <w:spacing w:after="120"/>
              <w:ind w:left="175"/>
              <w:rPr>
                <w:rFonts w:ascii="Arial" w:hAnsi="Arial" w:cs="Arial"/>
                <w:color w:val="82C833"/>
                <w:sz w:val="22"/>
                <w:szCs w:val="22"/>
              </w:rPr>
            </w:pPr>
          </w:p>
          <w:p w14:paraId="2F507544" w14:textId="77777777" w:rsidR="00DA60C9" w:rsidRPr="00980205" w:rsidRDefault="00980205" w:rsidP="00DA60C9">
            <w:pPr>
              <w:rPr>
                <w:rFonts w:ascii="Arial" w:hAnsi="Arial" w:cs="Arial"/>
                <w:sz w:val="22"/>
                <w:szCs w:val="22"/>
              </w:rPr>
            </w:pPr>
            <w:r w:rsidRPr="00980205">
              <w:rPr>
                <w:rFonts w:ascii="Arno Pro" w:eastAsia="MS Gothic" w:hAnsi="Arno Pro" w:cs="Arno Pro"/>
                <w:color w:val="000000"/>
                <w:sz w:val="22"/>
                <w:szCs w:val="22"/>
              </w:rPr>
              <w:fldChar w:fldCharType="begin">
                <w:ffData>
                  <w:name w:val="Check10"/>
                  <w:enabled/>
                  <w:calcOnExit w:val="0"/>
                  <w:checkBox>
                    <w:sizeAuto/>
                    <w:default w:val="0"/>
                  </w:checkBox>
                </w:ffData>
              </w:fldChar>
            </w:r>
            <w:bookmarkStart w:id="29" w:name="Check10"/>
            <w:r w:rsidRPr="00980205">
              <w:rPr>
                <w:rFonts w:ascii="Arno Pro" w:eastAsia="MS Gothic" w:hAnsi="Arno Pro" w:cs="Arno Pro"/>
                <w:color w:val="000000"/>
                <w:sz w:val="22"/>
                <w:szCs w:val="22"/>
              </w:rPr>
              <w:instrText xml:space="preserve"> FORMCHECKBOX </w:instrText>
            </w:r>
            <w:r w:rsidR="002930E7">
              <w:rPr>
                <w:rFonts w:ascii="Arno Pro" w:eastAsia="MS Gothic" w:hAnsi="Arno Pro" w:cs="Arno Pro"/>
                <w:color w:val="000000"/>
                <w:sz w:val="22"/>
                <w:szCs w:val="22"/>
              </w:rPr>
            </w:r>
            <w:r w:rsidR="002930E7">
              <w:rPr>
                <w:rFonts w:ascii="Arno Pro" w:eastAsia="MS Gothic" w:hAnsi="Arno Pro" w:cs="Arno Pro"/>
                <w:color w:val="000000"/>
                <w:sz w:val="22"/>
                <w:szCs w:val="22"/>
              </w:rPr>
              <w:fldChar w:fldCharType="separate"/>
            </w:r>
            <w:r w:rsidRPr="00980205">
              <w:rPr>
                <w:rFonts w:ascii="Arno Pro" w:eastAsia="MS Gothic" w:hAnsi="Arno Pro" w:cs="Arno Pro"/>
                <w:color w:val="000000"/>
                <w:sz w:val="22"/>
                <w:szCs w:val="22"/>
              </w:rPr>
              <w:fldChar w:fldCharType="end"/>
            </w:r>
            <w:bookmarkEnd w:id="29"/>
            <w:r w:rsidR="00DA60C9" w:rsidRPr="00980205">
              <w:rPr>
                <w:rFonts w:ascii="Arno Pro" w:eastAsia="MS Gothic" w:hAnsi="Arno Pro" w:cs="Arno Pro"/>
                <w:color w:val="000000"/>
                <w:sz w:val="22"/>
                <w:szCs w:val="22"/>
              </w:rPr>
              <w:t xml:space="preserve"> </w:t>
            </w:r>
            <w:r w:rsidR="00DA60C9" w:rsidRPr="00980205">
              <w:rPr>
                <w:rFonts w:ascii="Arial" w:hAnsi="Arial" w:cs="Arial"/>
                <w:sz w:val="22"/>
                <w:szCs w:val="22"/>
              </w:rPr>
              <w:t>No</w:t>
            </w:r>
          </w:p>
          <w:p w14:paraId="3CAF8240" w14:textId="77777777" w:rsidR="00DA60C9" w:rsidRPr="00980205" w:rsidRDefault="00980205" w:rsidP="00DA60C9">
            <w:pPr>
              <w:rPr>
                <w:rFonts w:ascii="Arial" w:hAnsi="Arial" w:cs="Arial"/>
                <w:sz w:val="22"/>
                <w:szCs w:val="22"/>
              </w:rPr>
            </w:pPr>
            <w:r w:rsidRPr="00980205">
              <w:rPr>
                <w:rFonts w:ascii="Arno Pro" w:eastAsia="MS Gothic" w:hAnsi="Arno Pro" w:cs="Arno Pro"/>
                <w:sz w:val="22"/>
                <w:szCs w:val="22"/>
              </w:rPr>
              <w:fldChar w:fldCharType="begin">
                <w:ffData>
                  <w:name w:val="Check11"/>
                  <w:enabled/>
                  <w:calcOnExit w:val="0"/>
                  <w:checkBox>
                    <w:sizeAuto/>
                    <w:default w:val="0"/>
                  </w:checkBox>
                </w:ffData>
              </w:fldChar>
            </w:r>
            <w:bookmarkStart w:id="30" w:name="Check11"/>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bookmarkEnd w:id="30"/>
            <w:r w:rsidR="00DA60C9" w:rsidRPr="00980205">
              <w:rPr>
                <w:rFonts w:ascii="Arno Pro" w:eastAsia="MS Gothic" w:hAnsi="Arno Pro" w:cs="Arno Pro"/>
                <w:sz w:val="22"/>
                <w:szCs w:val="22"/>
              </w:rPr>
              <w:t xml:space="preserve"> </w:t>
            </w:r>
            <w:r w:rsidR="00DA60C9" w:rsidRPr="00980205">
              <w:rPr>
                <w:rFonts w:ascii="Arial" w:hAnsi="Arial" w:cs="Arial"/>
                <w:sz w:val="22"/>
                <w:szCs w:val="22"/>
              </w:rPr>
              <w:t>Yes, to some extent</w:t>
            </w:r>
          </w:p>
          <w:p w14:paraId="3424B535" w14:textId="77777777" w:rsidR="00DA60C9" w:rsidRPr="00980205" w:rsidRDefault="00980205" w:rsidP="00DA60C9">
            <w:pPr>
              <w:rPr>
                <w:rFonts w:ascii="Arial" w:hAnsi="Arial" w:cs="Arial"/>
                <w:sz w:val="22"/>
                <w:szCs w:val="22"/>
              </w:rPr>
            </w:pPr>
            <w:r w:rsidRPr="00980205">
              <w:rPr>
                <w:rFonts w:ascii="Arno Pro" w:eastAsia="MS Gothic" w:hAnsi="Arno Pro" w:cs="Arno Pro"/>
                <w:sz w:val="22"/>
                <w:szCs w:val="22"/>
              </w:rPr>
              <w:fldChar w:fldCharType="begin">
                <w:ffData>
                  <w:name w:val="Check12"/>
                  <w:enabled/>
                  <w:calcOnExit w:val="0"/>
                  <w:checkBox>
                    <w:sizeAuto/>
                    <w:default w:val="0"/>
                  </w:checkBox>
                </w:ffData>
              </w:fldChar>
            </w:r>
            <w:bookmarkStart w:id="31" w:name="Check12"/>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bookmarkEnd w:id="31"/>
            <w:r w:rsidR="00DA60C9" w:rsidRPr="00980205">
              <w:rPr>
                <w:rFonts w:ascii="Arno Pro" w:eastAsia="MS Gothic" w:hAnsi="Arno Pro" w:cs="Arno Pro"/>
                <w:sz w:val="22"/>
                <w:szCs w:val="22"/>
              </w:rPr>
              <w:t xml:space="preserve"> </w:t>
            </w:r>
            <w:r w:rsidR="00DA60C9" w:rsidRPr="00980205">
              <w:rPr>
                <w:rFonts w:ascii="Arial" w:hAnsi="Arial" w:cs="Arial"/>
                <w:sz w:val="22"/>
                <w:szCs w:val="22"/>
              </w:rPr>
              <w:t>Yes, Secure</w:t>
            </w:r>
          </w:p>
          <w:p w14:paraId="7F487191" w14:textId="77777777" w:rsidR="0044040F" w:rsidRPr="00980205" w:rsidRDefault="0044040F" w:rsidP="0044040F">
            <w:pPr>
              <w:rPr>
                <w:rFonts w:ascii="Arial" w:hAnsi="Arial" w:cs="Arial"/>
                <w:color w:val="82C833"/>
                <w:sz w:val="22"/>
                <w:szCs w:val="22"/>
              </w:rPr>
            </w:pPr>
          </w:p>
        </w:tc>
        <w:tc>
          <w:tcPr>
            <w:tcW w:w="7654" w:type="dxa"/>
            <w:tcBorders>
              <w:top w:val="single" w:sz="4" w:space="0" w:color="95277B"/>
              <w:left w:val="single" w:sz="4" w:space="0" w:color="95277B"/>
              <w:bottom w:val="single" w:sz="4" w:space="0" w:color="95277B"/>
              <w:right w:val="single" w:sz="4" w:space="0" w:color="95277B"/>
            </w:tcBorders>
          </w:tcPr>
          <w:p w14:paraId="1939B42D" w14:textId="77777777" w:rsidR="00286308" w:rsidRDefault="00286308" w:rsidP="0044040F">
            <w:pPr>
              <w:rPr>
                <w:rFonts w:ascii="Arial" w:hAnsi="Arial" w:cs="Arial"/>
                <w:b/>
              </w:rPr>
            </w:pPr>
          </w:p>
          <w:p w14:paraId="55C1D66C" w14:textId="77777777" w:rsidR="0044040F" w:rsidRPr="008A6149" w:rsidRDefault="00980205" w:rsidP="0044040F">
            <w:pPr>
              <w:rPr>
                <w:rFonts w:ascii="Arial" w:hAnsi="Arial" w:cs="Arial"/>
                <w:b/>
              </w:rPr>
            </w:pPr>
            <w:r>
              <w:rPr>
                <w:rFonts w:ascii="Arial" w:hAnsi="Arial" w:cs="Arial"/>
                <w:b/>
              </w:rPr>
              <w:fldChar w:fldCharType="begin">
                <w:ffData>
                  <w:name w:val="Text20"/>
                  <w:enabled/>
                  <w:calcOnExit w:val="0"/>
                  <w:textInput/>
                </w:ffData>
              </w:fldChar>
            </w:r>
            <w:bookmarkStart w:id="32" w:name="Text20"/>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32"/>
          </w:p>
        </w:tc>
      </w:tr>
    </w:tbl>
    <w:p w14:paraId="5F8285AA" w14:textId="77777777" w:rsidR="00E94E3E" w:rsidRDefault="00E94E3E">
      <w:r>
        <w:br w:type="page"/>
      </w:r>
    </w:p>
    <w:p w14:paraId="2D4EC258" w14:textId="2F7860D8" w:rsidR="009A22B3" w:rsidRDefault="00166451">
      <w:r>
        <w:rPr>
          <w:noProof/>
          <w:lang w:val="en-GB" w:eastAsia="en-GB"/>
        </w:rPr>
        <w:lastRenderedPageBreak/>
        <mc:AlternateContent>
          <mc:Choice Requires="wps">
            <w:drawing>
              <wp:anchor distT="0" distB="0" distL="114300" distR="114300" simplePos="0" relativeHeight="251866112" behindDoc="0" locked="0" layoutInCell="1" allowOverlap="1" wp14:anchorId="07742913" wp14:editId="185DB7B1">
                <wp:simplePos x="0" y="0"/>
                <wp:positionH relativeFrom="column">
                  <wp:posOffset>-914400</wp:posOffset>
                </wp:positionH>
                <wp:positionV relativeFrom="paragraph">
                  <wp:posOffset>-900430</wp:posOffset>
                </wp:positionV>
                <wp:extent cx="10744200" cy="914400"/>
                <wp:effectExtent l="0" t="0" r="0" b="0"/>
                <wp:wrapThrough wrapText="bothSides">
                  <wp:wrapPolygon edited="0">
                    <wp:start x="0" y="0"/>
                    <wp:lineTo x="0" y="21000"/>
                    <wp:lineTo x="21549" y="21000"/>
                    <wp:lineTo x="21549" y="0"/>
                    <wp:lineTo x="0" y="0"/>
                  </wp:wrapPolygon>
                </wp:wrapThrough>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0" cy="914400"/>
                        </a:xfrm>
                        <a:prstGeom prst="rect">
                          <a:avLst/>
                        </a:prstGeom>
                        <a:solidFill>
                          <a:srgbClr val="A5418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D35A3C" id="Rectangle 235" o:spid="_x0000_s1026" style="position:absolute;margin-left:-1in;margin-top:-70.9pt;width:846pt;height:1in;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" fillcolor="#a5418d" stroked="f">
                <w10:wrap type="through"/>
              </v:rect>
            </w:pict>
          </mc:Fallback>
        </mc:AlternateContent>
      </w:r>
      <w:r>
        <w:rPr>
          <w:noProof/>
          <w:lang w:val="en-GB" w:eastAsia="en-GB"/>
        </w:rPr>
        <mc:AlternateContent>
          <mc:Choice Requires="wps">
            <w:drawing>
              <wp:anchor distT="0" distB="0" distL="114300" distR="114300" simplePos="0" relativeHeight="251867136" behindDoc="0" locked="0" layoutInCell="1" allowOverlap="1" wp14:anchorId="73303A54" wp14:editId="7C95C2C3">
                <wp:simplePos x="0" y="0"/>
                <wp:positionH relativeFrom="column">
                  <wp:posOffset>-419100</wp:posOffset>
                </wp:positionH>
                <wp:positionV relativeFrom="paragraph">
                  <wp:posOffset>-685800</wp:posOffset>
                </wp:positionV>
                <wp:extent cx="10058400" cy="571500"/>
                <wp:effectExtent l="0" t="0" r="0" b="12700"/>
                <wp:wrapThrough wrapText="bothSides">
                  <wp:wrapPolygon edited="0">
                    <wp:start x="55" y="0"/>
                    <wp:lineTo x="55" y="21120"/>
                    <wp:lineTo x="21491" y="21120"/>
                    <wp:lineTo x="21491" y="0"/>
                    <wp:lineTo x="55" y="0"/>
                  </wp:wrapPolygon>
                </wp:wrapThrough>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84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574A6C8" w14:textId="77777777" w:rsidR="00166451" w:rsidRPr="00617C96" w:rsidRDefault="00166451" w:rsidP="00166451">
                            <w:pPr>
                              <w:rPr>
                                <w:rFonts w:ascii="Arial" w:hAnsi="Arial" w:cs="Arial"/>
                                <w:color w:val="FFFFFF" w:themeColor="background1"/>
                                <w:sz w:val="32"/>
                                <w:szCs w:val="32"/>
                              </w:rPr>
                            </w:pPr>
                            <w:r w:rsidRPr="008A6149">
                              <w:rPr>
                                <w:rFonts w:ascii="Arial" w:hAnsi="Arial" w:cs="Arial"/>
                                <w:color w:val="FFFFFF" w:themeColor="background1"/>
                                <w:sz w:val="56"/>
                                <w:szCs w:val="56"/>
                              </w:rPr>
                              <w:t>FOCUS 1 – LEADERSHIP AND MANAGEMENT</w:t>
                            </w:r>
                            <w:r>
                              <w:rPr>
                                <w:rFonts w:ascii="Arial" w:hAnsi="Arial" w:cs="Arial"/>
                                <w:color w:val="FFFFFF" w:themeColor="background1"/>
                                <w:sz w:val="56"/>
                                <w:szCs w:val="56"/>
                              </w:rPr>
                              <w:t xml:space="preserve"> - 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3303A54" id="Text Box 34" o:spid="_x0000_s1081" type="#_x0000_t202" style="position:absolute;margin-left:-33pt;margin-top:-54pt;width:11in;height:4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" filled="f" stroked="f">
                <v:textbox>
                  <w:txbxContent>
                    <w:p w14:paraId="7574A6C8" w14:textId="77777777" w:rsidR="00166451" w:rsidRPr="00617C96" w:rsidRDefault="00166451" w:rsidP="00166451">
                      <w:pPr>
                        <w:rPr>
                          <w:rFonts w:ascii="Arial" w:hAnsi="Arial" w:cs="Arial"/>
                          <w:color w:val="FFFFFF" w:themeColor="background1"/>
                          <w:sz w:val="32"/>
                          <w:szCs w:val="32"/>
                        </w:rPr>
                      </w:pPr>
                      <w:r w:rsidRPr="008A6149">
                        <w:rPr>
                          <w:rFonts w:ascii="Arial" w:hAnsi="Arial" w:cs="Arial"/>
                          <w:color w:val="FFFFFF" w:themeColor="background1"/>
                          <w:sz w:val="56"/>
                          <w:szCs w:val="56"/>
                        </w:rPr>
                        <w:t>FOCUS 1 – LEADERSHIP AND MANAGEMENT</w:t>
                      </w:r>
                      <w:r>
                        <w:rPr>
                          <w:rFonts w:ascii="Arial" w:hAnsi="Arial" w:cs="Arial"/>
                          <w:color w:val="FFFFFF" w:themeColor="background1"/>
                          <w:sz w:val="56"/>
                          <w:szCs w:val="56"/>
                        </w:rPr>
                        <w:t xml:space="preserve"> - CORE</w:t>
                      </w:r>
                    </w:p>
                  </w:txbxContent>
                </v:textbox>
                <w10:wrap type="through"/>
              </v:shape>
            </w:pict>
          </mc:Fallback>
        </mc:AlternateContent>
      </w:r>
    </w:p>
    <w:tbl>
      <w:tblPr>
        <w:tblStyle w:val="TableGrid"/>
        <w:tblpPr w:leftFromText="180" w:rightFromText="180" w:vertAnchor="page" w:horzAnchor="margin" w:tblpXSpec="center" w:tblpY="2086"/>
        <w:tblW w:w="15417" w:type="dxa"/>
        <w:tblBorders>
          <w:top w:val="single" w:sz="4" w:space="0" w:color="82C833"/>
          <w:left w:val="single" w:sz="4" w:space="0" w:color="82C833"/>
          <w:bottom w:val="single" w:sz="4" w:space="0" w:color="82C833"/>
          <w:right w:val="single" w:sz="4" w:space="0" w:color="82C833"/>
          <w:insideH w:val="single" w:sz="4" w:space="0" w:color="82C833"/>
          <w:insideV w:val="single" w:sz="4" w:space="0" w:color="82C833"/>
        </w:tblBorders>
        <w:tblLook w:val="04A0" w:firstRow="1" w:lastRow="0" w:firstColumn="1" w:lastColumn="0" w:noHBand="0" w:noVBand="1"/>
      </w:tblPr>
      <w:tblGrid>
        <w:gridCol w:w="5080"/>
        <w:gridCol w:w="2683"/>
        <w:gridCol w:w="7654"/>
      </w:tblGrid>
      <w:tr w:rsidR="00AF393A" w:rsidRPr="008A6149" w14:paraId="316EA41F" w14:textId="77777777" w:rsidTr="005F0967">
        <w:tc>
          <w:tcPr>
            <w:tcW w:w="5080" w:type="dxa"/>
            <w:tcBorders>
              <w:top w:val="single" w:sz="4" w:space="0" w:color="95277B"/>
              <w:left w:val="single" w:sz="4" w:space="0" w:color="95277B"/>
              <w:right w:val="single" w:sz="4" w:space="0" w:color="95277B"/>
            </w:tcBorders>
            <w:shd w:val="clear" w:color="auto" w:fill="95277B"/>
          </w:tcPr>
          <w:p w14:paraId="41827FE9" w14:textId="77777777" w:rsidR="00AF393A" w:rsidRPr="008A6149" w:rsidRDefault="00AF393A" w:rsidP="00AF393A">
            <w:pPr>
              <w:rPr>
                <w:rFonts w:ascii="Arial" w:hAnsi="Arial" w:cs="Arial"/>
                <w:b/>
                <w:color w:val="FFFFFF" w:themeColor="background1"/>
              </w:rPr>
            </w:pPr>
          </w:p>
          <w:p w14:paraId="4671F499" w14:textId="77777777" w:rsidR="00AF393A" w:rsidRPr="008A6149" w:rsidRDefault="00AF393A" w:rsidP="00AF393A">
            <w:pPr>
              <w:rPr>
                <w:rFonts w:ascii="Arial" w:hAnsi="Arial" w:cs="Arial"/>
                <w:b/>
                <w:color w:val="FFFFFF" w:themeColor="background1"/>
              </w:rPr>
            </w:pPr>
            <w:r w:rsidRPr="008A6149">
              <w:rPr>
                <w:rFonts w:ascii="Arial" w:hAnsi="Arial" w:cs="Arial"/>
                <w:b/>
                <w:color w:val="FFFFFF" w:themeColor="background1"/>
              </w:rPr>
              <w:t>Core Criteria</w:t>
            </w:r>
          </w:p>
          <w:p w14:paraId="1CC15B17" w14:textId="77777777" w:rsidR="00AF393A" w:rsidRPr="008A6149" w:rsidRDefault="00AF393A" w:rsidP="00AF393A">
            <w:pPr>
              <w:rPr>
                <w:rFonts w:ascii="Arial" w:hAnsi="Arial" w:cs="Arial"/>
                <w:b/>
              </w:rPr>
            </w:pPr>
          </w:p>
        </w:tc>
        <w:tc>
          <w:tcPr>
            <w:tcW w:w="2683" w:type="dxa"/>
            <w:tcBorders>
              <w:top w:val="single" w:sz="4" w:space="0" w:color="95277B"/>
              <w:left w:val="single" w:sz="4" w:space="0" w:color="95277B"/>
              <w:bottom w:val="single" w:sz="4" w:space="0" w:color="95277B"/>
              <w:right w:val="single" w:sz="4" w:space="0" w:color="95277B"/>
            </w:tcBorders>
            <w:shd w:val="clear" w:color="auto" w:fill="95277B"/>
          </w:tcPr>
          <w:p w14:paraId="40D03C19" w14:textId="77777777" w:rsidR="00AF393A" w:rsidRPr="008A6149" w:rsidRDefault="00AF393A" w:rsidP="00AF393A">
            <w:pPr>
              <w:rPr>
                <w:rFonts w:ascii="Arial" w:hAnsi="Arial" w:cs="Arial"/>
                <w:b/>
                <w:color w:val="FFFFFF" w:themeColor="background1"/>
              </w:rPr>
            </w:pPr>
          </w:p>
          <w:p w14:paraId="0F9E7482" w14:textId="77777777" w:rsidR="00AF393A" w:rsidRPr="008A6149" w:rsidRDefault="00AF393A" w:rsidP="00AF393A">
            <w:pPr>
              <w:rPr>
                <w:rFonts w:ascii="Arial" w:hAnsi="Arial" w:cs="Arial"/>
                <w:b/>
              </w:rPr>
            </w:pPr>
            <w:r w:rsidRPr="008A6149">
              <w:rPr>
                <w:rFonts w:ascii="Arial" w:hAnsi="Arial" w:cs="Arial"/>
                <w:b/>
                <w:color w:val="FFFFFF" w:themeColor="background1"/>
              </w:rPr>
              <w:t>Rating</w:t>
            </w:r>
          </w:p>
        </w:tc>
        <w:tc>
          <w:tcPr>
            <w:tcW w:w="7654" w:type="dxa"/>
            <w:tcBorders>
              <w:top w:val="single" w:sz="4" w:space="0" w:color="95277B"/>
              <w:left w:val="single" w:sz="4" w:space="0" w:color="95277B"/>
              <w:bottom w:val="single" w:sz="4" w:space="0" w:color="95277B"/>
              <w:right w:val="single" w:sz="4" w:space="0" w:color="95277B"/>
            </w:tcBorders>
            <w:shd w:val="clear" w:color="auto" w:fill="95277B"/>
          </w:tcPr>
          <w:p w14:paraId="4CE86882" w14:textId="77777777" w:rsidR="00AF393A" w:rsidRPr="008A6149" w:rsidRDefault="00AF393A" w:rsidP="00AF393A">
            <w:pPr>
              <w:jc w:val="center"/>
              <w:rPr>
                <w:rFonts w:ascii="Arial" w:hAnsi="Arial" w:cs="Arial"/>
                <w:b/>
                <w:color w:val="FFFFFF" w:themeColor="background1"/>
              </w:rPr>
            </w:pPr>
          </w:p>
          <w:p w14:paraId="0AFE0F6F" w14:textId="77777777" w:rsidR="00AF393A" w:rsidRPr="008A6149" w:rsidRDefault="00AF393A" w:rsidP="00AF393A">
            <w:pPr>
              <w:rPr>
                <w:rFonts w:ascii="Arial" w:hAnsi="Arial" w:cs="Arial"/>
                <w:b/>
                <w:color w:val="FFFFFF" w:themeColor="background1"/>
              </w:rPr>
            </w:pPr>
            <w:r w:rsidRPr="008A6149">
              <w:rPr>
                <w:rFonts w:ascii="Arial" w:hAnsi="Arial" w:cs="Arial"/>
                <w:b/>
                <w:color w:val="FFFFFF" w:themeColor="background1"/>
              </w:rPr>
              <w:t xml:space="preserve">Observations </w:t>
            </w:r>
            <w:r w:rsidRPr="008A6149">
              <w:rPr>
                <w:rFonts w:ascii="Arial" w:hAnsi="Arial" w:cs="Arial"/>
                <w:b/>
                <w:color w:val="FFFFFF" w:themeColor="background1"/>
                <w:sz w:val="20"/>
                <w:szCs w:val="20"/>
              </w:rPr>
              <w:t>Actions required, scope for development</w:t>
            </w:r>
          </w:p>
          <w:p w14:paraId="4FA2BE62" w14:textId="77777777" w:rsidR="00AF393A" w:rsidRPr="008A6149" w:rsidRDefault="00AF393A" w:rsidP="00AF393A">
            <w:pPr>
              <w:rPr>
                <w:rFonts w:ascii="Arial" w:hAnsi="Arial" w:cs="Arial"/>
                <w:b/>
              </w:rPr>
            </w:pPr>
          </w:p>
        </w:tc>
      </w:tr>
      <w:tr w:rsidR="00AF393A" w:rsidRPr="008A6149" w14:paraId="5E7A7E00" w14:textId="77777777" w:rsidTr="005F0967">
        <w:trPr>
          <w:trHeight w:val="1414"/>
        </w:trPr>
        <w:tc>
          <w:tcPr>
            <w:tcW w:w="5080" w:type="dxa"/>
            <w:tcBorders>
              <w:left w:val="single" w:sz="4" w:space="0" w:color="95277B"/>
              <w:bottom w:val="single" w:sz="4" w:space="0" w:color="95277B"/>
              <w:right w:val="single" w:sz="4" w:space="0" w:color="95277B"/>
            </w:tcBorders>
          </w:tcPr>
          <w:p w14:paraId="7C9B1006" w14:textId="77777777" w:rsidR="00AF393A" w:rsidRPr="00617C96" w:rsidRDefault="00AF393A" w:rsidP="00AF393A">
            <w:pPr>
              <w:rPr>
                <w:rFonts w:ascii="Arial" w:hAnsi="Arial" w:cs="Arial"/>
                <w:color w:val="404040" w:themeColor="text1" w:themeTint="BF"/>
                <w:sz w:val="22"/>
                <w:szCs w:val="22"/>
              </w:rPr>
            </w:pPr>
          </w:p>
          <w:p w14:paraId="63C2C36B" w14:textId="77777777" w:rsidR="00AF393A" w:rsidRPr="00617C96" w:rsidRDefault="00AF393A" w:rsidP="00AF393A">
            <w:pPr>
              <w:rPr>
                <w:rFonts w:ascii="Arial" w:hAnsi="Arial" w:cs="Arial"/>
                <w:color w:val="404040" w:themeColor="text1" w:themeTint="BF"/>
                <w:sz w:val="22"/>
                <w:szCs w:val="22"/>
              </w:rPr>
            </w:pPr>
            <w:r w:rsidRPr="00617C96">
              <w:rPr>
                <w:rFonts w:ascii="Arial" w:hAnsi="Arial" w:cs="Arial"/>
                <w:color w:val="404040" w:themeColor="text1" w:themeTint="BF"/>
                <w:sz w:val="22"/>
                <w:szCs w:val="22"/>
              </w:rPr>
              <w:t xml:space="preserve">2.1 All teachers of RSE are willing and committed to the teaching of this subject, and </w:t>
            </w:r>
            <w:proofErr w:type="gramStart"/>
            <w:r w:rsidRPr="00617C96">
              <w:rPr>
                <w:rFonts w:ascii="Arial" w:hAnsi="Arial" w:cs="Arial"/>
                <w:color w:val="404040" w:themeColor="text1" w:themeTint="BF"/>
                <w:sz w:val="22"/>
                <w:szCs w:val="22"/>
              </w:rPr>
              <w:t>have the opportunity to</w:t>
            </w:r>
            <w:proofErr w:type="gramEnd"/>
            <w:r w:rsidRPr="00617C96">
              <w:rPr>
                <w:rFonts w:ascii="Arial" w:hAnsi="Arial" w:cs="Arial"/>
                <w:color w:val="404040" w:themeColor="text1" w:themeTint="BF"/>
                <w:sz w:val="22"/>
                <w:szCs w:val="22"/>
              </w:rPr>
              <w:t xml:space="preserve"> gain and consolidate experience over time</w:t>
            </w:r>
          </w:p>
          <w:p w14:paraId="41CFC8D9" w14:textId="77777777" w:rsidR="00AF393A" w:rsidRPr="00617C96" w:rsidRDefault="00AF393A" w:rsidP="00AF393A">
            <w:pPr>
              <w:rPr>
                <w:rFonts w:ascii="Arial" w:hAnsi="Arial" w:cs="Arial"/>
                <w:color w:val="404040" w:themeColor="text1" w:themeTint="BF"/>
              </w:rPr>
            </w:pPr>
          </w:p>
        </w:tc>
        <w:tc>
          <w:tcPr>
            <w:tcW w:w="2683" w:type="dxa"/>
            <w:tcBorders>
              <w:top w:val="single" w:sz="4" w:space="0" w:color="95277B"/>
              <w:left w:val="single" w:sz="4" w:space="0" w:color="95277B"/>
              <w:bottom w:val="single" w:sz="4" w:space="0" w:color="95277B"/>
              <w:right w:val="single" w:sz="4" w:space="0" w:color="95277B"/>
            </w:tcBorders>
          </w:tcPr>
          <w:p w14:paraId="5B58F2AA" w14:textId="77777777" w:rsidR="00AF393A" w:rsidRPr="00980205" w:rsidRDefault="00980205" w:rsidP="00AF393A">
            <w:pPr>
              <w:rPr>
                <w:rFonts w:ascii="Arial" w:hAnsi="Arial" w:cs="Arial"/>
                <w:sz w:val="22"/>
                <w:szCs w:val="22"/>
              </w:rPr>
            </w:pPr>
            <w:r>
              <w:rPr>
                <w:rFonts w:ascii="MS Mincho" w:eastAsia="MS Mincho" w:hAnsi="MS Mincho" w:cs="MS Mincho"/>
                <w:color w:val="000000"/>
                <w:sz w:val="22"/>
                <w:szCs w:val="22"/>
              </w:rPr>
              <w:br/>
            </w:r>
            <w:r w:rsidRPr="00980205">
              <w:rPr>
                <w:rFonts w:ascii="MS Mincho" w:eastAsia="MS Mincho" w:hAnsi="MS Mincho" w:cs="MS Mincho"/>
                <w:color w:val="000000"/>
                <w:sz w:val="22"/>
                <w:szCs w:val="22"/>
              </w:rPr>
              <w:fldChar w:fldCharType="begin">
                <w:ffData>
                  <w:name w:val="Check13"/>
                  <w:enabled/>
                  <w:calcOnExit w:val="0"/>
                  <w:checkBox>
                    <w:sizeAuto/>
                    <w:default w:val="0"/>
                  </w:checkBox>
                </w:ffData>
              </w:fldChar>
            </w:r>
            <w:bookmarkStart w:id="33" w:name="Check13"/>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bookmarkEnd w:id="33"/>
            <w:r w:rsidR="00AF393A" w:rsidRPr="00980205">
              <w:rPr>
                <w:rFonts w:ascii="Arno Pro" w:eastAsia="MS Gothic" w:hAnsi="Arno Pro" w:cs="Arno Pro"/>
                <w:color w:val="000000"/>
                <w:sz w:val="22"/>
                <w:szCs w:val="22"/>
              </w:rPr>
              <w:t xml:space="preserve"> </w:t>
            </w:r>
            <w:r w:rsidR="00AF393A" w:rsidRPr="00980205">
              <w:rPr>
                <w:rFonts w:ascii="Arial" w:hAnsi="Arial" w:cs="Arial"/>
                <w:sz w:val="22"/>
                <w:szCs w:val="22"/>
              </w:rPr>
              <w:t>No</w:t>
            </w:r>
          </w:p>
          <w:p w14:paraId="7E6248AF" w14:textId="77777777" w:rsidR="00AF393A" w:rsidRPr="00980205" w:rsidRDefault="00980205" w:rsidP="00AF393A">
            <w:pPr>
              <w:rPr>
                <w:rFonts w:ascii="Arial" w:hAnsi="Arial" w:cs="Arial"/>
                <w:sz w:val="22"/>
                <w:szCs w:val="22"/>
              </w:rPr>
            </w:pPr>
            <w:r w:rsidRPr="00980205">
              <w:rPr>
                <w:rFonts w:ascii="MS Mincho" w:eastAsia="MS Mincho" w:hAnsi="MS Mincho" w:cs="MS Mincho"/>
                <w:sz w:val="22"/>
                <w:szCs w:val="22"/>
              </w:rPr>
              <w:fldChar w:fldCharType="begin">
                <w:ffData>
                  <w:name w:val="Check14"/>
                  <w:enabled/>
                  <w:calcOnExit w:val="0"/>
                  <w:checkBox>
                    <w:sizeAuto/>
                    <w:default w:val="0"/>
                  </w:checkBox>
                </w:ffData>
              </w:fldChar>
            </w:r>
            <w:bookmarkStart w:id="34" w:name="Check14"/>
            <w:r w:rsidRPr="00980205">
              <w:rPr>
                <w:rFonts w:ascii="MS Mincho" w:eastAsia="MS Mincho" w:hAnsi="MS Mincho" w:cs="MS Mincho"/>
                <w:sz w:val="22"/>
                <w:szCs w:val="22"/>
              </w:rPr>
              <w:instrText xml:space="preserve"> </w:instrText>
            </w:r>
            <w:r w:rsidRPr="00980205">
              <w:rPr>
                <w:rFonts w:ascii="MS Mincho" w:eastAsia="MS Mincho" w:hAnsi="MS Mincho" w:cs="MS Mincho" w:hint="eastAsia"/>
                <w:sz w:val="22"/>
                <w:szCs w:val="22"/>
              </w:rPr>
              <w:instrText>FORMCHECKBOX</w:instrText>
            </w:r>
            <w:r w:rsidRPr="00980205">
              <w:rPr>
                <w:rFonts w:ascii="MS Mincho" w:eastAsia="MS Mincho" w:hAnsi="MS Mincho" w:cs="MS Mincho"/>
                <w:sz w:val="22"/>
                <w:szCs w:val="22"/>
              </w:rPr>
              <w:instrText xml:space="preserve"> </w:instrText>
            </w:r>
            <w:r w:rsidR="002930E7">
              <w:rPr>
                <w:rFonts w:ascii="MS Mincho" w:eastAsia="MS Mincho" w:hAnsi="MS Mincho" w:cs="MS Mincho"/>
                <w:sz w:val="22"/>
                <w:szCs w:val="22"/>
              </w:rPr>
            </w:r>
            <w:r w:rsidR="002930E7">
              <w:rPr>
                <w:rFonts w:ascii="MS Mincho" w:eastAsia="MS Mincho" w:hAnsi="MS Mincho" w:cs="MS Mincho"/>
                <w:sz w:val="22"/>
                <w:szCs w:val="22"/>
              </w:rPr>
              <w:fldChar w:fldCharType="separate"/>
            </w:r>
            <w:r w:rsidRPr="00980205">
              <w:rPr>
                <w:rFonts w:ascii="MS Mincho" w:eastAsia="MS Mincho" w:hAnsi="MS Mincho" w:cs="MS Mincho"/>
                <w:sz w:val="22"/>
                <w:szCs w:val="22"/>
              </w:rPr>
              <w:fldChar w:fldCharType="end"/>
            </w:r>
            <w:bookmarkEnd w:id="34"/>
            <w:r w:rsidR="00AF393A" w:rsidRPr="00980205">
              <w:rPr>
                <w:rFonts w:ascii="Arno Pro" w:eastAsia="MS Gothic" w:hAnsi="Arno Pro" w:cs="Arno Pro"/>
                <w:sz w:val="22"/>
                <w:szCs w:val="22"/>
              </w:rPr>
              <w:t xml:space="preserve"> </w:t>
            </w:r>
            <w:r w:rsidR="00AF393A" w:rsidRPr="00980205">
              <w:rPr>
                <w:rFonts w:ascii="Arial" w:hAnsi="Arial" w:cs="Arial"/>
                <w:sz w:val="22"/>
                <w:szCs w:val="22"/>
              </w:rPr>
              <w:t>Yes, to some extent</w:t>
            </w:r>
          </w:p>
          <w:p w14:paraId="1B8B551E" w14:textId="77777777" w:rsidR="00AF393A" w:rsidRPr="00544FD4" w:rsidRDefault="00980205" w:rsidP="00AF393A">
            <w:pPr>
              <w:rPr>
                <w:rFonts w:ascii="Arial" w:hAnsi="Arial" w:cs="Arial"/>
                <w:sz w:val="22"/>
                <w:szCs w:val="22"/>
              </w:rPr>
            </w:pPr>
            <w:r w:rsidRPr="00980205">
              <w:rPr>
                <w:rFonts w:ascii="MS Mincho" w:eastAsia="MS Mincho" w:hAnsi="MS Mincho" w:cs="MS Mincho"/>
                <w:sz w:val="22"/>
                <w:szCs w:val="22"/>
              </w:rPr>
              <w:fldChar w:fldCharType="begin">
                <w:ffData>
                  <w:name w:val="Check15"/>
                  <w:enabled/>
                  <w:calcOnExit w:val="0"/>
                  <w:checkBox>
                    <w:sizeAuto/>
                    <w:default w:val="0"/>
                  </w:checkBox>
                </w:ffData>
              </w:fldChar>
            </w:r>
            <w:bookmarkStart w:id="35" w:name="Check15"/>
            <w:r w:rsidRPr="00980205">
              <w:rPr>
                <w:rFonts w:ascii="MS Mincho" w:eastAsia="MS Mincho" w:hAnsi="MS Mincho" w:cs="MS Mincho"/>
                <w:sz w:val="22"/>
                <w:szCs w:val="22"/>
              </w:rPr>
              <w:instrText xml:space="preserve"> </w:instrText>
            </w:r>
            <w:r w:rsidRPr="00980205">
              <w:rPr>
                <w:rFonts w:ascii="MS Mincho" w:eastAsia="MS Mincho" w:hAnsi="MS Mincho" w:cs="MS Mincho" w:hint="eastAsia"/>
                <w:sz w:val="22"/>
                <w:szCs w:val="22"/>
              </w:rPr>
              <w:instrText>FORMCHECKBOX</w:instrText>
            </w:r>
            <w:r w:rsidRPr="00980205">
              <w:rPr>
                <w:rFonts w:ascii="MS Mincho" w:eastAsia="MS Mincho" w:hAnsi="MS Mincho" w:cs="MS Mincho"/>
                <w:sz w:val="22"/>
                <w:szCs w:val="22"/>
              </w:rPr>
              <w:instrText xml:space="preserve"> </w:instrText>
            </w:r>
            <w:r w:rsidR="002930E7">
              <w:rPr>
                <w:rFonts w:ascii="MS Mincho" w:eastAsia="MS Mincho" w:hAnsi="MS Mincho" w:cs="MS Mincho"/>
                <w:sz w:val="22"/>
                <w:szCs w:val="22"/>
              </w:rPr>
            </w:r>
            <w:r w:rsidR="002930E7">
              <w:rPr>
                <w:rFonts w:ascii="MS Mincho" w:eastAsia="MS Mincho" w:hAnsi="MS Mincho" w:cs="MS Mincho"/>
                <w:sz w:val="22"/>
                <w:szCs w:val="22"/>
              </w:rPr>
              <w:fldChar w:fldCharType="separate"/>
            </w:r>
            <w:r w:rsidRPr="00980205">
              <w:rPr>
                <w:rFonts w:ascii="MS Mincho" w:eastAsia="MS Mincho" w:hAnsi="MS Mincho" w:cs="MS Mincho"/>
                <w:sz w:val="22"/>
                <w:szCs w:val="22"/>
              </w:rPr>
              <w:fldChar w:fldCharType="end"/>
            </w:r>
            <w:bookmarkEnd w:id="35"/>
            <w:r w:rsidR="00AF393A" w:rsidRPr="00980205">
              <w:rPr>
                <w:rFonts w:ascii="Arno Pro" w:eastAsia="MS Gothic" w:hAnsi="Arno Pro" w:cs="Arno Pro"/>
                <w:sz w:val="22"/>
                <w:szCs w:val="22"/>
              </w:rPr>
              <w:t xml:space="preserve"> </w:t>
            </w:r>
            <w:r w:rsidR="00AF393A" w:rsidRPr="00980205">
              <w:rPr>
                <w:rFonts w:ascii="Arial" w:hAnsi="Arial" w:cs="Arial"/>
                <w:sz w:val="22"/>
                <w:szCs w:val="22"/>
              </w:rPr>
              <w:t>Yes, Secure</w:t>
            </w:r>
          </w:p>
        </w:tc>
        <w:tc>
          <w:tcPr>
            <w:tcW w:w="7654" w:type="dxa"/>
            <w:tcBorders>
              <w:top w:val="single" w:sz="4" w:space="0" w:color="95277B"/>
              <w:left w:val="single" w:sz="4" w:space="0" w:color="95277B"/>
              <w:bottom w:val="single" w:sz="4" w:space="0" w:color="95277B"/>
              <w:right w:val="single" w:sz="4" w:space="0" w:color="95277B"/>
            </w:tcBorders>
          </w:tcPr>
          <w:p w14:paraId="4B4D16F8" w14:textId="77777777" w:rsidR="00286308" w:rsidRDefault="00286308" w:rsidP="00AF393A">
            <w:pPr>
              <w:rPr>
                <w:rFonts w:ascii="Arial" w:hAnsi="Arial" w:cs="Arial"/>
                <w:b/>
              </w:rPr>
            </w:pPr>
          </w:p>
          <w:p w14:paraId="67771556" w14:textId="77777777" w:rsidR="00AF393A" w:rsidRPr="008A6149" w:rsidRDefault="00980205" w:rsidP="00AF393A">
            <w:pPr>
              <w:rPr>
                <w:rFonts w:ascii="Arial" w:hAnsi="Arial" w:cs="Arial"/>
                <w:b/>
              </w:rPr>
            </w:pPr>
            <w:r>
              <w:rPr>
                <w:rFonts w:ascii="Arial" w:hAnsi="Arial" w:cs="Arial"/>
                <w:b/>
              </w:rPr>
              <w:fldChar w:fldCharType="begin">
                <w:ffData>
                  <w:name w:val="Text21"/>
                  <w:enabled/>
                  <w:calcOnExit w:val="0"/>
                  <w:textInput/>
                </w:ffData>
              </w:fldChar>
            </w:r>
            <w:bookmarkStart w:id="36" w:name="Text21"/>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36"/>
          </w:p>
        </w:tc>
      </w:tr>
      <w:tr w:rsidR="00AF393A" w:rsidRPr="008A6149" w14:paraId="6A36EF28" w14:textId="77777777" w:rsidTr="00F259A2">
        <w:tc>
          <w:tcPr>
            <w:tcW w:w="5080" w:type="dxa"/>
            <w:tcBorders>
              <w:top w:val="single" w:sz="4" w:space="0" w:color="95277B"/>
              <w:left w:val="single" w:sz="4" w:space="0" w:color="95277B"/>
              <w:bottom w:val="single" w:sz="4" w:space="0" w:color="95277B"/>
              <w:right w:val="single" w:sz="4" w:space="0" w:color="95277B"/>
            </w:tcBorders>
          </w:tcPr>
          <w:p w14:paraId="1C40A636" w14:textId="77777777" w:rsidR="00AF393A" w:rsidRPr="00617C96" w:rsidRDefault="00AF393A" w:rsidP="00AF393A">
            <w:pPr>
              <w:rPr>
                <w:rFonts w:ascii="Arial" w:hAnsi="Arial" w:cs="Arial"/>
                <w:color w:val="404040" w:themeColor="text1" w:themeTint="BF"/>
                <w:sz w:val="22"/>
                <w:szCs w:val="22"/>
              </w:rPr>
            </w:pPr>
          </w:p>
          <w:p w14:paraId="773521C8" w14:textId="77777777" w:rsidR="00AF393A" w:rsidRPr="00617C96" w:rsidRDefault="00AF393A" w:rsidP="00AF393A">
            <w:pPr>
              <w:rPr>
                <w:rFonts w:ascii="Arial" w:hAnsi="Arial" w:cs="Arial"/>
                <w:color w:val="404040" w:themeColor="text1" w:themeTint="BF"/>
                <w:sz w:val="22"/>
                <w:szCs w:val="22"/>
              </w:rPr>
            </w:pPr>
            <w:r w:rsidRPr="00617C96">
              <w:rPr>
                <w:rFonts w:ascii="Arial" w:hAnsi="Arial" w:cs="Arial"/>
                <w:color w:val="404040" w:themeColor="text1" w:themeTint="BF"/>
                <w:sz w:val="22"/>
                <w:szCs w:val="22"/>
              </w:rPr>
              <w:t>2.2 Teachers of RSE have the necessary confidence, subject knowledge and classroom skills to deal with subject matter that can be sensitive and personal</w:t>
            </w:r>
          </w:p>
          <w:p w14:paraId="4C5DF063" w14:textId="77777777" w:rsidR="00AF393A" w:rsidRPr="00617C96" w:rsidRDefault="00AF393A" w:rsidP="00AF393A">
            <w:pPr>
              <w:rPr>
                <w:rFonts w:ascii="Arial" w:hAnsi="Arial" w:cs="Arial"/>
                <w:color w:val="404040" w:themeColor="text1" w:themeTint="BF"/>
              </w:rPr>
            </w:pPr>
          </w:p>
        </w:tc>
        <w:tc>
          <w:tcPr>
            <w:tcW w:w="2683" w:type="dxa"/>
            <w:tcBorders>
              <w:top w:val="single" w:sz="4" w:space="0" w:color="95277B"/>
              <w:left w:val="single" w:sz="4" w:space="0" w:color="95277B"/>
              <w:bottom w:val="single" w:sz="4" w:space="0" w:color="95277B"/>
              <w:right w:val="single" w:sz="4" w:space="0" w:color="95277B"/>
            </w:tcBorders>
          </w:tcPr>
          <w:p w14:paraId="4ADBF42F" w14:textId="77777777" w:rsidR="00AF393A" w:rsidRPr="00980205" w:rsidRDefault="00980205" w:rsidP="00AF393A">
            <w:pPr>
              <w:rPr>
                <w:rFonts w:ascii="Arial" w:hAnsi="Arial" w:cs="Arial"/>
                <w:sz w:val="22"/>
                <w:szCs w:val="22"/>
              </w:rPr>
            </w:pPr>
            <w:r>
              <w:rPr>
                <w:rFonts w:ascii="MS Mincho" w:eastAsia="MS Mincho" w:hAnsi="MS Mincho" w:cs="MS Mincho"/>
                <w:color w:val="000000"/>
                <w:sz w:val="22"/>
                <w:szCs w:val="22"/>
              </w:rPr>
              <w:br/>
            </w: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bookmarkStart w:id="37" w:name="Check16"/>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bookmarkEnd w:id="37"/>
            <w:r w:rsidR="00AF393A" w:rsidRPr="00980205">
              <w:rPr>
                <w:rFonts w:ascii="Arno Pro" w:eastAsia="MS Gothic" w:hAnsi="Arno Pro" w:cs="Arno Pro"/>
                <w:color w:val="000000"/>
                <w:sz w:val="22"/>
                <w:szCs w:val="22"/>
              </w:rPr>
              <w:t xml:space="preserve"> </w:t>
            </w:r>
            <w:r w:rsidR="00AF393A"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bookmarkStart w:id="38" w:name="Check17"/>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bookmarkEnd w:id="38"/>
            <w:r w:rsidRPr="00980205">
              <w:rPr>
                <w:rFonts w:ascii="Arial" w:hAnsi="Arial" w:cs="Arial"/>
                <w:sz w:val="22"/>
                <w:szCs w:val="22"/>
              </w:rPr>
              <w:t xml:space="preserve"> </w:t>
            </w:r>
            <w:r w:rsidR="00AF393A" w:rsidRPr="00980205">
              <w:rPr>
                <w:rFonts w:ascii="Arial" w:hAnsi="Arial" w:cs="Arial"/>
                <w:sz w:val="22"/>
                <w:szCs w:val="22"/>
              </w:rPr>
              <w:t>Yes, to some extent</w:t>
            </w:r>
          </w:p>
          <w:p w14:paraId="73339054" w14:textId="77777777" w:rsidR="00AF393A" w:rsidRPr="00980205" w:rsidRDefault="00980205" w:rsidP="00AF393A">
            <w:pPr>
              <w:rPr>
                <w:rFonts w:ascii="Arial" w:hAnsi="Arial" w:cs="Arial"/>
                <w:sz w:val="22"/>
                <w:szCs w:val="22"/>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bookmarkStart w:id="39" w:name="Check18"/>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bookmarkEnd w:id="39"/>
            <w:r w:rsidR="00AF393A" w:rsidRPr="00980205">
              <w:rPr>
                <w:rFonts w:ascii="Arno Pro" w:eastAsia="MS Gothic" w:hAnsi="Arno Pro" w:cs="Arno Pro"/>
                <w:sz w:val="22"/>
                <w:szCs w:val="22"/>
              </w:rPr>
              <w:t xml:space="preserve"> </w:t>
            </w:r>
            <w:r w:rsidR="00AF393A" w:rsidRPr="00980205">
              <w:rPr>
                <w:rFonts w:ascii="Arial" w:hAnsi="Arial" w:cs="Arial"/>
                <w:sz w:val="22"/>
                <w:szCs w:val="22"/>
              </w:rPr>
              <w:t>Yes, Secure</w:t>
            </w:r>
          </w:p>
          <w:p w14:paraId="1C34DDE1" w14:textId="77777777" w:rsidR="00AF393A" w:rsidRPr="00617C96" w:rsidRDefault="00AF393A" w:rsidP="00AF393A">
            <w:pPr>
              <w:rPr>
                <w:rFonts w:ascii="Arial" w:hAnsi="Arial" w:cs="Arial"/>
                <w:color w:val="82C833"/>
              </w:rPr>
            </w:pPr>
          </w:p>
        </w:tc>
        <w:tc>
          <w:tcPr>
            <w:tcW w:w="7654" w:type="dxa"/>
            <w:tcBorders>
              <w:top w:val="single" w:sz="4" w:space="0" w:color="95277B"/>
              <w:left w:val="single" w:sz="4" w:space="0" w:color="95277B"/>
              <w:bottom w:val="single" w:sz="4" w:space="0" w:color="95277B"/>
              <w:right w:val="single" w:sz="4" w:space="0" w:color="95277B"/>
            </w:tcBorders>
          </w:tcPr>
          <w:p w14:paraId="3330C1DA" w14:textId="77777777" w:rsidR="00286308" w:rsidRDefault="00286308" w:rsidP="00AF393A">
            <w:pPr>
              <w:rPr>
                <w:rFonts w:ascii="Arial" w:hAnsi="Arial" w:cs="Arial"/>
                <w:b/>
              </w:rPr>
            </w:pPr>
          </w:p>
          <w:p w14:paraId="70899C1D" w14:textId="77777777" w:rsidR="00AF393A" w:rsidRPr="008A6149" w:rsidRDefault="00980205" w:rsidP="00AF393A">
            <w:pPr>
              <w:rPr>
                <w:rFonts w:ascii="Arial" w:hAnsi="Arial" w:cs="Arial"/>
                <w:b/>
              </w:rPr>
            </w:pPr>
            <w:r>
              <w:rPr>
                <w:rFonts w:ascii="Arial" w:hAnsi="Arial" w:cs="Arial"/>
                <w:b/>
              </w:rPr>
              <w:fldChar w:fldCharType="begin">
                <w:ffData>
                  <w:name w:val="Text22"/>
                  <w:enabled/>
                  <w:calcOnExit w:val="0"/>
                  <w:textInput/>
                </w:ffData>
              </w:fldChar>
            </w:r>
            <w:bookmarkStart w:id="40" w:name="Text22"/>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40"/>
          </w:p>
        </w:tc>
      </w:tr>
      <w:tr w:rsidR="00AF393A" w:rsidRPr="008A6149" w14:paraId="1C034E11" w14:textId="77777777" w:rsidTr="00F259A2">
        <w:trPr>
          <w:trHeight w:val="1365"/>
        </w:trPr>
        <w:tc>
          <w:tcPr>
            <w:tcW w:w="5080" w:type="dxa"/>
            <w:tcBorders>
              <w:top w:val="single" w:sz="4" w:space="0" w:color="95277B"/>
              <w:left w:val="single" w:sz="4" w:space="0" w:color="95277B"/>
              <w:bottom w:val="single" w:sz="4" w:space="0" w:color="95277B"/>
              <w:right w:val="single" w:sz="4" w:space="0" w:color="95277B"/>
            </w:tcBorders>
          </w:tcPr>
          <w:p w14:paraId="5881BDA7" w14:textId="77777777" w:rsidR="00AF393A" w:rsidRPr="00617C96" w:rsidRDefault="00AF393A" w:rsidP="00AF393A">
            <w:pPr>
              <w:rPr>
                <w:rFonts w:ascii="Arial" w:hAnsi="Arial" w:cs="Arial"/>
                <w:color w:val="404040" w:themeColor="text1" w:themeTint="BF"/>
                <w:sz w:val="22"/>
                <w:szCs w:val="22"/>
              </w:rPr>
            </w:pPr>
          </w:p>
          <w:p w14:paraId="04558DA2" w14:textId="77777777" w:rsidR="00AF393A" w:rsidRPr="00617C96" w:rsidRDefault="00AF393A" w:rsidP="00AF393A">
            <w:pPr>
              <w:rPr>
                <w:rFonts w:ascii="Arial" w:hAnsi="Arial" w:cs="Arial"/>
                <w:color w:val="404040" w:themeColor="text1" w:themeTint="BF"/>
                <w:sz w:val="22"/>
                <w:szCs w:val="22"/>
              </w:rPr>
            </w:pPr>
            <w:r w:rsidRPr="00617C96">
              <w:rPr>
                <w:rFonts w:ascii="Arial" w:hAnsi="Arial" w:cs="Arial"/>
                <w:color w:val="404040" w:themeColor="text1" w:themeTint="BF"/>
                <w:sz w:val="22"/>
                <w:szCs w:val="22"/>
              </w:rPr>
              <w:t>2.3 Professional development is available to all staff who contribute to the RSE agenda, and at least a nucleus of the teaching team has benefited from such training</w:t>
            </w:r>
          </w:p>
          <w:p w14:paraId="61272AC9" w14:textId="77777777" w:rsidR="00AF393A" w:rsidRPr="00617C96" w:rsidRDefault="00AF393A" w:rsidP="00AF393A">
            <w:pPr>
              <w:rPr>
                <w:rFonts w:ascii="Arial" w:hAnsi="Arial" w:cs="Arial"/>
                <w:color w:val="404040" w:themeColor="text1" w:themeTint="BF"/>
                <w:sz w:val="22"/>
                <w:szCs w:val="22"/>
              </w:rPr>
            </w:pPr>
          </w:p>
        </w:tc>
        <w:tc>
          <w:tcPr>
            <w:tcW w:w="2683" w:type="dxa"/>
            <w:tcBorders>
              <w:top w:val="single" w:sz="4" w:space="0" w:color="95277B"/>
              <w:left w:val="single" w:sz="4" w:space="0" w:color="95277B"/>
              <w:bottom w:val="single" w:sz="4" w:space="0" w:color="95277B"/>
              <w:right w:val="single" w:sz="4" w:space="0" w:color="95277B"/>
            </w:tcBorders>
          </w:tcPr>
          <w:p w14:paraId="36A13DEE" w14:textId="77777777" w:rsidR="00980205" w:rsidRDefault="00980205" w:rsidP="00980205">
            <w:pPr>
              <w:rPr>
                <w:rFonts w:ascii="MS Mincho" w:eastAsia="MS Mincho" w:hAnsi="MS Mincho" w:cs="MS Mincho"/>
                <w:color w:val="000000"/>
                <w:sz w:val="22"/>
                <w:szCs w:val="22"/>
              </w:rPr>
            </w:pPr>
          </w:p>
          <w:p w14:paraId="62D1B64A" w14:textId="77777777" w:rsidR="00980205" w:rsidRPr="00980205" w:rsidRDefault="00980205" w:rsidP="00980205">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224B2521" w14:textId="77777777" w:rsidR="00980205" w:rsidRPr="00980205" w:rsidRDefault="00980205" w:rsidP="00980205">
            <w:pPr>
              <w:rPr>
                <w:rFonts w:ascii="Arial" w:hAnsi="Arial" w:cs="Arial"/>
                <w:sz w:val="22"/>
                <w:szCs w:val="22"/>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p>
          <w:p w14:paraId="37DC1A36" w14:textId="77777777" w:rsidR="00AF393A" w:rsidRPr="00544FD4" w:rsidRDefault="00AF393A" w:rsidP="00AF393A">
            <w:pPr>
              <w:rPr>
                <w:rFonts w:ascii="Arial" w:hAnsi="Arial" w:cs="Arial"/>
                <w:sz w:val="22"/>
                <w:szCs w:val="22"/>
              </w:rPr>
            </w:pPr>
          </w:p>
        </w:tc>
        <w:tc>
          <w:tcPr>
            <w:tcW w:w="7654" w:type="dxa"/>
            <w:tcBorders>
              <w:top w:val="single" w:sz="4" w:space="0" w:color="95277B"/>
              <w:left w:val="single" w:sz="4" w:space="0" w:color="95277B"/>
              <w:bottom w:val="single" w:sz="4" w:space="0" w:color="95277B"/>
              <w:right w:val="single" w:sz="4" w:space="0" w:color="95277B"/>
            </w:tcBorders>
          </w:tcPr>
          <w:p w14:paraId="11E65E70" w14:textId="77777777" w:rsidR="00286308" w:rsidRDefault="00286308" w:rsidP="00AF393A">
            <w:pPr>
              <w:rPr>
                <w:rFonts w:ascii="Arial" w:hAnsi="Arial" w:cs="Arial"/>
                <w:b/>
              </w:rPr>
            </w:pPr>
          </w:p>
          <w:p w14:paraId="4DC1B9D7" w14:textId="77777777" w:rsidR="00AF393A" w:rsidRPr="008A6149" w:rsidRDefault="00980205" w:rsidP="00AF393A">
            <w:pPr>
              <w:rPr>
                <w:rFonts w:ascii="Arial" w:hAnsi="Arial" w:cs="Arial"/>
                <w:b/>
              </w:rPr>
            </w:pPr>
            <w:r>
              <w:rPr>
                <w:rFonts w:ascii="Arial" w:hAnsi="Arial" w:cs="Arial"/>
                <w:b/>
              </w:rPr>
              <w:fldChar w:fldCharType="begin">
                <w:ffData>
                  <w:name w:val="Text23"/>
                  <w:enabled/>
                  <w:calcOnExit w:val="0"/>
                  <w:textInput/>
                </w:ffData>
              </w:fldChar>
            </w:r>
            <w:bookmarkStart w:id="41" w:name="Text23"/>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41"/>
          </w:p>
        </w:tc>
      </w:tr>
      <w:tr w:rsidR="00AF393A" w:rsidRPr="008A6149" w14:paraId="1F241162" w14:textId="77777777" w:rsidTr="00F259A2">
        <w:trPr>
          <w:trHeight w:val="1422"/>
        </w:trPr>
        <w:tc>
          <w:tcPr>
            <w:tcW w:w="5080" w:type="dxa"/>
            <w:tcBorders>
              <w:top w:val="single" w:sz="4" w:space="0" w:color="95277B"/>
              <w:left w:val="single" w:sz="4" w:space="0" w:color="95277B"/>
              <w:bottom w:val="single" w:sz="4" w:space="0" w:color="95277B"/>
              <w:right w:val="single" w:sz="4" w:space="0" w:color="95277B"/>
            </w:tcBorders>
          </w:tcPr>
          <w:p w14:paraId="45D6974D" w14:textId="77777777" w:rsidR="00AF393A" w:rsidRPr="00544FD4" w:rsidRDefault="00AF393A" w:rsidP="00AF393A">
            <w:pPr>
              <w:rPr>
                <w:rFonts w:ascii="Arial" w:hAnsi="Arial" w:cs="Arial"/>
                <w:color w:val="595959" w:themeColor="text1" w:themeTint="A6"/>
                <w:sz w:val="22"/>
                <w:szCs w:val="22"/>
              </w:rPr>
            </w:pPr>
          </w:p>
          <w:p w14:paraId="5477367E" w14:textId="77777777" w:rsidR="00AF393A" w:rsidRDefault="00AF393A" w:rsidP="00AF393A">
            <w:pPr>
              <w:rPr>
                <w:rFonts w:ascii="Arial" w:hAnsi="Arial" w:cs="Arial"/>
                <w:color w:val="595959" w:themeColor="text1" w:themeTint="A6"/>
              </w:rPr>
            </w:pPr>
            <w:proofErr w:type="gramStart"/>
            <w:r w:rsidRPr="00544FD4">
              <w:rPr>
                <w:rFonts w:ascii="Arial" w:hAnsi="Arial" w:cs="Arial"/>
                <w:color w:val="404040" w:themeColor="text1" w:themeTint="BF"/>
                <w:sz w:val="22"/>
                <w:szCs w:val="22"/>
              </w:rPr>
              <w:t>2.4  S</w:t>
            </w:r>
            <w:r>
              <w:rPr>
                <w:rFonts w:ascii="Arial" w:hAnsi="Arial" w:cs="Arial"/>
                <w:color w:val="404040" w:themeColor="text1" w:themeTint="BF"/>
                <w:sz w:val="22"/>
                <w:szCs w:val="22"/>
              </w:rPr>
              <w:t>trong</w:t>
            </w:r>
            <w:proofErr w:type="gramEnd"/>
            <w:r>
              <w:rPr>
                <w:rFonts w:ascii="Arial" w:hAnsi="Arial" w:cs="Arial"/>
                <w:color w:val="404040" w:themeColor="text1" w:themeTint="BF"/>
                <w:sz w:val="22"/>
                <w:szCs w:val="22"/>
              </w:rPr>
              <w:t xml:space="preserve"> links are established between</w:t>
            </w:r>
            <w:r w:rsidRPr="00544FD4">
              <w:rPr>
                <w:rFonts w:ascii="Arial" w:hAnsi="Arial" w:cs="Arial"/>
                <w:color w:val="404040" w:themeColor="text1" w:themeTint="BF"/>
                <w:sz w:val="22"/>
                <w:szCs w:val="22"/>
              </w:rPr>
              <w:t xml:space="preserve"> the teachin</w:t>
            </w:r>
            <w:r>
              <w:rPr>
                <w:rFonts w:ascii="Arial" w:hAnsi="Arial" w:cs="Arial"/>
                <w:color w:val="404040" w:themeColor="text1" w:themeTint="BF"/>
                <w:sz w:val="22"/>
                <w:szCs w:val="22"/>
              </w:rPr>
              <w:t>g team and the pastoral team for identification of issues that need to be addressed in lessons</w:t>
            </w:r>
            <w:r w:rsidR="00455AA6">
              <w:rPr>
                <w:rFonts w:ascii="Arial" w:hAnsi="Arial" w:cs="Arial"/>
                <w:color w:val="404040" w:themeColor="text1" w:themeTint="BF"/>
                <w:sz w:val="22"/>
                <w:szCs w:val="22"/>
              </w:rPr>
              <w:t>.  A</w:t>
            </w:r>
            <w:r>
              <w:rPr>
                <w:rFonts w:ascii="Arial" w:hAnsi="Arial" w:cs="Arial"/>
                <w:color w:val="404040" w:themeColor="text1" w:themeTint="BF"/>
                <w:sz w:val="22"/>
                <w:szCs w:val="22"/>
              </w:rPr>
              <w:t xml:space="preserve">ppropriate referral pathways for </w:t>
            </w:r>
            <w:r w:rsidRPr="00B80CBD">
              <w:rPr>
                <w:rFonts w:ascii="Arial" w:hAnsi="Arial" w:cs="Arial"/>
                <w:color w:val="404040" w:themeColor="text1" w:themeTint="BF"/>
                <w:sz w:val="22"/>
                <w:szCs w:val="22"/>
              </w:rPr>
              <w:t xml:space="preserve">students </w:t>
            </w:r>
            <w:r w:rsidR="00455AA6">
              <w:rPr>
                <w:rFonts w:ascii="Arial" w:hAnsi="Arial" w:cs="Arial"/>
                <w:color w:val="404040" w:themeColor="text1" w:themeTint="BF"/>
                <w:sz w:val="22"/>
                <w:szCs w:val="22"/>
              </w:rPr>
              <w:t xml:space="preserve">are established </w:t>
            </w:r>
            <w:r w:rsidR="00B80CBD" w:rsidRPr="00B80CBD">
              <w:rPr>
                <w:rFonts w:ascii="Arial" w:hAnsi="Arial" w:cs="Arial"/>
                <w:color w:val="404040" w:themeColor="text1" w:themeTint="BF"/>
                <w:sz w:val="22"/>
                <w:szCs w:val="22"/>
              </w:rPr>
              <w:t>if necessary</w:t>
            </w:r>
            <w:r w:rsidR="00455AA6">
              <w:rPr>
                <w:rFonts w:ascii="Arial" w:hAnsi="Arial" w:cs="Arial"/>
                <w:color w:val="404040" w:themeColor="text1" w:themeTint="BF"/>
                <w:sz w:val="22"/>
                <w:szCs w:val="22"/>
              </w:rPr>
              <w:t xml:space="preserve">. </w:t>
            </w:r>
          </w:p>
          <w:p w14:paraId="7C727196" w14:textId="77777777" w:rsidR="00AF393A" w:rsidRPr="00544FD4" w:rsidRDefault="00AF393A" w:rsidP="00AF393A">
            <w:pPr>
              <w:rPr>
                <w:rFonts w:ascii="Arial" w:hAnsi="Arial" w:cs="Arial"/>
                <w:color w:val="595959" w:themeColor="text1" w:themeTint="A6"/>
              </w:rPr>
            </w:pPr>
          </w:p>
        </w:tc>
        <w:tc>
          <w:tcPr>
            <w:tcW w:w="2683" w:type="dxa"/>
            <w:tcBorders>
              <w:top w:val="single" w:sz="4" w:space="0" w:color="95277B"/>
              <w:left w:val="single" w:sz="4" w:space="0" w:color="95277B"/>
              <w:bottom w:val="single" w:sz="4" w:space="0" w:color="95277B"/>
              <w:right w:val="single" w:sz="4" w:space="0" w:color="95277B"/>
            </w:tcBorders>
          </w:tcPr>
          <w:p w14:paraId="4D7C8452" w14:textId="77777777" w:rsidR="00980205" w:rsidRDefault="00980205" w:rsidP="00980205">
            <w:pPr>
              <w:rPr>
                <w:rFonts w:ascii="MS Mincho" w:eastAsia="MS Mincho" w:hAnsi="MS Mincho" w:cs="MS Mincho"/>
                <w:color w:val="000000"/>
                <w:sz w:val="22"/>
                <w:szCs w:val="22"/>
              </w:rPr>
            </w:pPr>
          </w:p>
          <w:p w14:paraId="3CED2F4E" w14:textId="77777777" w:rsidR="00980205" w:rsidRPr="00980205" w:rsidRDefault="00980205" w:rsidP="00980205">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723CA44A" w14:textId="77777777" w:rsidR="00980205" w:rsidRPr="00980205" w:rsidRDefault="00980205" w:rsidP="00980205">
            <w:pPr>
              <w:rPr>
                <w:rFonts w:ascii="Arial" w:hAnsi="Arial" w:cs="Arial"/>
                <w:sz w:val="22"/>
                <w:szCs w:val="22"/>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p>
          <w:p w14:paraId="1B77ACBC" w14:textId="77777777" w:rsidR="00AF393A" w:rsidRPr="00544FD4" w:rsidRDefault="00AF393A" w:rsidP="00AF393A">
            <w:pPr>
              <w:rPr>
                <w:rFonts w:ascii="Arial" w:hAnsi="Arial" w:cs="Arial"/>
                <w:sz w:val="22"/>
                <w:szCs w:val="22"/>
              </w:rPr>
            </w:pPr>
          </w:p>
        </w:tc>
        <w:tc>
          <w:tcPr>
            <w:tcW w:w="7654" w:type="dxa"/>
            <w:tcBorders>
              <w:top w:val="single" w:sz="4" w:space="0" w:color="95277B"/>
              <w:left w:val="single" w:sz="4" w:space="0" w:color="95277B"/>
              <w:bottom w:val="single" w:sz="4" w:space="0" w:color="95277B"/>
              <w:right w:val="single" w:sz="4" w:space="0" w:color="95277B"/>
            </w:tcBorders>
          </w:tcPr>
          <w:p w14:paraId="592A79E4" w14:textId="77777777" w:rsidR="00286308" w:rsidRDefault="00286308" w:rsidP="00AF393A">
            <w:pPr>
              <w:rPr>
                <w:rFonts w:ascii="Arial" w:hAnsi="Arial" w:cs="Arial"/>
                <w:b/>
              </w:rPr>
            </w:pPr>
          </w:p>
          <w:p w14:paraId="4D93189D" w14:textId="77777777" w:rsidR="00AF393A" w:rsidRPr="008A6149" w:rsidRDefault="00980205" w:rsidP="00AF393A">
            <w:pPr>
              <w:rPr>
                <w:rFonts w:ascii="Arial" w:hAnsi="Arial" w:cs="Arial"/>
                <w:b/>
              </w:rPr>
            </w:pPr>
            <w:r>
              <w:rPr>
                <w:rFonts w:ascii="Arial" w:hAnsi="Arial" w:cs="Arial"/>
                <w:b/>
              </w:rPr>
              <w:fldChar w:fldCharType="begin">
                <w:ffData>
                  <w:name w:val="Text24"/>
                  <w:enabled/>
                  <w:calcOnExit w:val="0"/>
                  <w:textInput/>
                </w:ffData>
              </w:fldChar>
            </w:r>
            <w:bookmarkStart w:id="42" w:name="Text24"/>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42"/>
          </w:p>
        </w:tc>
      </w:tr>
      <w:tr w:rsidR="00AF393A" w:rsidRPr="008A6149" w14:paraId="69479A82" w14:textId="77777777" w:rsidTr="00F259A2">
        <w:trPr>
          <w:trHeight w:val="1422"/>
        </w:trPr>
        <w:tc>
          <w:tcPr>
            <w:tcW w:w="5080" w:type="dxa"/>
            <w:tcBorders>
              <w:top w:val="single" w:sz="4" w:space="0" w:color="95277B"/>
              <w:left w:val="single" w:sz="4" w:space="0" w:color="95277B"/>
              <w:bottom w:val="single" w:sz="4" w:space="0" w:color="95277B"/>
              <w:right w:val="single" w:sz="4" w:space="0" w:color="95277B"/>
            </w:tcBorders>
          </w:tcPr>
          <w:p w14:paraId="45BBA7FB" w14:textId="77777777" w:rsidR="00AF393A" w:rsidRDefault="00AF393A" w:rsidP="00AF393A">
            <w:pPr>
              <w:rPr>
                <w:rFonts w:ascii="Arial" w:hAnsi="Arial" w:cs="Arial"/>
                <w:color w:val="82C833"/>
                <w:sz w:val="22"/>
                <w:szCs w:val="22"/>
              </w:rPr>
            </w:pPr>
          </w:p>
          <w:p w14:paraId="4B2817AF" w14:textId="77777777" w:rsidR="00AF393A" w:rsidRPr="00617C96" w:rsidRDefault="00AF393A" w:rsidP="00AF393A">
            <w:pPr>
              <w:rPr>
                <w:rFonts w:ascii="Arial" w:hAnsi="Arial" w:cs="Arial"/>
                <w:color w:val="82C833"/>
                <w:sz w:val="22"/>
                <w:szCs w:val="22"/>
              </w:rPr>
            </w:pPr>
            <w:proofErr w:type="gramStart"/>
            <w:r>
              <w:rPr>
                <w:rFonts w:ascii="Arial" w:hAnsi="Arial" w:cs="Arial"/>
                <w:color w:val="404040" w:themeColor="text1" w:themeTint="BF"/>
                <w:sz w:val="22"/>
                <w:szCs w:val="22"/>
              </w:rPr>
              <w:t xml:space="preserve">2.5  </w:t>
            </w:r>
            <w:r w:rsidRPr="00617C96">
              <w:rPr>
                <w:rFonts w:ascii="Arial" w:hAnsi="Arial" w:cs="Arial"/>
                <w:color w:val="404040" w:themeColor="text1" w:themeTint="BF"/>
                <w:sz w:val="22"/>
                <w:szCs w:val="22"/>
              </w:rPr>
              <w:t>Colleagues</w:t>
            </w:r>
            <w:proofErr w:type="gramEnd"/>
            <w:r w:rsidRPr="00617C96">
              <w:rPr>
                <w:rFonts w:ascii="Arial" w:hAnsi="Arial" w:cs="Arial"/>
                <w:color w:val="404040" w:themeColor="text1" w:themeTint="BF"/>
                <w:sz w:val="22"/>
                <w:szCs w:val="22"/>
              </w:rPr>
              <w:t xml:space="preserve"> from external agencies, such as school nurses, contribute in a planned, integrated and quality-assured way to the RSE programme</w:t>
            </w:r>
          </w:p>
        </w:tc>
        <w:tc>
          <w:tcPr>
            <w:tcW w:w="2683" w:type="dxa"/>
            <w:tcBorders>
              <w:top w:val="single" w:sz="4" w:space="0" w:color="95277B"/>
              <w:left w:val="single" w:sz="4" w:space="0" w:color="95277B"/>
              <w:bottom w:val="single" w:sz="4" w:space="0" w:color="95277B"/>
              <w:right w:val="single" w:sz="4" w:space="0" w:color="95277B"/>
            </w:tcBorders>
          </w:tcPr>
          <w:p w14:paraId="5C2163B2" w14:textId="77777777" w:rsidR="00980205" w:rsidRDefault="00980205" w:rsidP="00980205">
            <w:pPr>
              <w:rPr>
                <w:rFonts w:ascii="MS Mincho" w:eastAsia="MS Mincho" w:hAnsi="MS Mincho" w:cs="MS Mincho"/>
                <w:color w:val="000000"/>
                <w:sz w:val="22"/>
                <w:szCs w:val="22"/>
              </w:rPr>
            </w:pPr>
          </w:p>
          <w:p w14:paraId="07FA9CAD" w14:textId="77777777" w:rsidR="00980205" w:rsidRPr="00980205" w:rsidRDefault="00980205" w:rsidP="00980205">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345959BD" w14:textId="77777777" w:rsidR="00980205" w:rsidRPr="00980205" w:rsidRDefault="00980205" w:rsidP="00980205">
            <w:pPr>
              <w:rPr>
                <w:rFonts w:ascii="Arial" w:hAnsi="Arial" w:cs="Arial"/>
                <w:sz w:val="22"/>
                <w:szCs w:val="22"/>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p>
          <w:p w14:paraId="62D466AC" w14:textId="77777777" w:rsidR="00AF393A" w:rsidRPr="0036755F" w:rsidRDefault="00AF393A" w:rsidP="00AF393A">
            <w:pPr>
              <w:rPr>
                <w:rFonts w:ascii="Arno Pro" w:eastAsia="MS Gothic" w:hAnsi="Arno Pro" w:cs="Arno Pro"/>
                <w:color w:val="000000"/>
                <w:sz w:val="16"/>
                <w:szCs w:val="16"/>
              </w:rPr>
            </w:pPr>
          </w:p>
        </w:tc>
        <w:tc>
          <w:tcPr>
            <w:tcW w:w="7654" w:type="dxa"/>
            <w:tcBorders>
              <w:top w:val="single" w:sz="4" w:space="0" w:color="95277B"/>
              <w:left w:val="single" w:sz="4" w:space="0" w:color="95277B"/>
              <w:bottom w:val="single" w:sz="4" w:space="0" w:color="95277B"/>
              <w:right w:val="single" w:sz="4" w:space="0" w:color="95277B"/>
            </w:tcBorders>
          </w:tcPr>
          <w:p w14:paraId="0973CB79" w14:textId="77777777" w:rsidR="00286308" w:rsidRDefault="00286308" w:rsidP="00AF393A">
            <w:pPr>
              <w:rPr>
                <w:rFonts w:ascii="Arial" w:hAnsi="Arial" w:cs="Arial"/>
                <w:b/>
              </w:rPr>
            </w:pPr>
          </w:p>
          <w:p w14:paraId="3A51A584" w14:textId="77777777" w:rsidR="00AF393A" w:rsidRPr="008A6149" w:rsidRDefault="00980205" w:rsidP="00AF393A">
            <w:pPr>
              <w:rPr>
                <w:rFonts w:ascii="Arial" w:hAnsi="Arial" w:cs="Arial"/>
                <w:b/>
              </w:rPr>
            </w:pPr>
            <w:r>
              <w:rPr>
                <w:rFonts w:ascii="Arial" w:hAnsi="Arial" w:cs="Arial"/>
                <w:b/>
              </w:rPr>
              <w:fldChar w:fldCharType="begin">
                <w:ffData>
                  <w:name w:val="Text25"/>
                  <w:enabled/>
                  <w:calcOnExit w:val="0"/>
                  <w:textInput/>
                </w:ffData>
              </w:fldChar>
            </w:r>
            <w:bookmarkStart w:id="43" w:name="Text25"/>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43"/>
          </w:p>
        </w:tc>
      </w:tr>
    </w:tbl>
    <w:p w14:paraId="7AFF5A18" w14:textId="77777777" w:rsidR="009A22B3" w:rsidRDefault="00AF393A">
      <w:r>
        <w:rPr>
          <w:rFonts w:ascii="Arial" w:hAnsi="Arial" w:cs="Arial"/>
          <w:noProof/>
          <w:lang w:val="en-GB" w:eastAsia="en-GB"/>
        </w:rPr>
        <w:t xml:space="preserve"> </w:t>
      </w:r>
      <w:r w:rsidR="009A22B3">
        <w:br w:type="page"/>
      </w:r>
    </w:p>
    <w:p w14:paraId="31304800" w14:textId="6CC62F3F" w:rsidR="009A22B3" w:rsidRDefault="0093319F">
      <w:r>
        <w:rPr>
          <w:rFonts w:ascii="Arial" w:hAnsi="Arial" w:cs="Arial"/>
          <w:b/>
          <w:noProof/>
          <w:lang w:val="en-GB" w:eastAsia="en-GB"/>
        </w:rPr>
        <w:lastRenderedPageBreak/>
        <mc:AlternateContent>
          <mc:Choice Requires="wps">
            <w:drawing>
              <wp:anchor distT="0" distB="0" distL="114300" distR="114300" simplePos="0" relativeHeight="251727872" behindDoc="0" locked="0" layoutInCell="1" allowOverlap="1" wp14:anchorId="45907B9C" wp14:editId="25A2ACA6">
                <wp:simplePos x="0" y="0"/>
                <wp:positionH relativeFrom="column">
                  <wp:posOffset>-571500</wp:posOffset>
                </wp:positionH>
                <wp:positionV relativeFrom="paragraph">
                  <wp:posOffset>-685800</wp:posOffset>
                </wp:positionV>
                <wp:extent cx="9715500" cy="571500"/>
                <wp:effectExtent l="0" t="0" r="0" b="12700"/>
                <wp:wrapThrough wrapText="bothSides">
                  <wp:wrapPolygon edited="0">
                    <wp:start x="56" y="0"/>
                    <wp:lineTo x="56" y="21120"/>
                    <wp:lineTo x="21459" y="21120"/>
                    <wp:lineTo x="21459" y="0"/>
                    <wp:lineTo x="56" y="0"/>
                  </wp:wrapPolygon>
                </wp:wrapThrough>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BD52099" w14:textId="77777777" w:rsidR="00F92EB8" w:rsidRPr="002226B2" w:rsidRDefault="00F92EB8" w:rsidP="009A22B3">
                            <w:pPr>
                              <w:rPr>
                                <w:rFonts w:ascii="Arial" w:hAnsi="Arial" w:cs="Arial"/>
                                <w:color w:val="FFFFFF" w:themeColor="background1"/>
                                <w:sz w:val="56"/>
                                <w:szCs w:val="56"/>
                              </w:rPr>
                            </w:pPr>
                            <w:r w:rsidRPr="002226B2">
                              <w:rPr>
                                <w:rFonts w:ascii="Arial" w:hAnsi="Arial" w:cs="Arial"/>
                                <w:color w:val="FFFFFF" w:themeColor="background1"/>
                                <w:sz w:val="56"/>
                                <w:szCs w:val="56"/>
                              </w:rPr>
                              <w:t>FOCUS 3 – LEARNING AND TEACHING</w:t>
                            </w:r>
                            <w:r>
                              <w:rPr>
                                <w:rFonts w:ascii="Arial" w:hAnsi="Arial" w:cs="Arial"/>
                                <w:color w:val="FFFFFF" w:themeColor="background1"/>
                                <w:sz w:val="56"/>
                                <w:szCs w:val="56"/>
                              </w:rPr>
                              <w:t xml:space="preserve"> - 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5907B9C" id="Text Box 52" o:spid="_x0000_s1082" type="#_x0000_t202" style="position:absolute;margin-left:-45pt;margin-top:-54pt;width:765pt;height: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" filled="f" stroked="f">
                <v:textbox>
                  <w:txbxContent>
                    <w:p w14:paraId="4BD52099" w14:textId="77777777" w:rsidR="00F92EB8" w:rsidRPr="002226B2" w:rsidRDefault="00F92EB8" w:rsidP="009A22B3">
                      <w:pPr>
                        <w:rPr>
                          <w:rFonts w:ascii="Arial" w:hAnsi="Arial" w:cs="Arial"/>
                          <w:color w:val="FFFFFF" w:themeColor="background1"/>
                          <w:sz w:val="56"/>
                          <w:szCs w:val="56"/>
                        </w:rPr>
                      </w:pPr>
                      <w:r w:rsidRPr="002226B2">
                        <w:rPr>
                          <w:rFonts w:ascii="Arial" w:hAnsi="Arial" w:cs="Arial"/>
                          <w:color w:val="FFFFFF" w:themeColor="background1"/>
                          <w:sz w:val="56"/>
                          <w:szCs w:val="56"/>
                        </w:rPr>
                        <w:t>FOCUS 3 – LEARNING AND TEACHING</w:t>
                      </w:r>
                      <w:r>
                        <w:rPr>
                          <w:rFonts w:ascii="Arial" w:hAnsi="Arial" w:cs="Arial"/>
                          <w:color w:val="FFFFFF" w:themeColor="background1"/>
                          <w:sz w:val="56"/>
                          <w:szCs w:val="56"/>
                        </w:rPr>
                        <w:t xml:space="preserve"> - CORE</w:t>
                      </w:r>
                    </w:p>
                  </w:txbxContent>
                </v:textbox>
                <w10:wrap type="through"/>
              </v:shape>
            </w:pict>
          </mc:Fallback>
        </mc:AlternateContent>
      </w:r>
    </w:p>
    <w:tbl>
      <w:tblPr>
        <w:tblStyle w:val="TableGrid"/>
        <w:tblpPr w:leftFromText="180" w:rightFromText="180" w:vertAnchor="page" w:horzAnchor="page" w:tblpX="780" w:tblpY="2701"/>
        <w:tblW w:w="15417" w:type="dxa"/>
        <w:tblBorders>
          <w:top w:val="single" w:sz="4" w:space="0" w:color="82C833"/>
          <w:left w:val="single" w:sz="4" w:space="0" w:color="82C833"/>
          <w:bottom w:val="single" w:sz="4" w:space="0" w:color="82C833"/>
          <w:right w:val="single" w:sz="4" w:space="0" w:color="82C833"/>
          <w:insideH w:val="single" w:sz="4" w:space="0" w:color="82C833"/>
          <w:insideV w:val="single" w:sz="4" w:space="0" w:color="82C833"/>
        </w:tblBorders>
        <w:tblLook w:val="04A0" w:firstRow="1" w:lastRow="0" w:firstColumn="1" w:lastColumn="0" w:noHBand="0" w:noVBand="1"/>
      </w:tblPr>
      <w:tblGrid>
        <w:gridCol w:w="5080"/>
        <w:gridCol w:w="2683"/>
        <w:gridCol w:w="7654"/>
      </w:tblGrid>
      <w:tr w:rsidR="009A22B3" w:rsidRPr="008A6149" w14:paraId="068600CF" w14:textId="77777777" w:rsidTr="00617C96">
        <w:tc>
          <w:tcPr>
            <w:tcW w:w="5080" w:type="dxa"/>
            <w:shd w:val="clear" w:color="auto" w:fill="82C833"/>
          </w:tcPr>
          <w:p w14:paraId="2446F674" w14:textId="77777777" w:rsidR="009A22B3" w:rsidRPr="008A6149" w:rsidRDefault="009A22B3" w:rsidP="009A22B3">
            <w:pPr>
              <w:rPr>
                <w:rFonts w:ascii="Arial" w:hAnsi="Arial" w:cs="Arial"/>
                <w:b/>
                <w:color w:val="FFFFFF" w:themeColor="background1"/>
              </w:rPr>
            </w:pPr>
          </w:p>
          <w:p w14:paraId="51697A6F" w14:textId="77777777" w:rsidR="009A22B3" w:rsidRPr="008A6149" w:rsidRDefault="009A22B3" w:rsidP="009A22B3">
            <w:pPr>
              <w:rPr>
                <w:rFonts w:ascii="Arial" w:hAnsi="Arial" w:cs="Arial"/>
                <w:b/>
                <w:color w:val="FFFFFF" w:themeColor="background1"/>
              </w:rPr>
            </w:pPr>
            <w:r w:rsidRPr="008A6149">
              <w:rPr>
                <w:rFonts w:ascii="Arial" w:hAnsi="Arial" w:cs="Arial"/>
                <w:b/>
                <w:color w:val="FFFFFF" w:themeColor="background1"/>
              </w:rPr>
              <w:t>Core Criteria</w:t>
            </w:r>
          </w:p>
          <w:p w14:paraId="568ADA4D" w14:textId="77777777" w:rsidR="009A22B3" w:rsidRPr="008A6149" w:rsidRDefault="009A22B3" w:rsidP="009A22B3">
            <w:pPr>
              <w:rPr>
                <w:rFonts w:ascii="Arial" w:hAnsi="Arial" w:cs="Arial"/>
                <w:b/>
              </w:rPr>
            </w:pPr>
          </w:p>
        </w:tc>
        <w:tc>
          <w:tcPr>
            <w:tcW w:w="2683" w:type="dxa"/>
            <w:shd w:val="clear" w:color="auto" w:fill="82C833"/>
          </w:tcPr>
          <w:p w14:paraId="27E59DFB" w14:textId="77777777" w:rsidR="009A22B3" w:rsidRPr="008A6149" w:rsidRDefault="009A22B3" w:rsidP="009A22B3">
            <w:pPr>
              <w:rPr>
                <w:rFonts w:ascii="Arial" w:hAnsi="Arial" w:cs="Arial"/>
                <w:b/>
                <w:color w:val="FFFFFF" w:themeColor="background1"/>
              </w:rPr>
            </w:pPr>
          </w:p>
          <w:p w14:paraId="2EEA7024" w14:textId="77777777" w:rsidR="009A22B3" w:rsidRPr="008A6149" w:rsidRDefault="009A22B3" w:rsidP="009A22B3">
            <w:pPr>
              <w:rPr>
                <w:rFonts w:ascii="Arial" w:hAnsi="Arial" w:cs="Arial"/>
                <w:b/>
              </w:rPr>
            </w:pPr>
            <w:r w:rsidRPr="008A6149">
              <w:rPr>
                <w:rFonts w:ascii="Arial" w:hAnsi="Arial" w:cs="Arial"/>
                <w:b/>
                <w:color w:val="FFFFFF" w:themeColor="background1"/>
              </w:rPr>
              <w:t>Rating</w:t>
            </w:r>
          </w:p>
        </w:tc>
        <w:tc>
          <w:tcPr>
            <w:tcW w:w="7654" w:type="dxa"/>
            <w:shd w:val="clear" w:color="auto" w:fill="82C833"/>
          </w:tcPr>
          <w:p w14:paraId="72DCD344" w14:textId="77777777" w:rsidR="009A22B3" w:rsidRPr="008A6149" w:rsidRDefault="009A22B3" w:rsidP="009A22B3">
            <w:pPr>
              <w:jc w:val="center"/>
              <w:rPr>
                <w:rFonts w:ascii="Arial" w:hAnsi="Arial" w:cs="Arial"/>
                <w:b/>
                <w:color w:val="FFFFFF" w:themeColor="background1"/>
              </w:rPr>
            </w:pPr>
          </w:p>
          <w:p w14:paraId="1CA1CEC4" w14:textId="77777777" w:rsidR="009A22B3" w:rsidRPr="008A6149" w:rsidRDefault="009A22B3" w:rsidP="009A22B3">
            <w:pPr>
              <w:rPr>
                <w:rFonts w:ascii="Arial" w:hAnsi="Arial" w:cs="Arial"/>
                <w:b/>
              </w:rPr>
            </w:pPr>
            <w:r w:rsidRPr="008A6149">
              <w:rPr>
                <w:rFonts w:ascii="Arial" w:hAnsi="Arial" w:cs="Arial"/>
                <w:b/>
                <w:color w:val="FFFFFF" w:themeColor="background1"/>
              </w:rPr>
              <w:t xml:space="preserve">Observations </w:t>
            </w:r>
            <w:r w:rsidRPr="008A6149">
              <w:rPr>
                <w:rFonts w:ascii="Arial" w:hAnsi="Arial" w:cs="Arial"/>
                <w:b/>
                <w:color w:val="FFFFFF" w:themeColor="background1"/>
                <w:sz w:val="20"/>
                <w:szCs w:val="20"/>
              </w:rPr>
              <w:t>Actions required, scope for development</w:t>
            </w:r>
          </w:p>
        </w:tc>
      </w:tr>
      <w:tr w:rsidR="009A22B3" w:rsidRPr="008A6149" w14:paraId="55733021" w14:textId="77777777" w:rsidTr="00617C96">
        <w:tc>
          <w:tcPr>
            <w:tcW w:w="5080" w:type="dxa"/>
          </w:tcPr>
          <w:p w14:paraId="5DD9C33D" w14:textId="77777777" w:rsidR="009A22B3" w:rsidRPr="00617C96" w:rsidRDefault="009A22B3" w:rsidP="009A22B3">
            <w:pPr>
              <w:rPr>
                <w:rFonts w:ascii="Arial" w:hAnsi="Arial" w:cs="Arial"/>
                <w:color w:val="404040" w:themeColor="text1" w:themeTint="BF"/>
                <w:sz w:val="22"/>
                <w:szCs w:val="22"/>
              </w:rPr>
            </w:pPr>
          </w:p>
          <w:p w14:paraId="0623E44A" w14:textId="77777777" w:rsidR="009A22B3" w:rsidRPr="00617C96" w:rsidRDefault="009A22B3" w:rsidP="009A22B3">
            <w:pPr>
              <w:rPr>
                <w:rFonts w:ascii="Arial" w:hAnsi="Arial" w:cs="Arial"/>
                <w:color w:val="404040" w:themeColor="text1" w:themeTint="BF"/>
                <w:sz w:val="22"/>
                <w:szCs w:val="22"/>
              </w:rPr>
            </w:pPr>
          </w:p>
          <w:p w14:paraId="29F9984B" w14:textId="77777777" w:rsidR="009A22B3" w:rsidRPr="00617C96" w:rsidRDefault="009A22B3" w:rsidP="009A22B3">
            <w:pPr>
              <w:rPr>
                <w:rFonts w:ascii="Arial" w:hAnsi="Arial" w:cs="Arial"/>
                <w:color w:val="404040" w:themeColor="text1" w:themeTint="BF"/>
                <w:sz w:val="22"/>
                <w:szCs w:val="22"/>
              </w:rPr>
            </w:pPr>
          </w:p>
          <w:p w14:paraId="67542B91" w14:textId="77777777" w:rsidR="009A22B3" w:rsidRPr="00617C96" w:rsidRDefault="009A22B3" w:rsidP="009A22B3">
            <w:pPr>
              <w:rPr>
                <w:rFonts w:ascii="Arial" w:hAnsi="Arial" w:cs="Arial"/>
                <w:color w:val="404040" w:themeColor="text1" w:themeTint="BF"/>
                <w:sz w:val="22"/>
                <w:szCs w:val="22"/>
              </w:rPr>
            </w:pPr>
            <w:r w:rsidRPr="00617C96">
              <w:rPr>
                <w:rFonts w:ascii="Arial" w:hAnsi="Arial" w:cs="Arial"/>
                <w:color w:val="404040" w:themeColor="text1" w:themeTint="BF"/>
                <w:sz w:val="22"/>
                <w:szCs w:val="22"/>
              </w:rPr>
              <w:t>3.1 Consistent care is taken to create a safe and positive learning environment for RSE by setting ground rules and by clarifying the extent and the limits of confidentiality that teachers can offer</w:t>
            </w:r>
          </w:p>
          <w:p w14:paraId="23184DF7" w14:textId="77777777" w:rsidR="009A22B3" w:rsidRPr="00617C96" w:rsidRDefault="009A22B3" w:rsidP="009A22B3">
            <w:pPr>
              <w:rPr>
                <w:rFonts w:ascii="Arial" w:hAnsi="Arial" w:cs="Arial"/>
                <w:color w:val="404040" w:themeColor="text1" w:themeTint="BF"/>
                <w:sz w:val="22"/>
                <w:szCs w:val="22"/>
              </w:rPr>
            </w:pPr>
          </w:p>
          <w:p w14:paraId="7673D2F8" w14:textId="77777777" w:rsidR="009A22B3" w:rsidRPr="00617C96" w:rsidRDefault="009A22B3" w:rsidP="009A22B3">
            <w:pPr>
              <w:rPr>
                <w:rFonts w:ascii="Arial" w:hAnsi="Arial" w:cs="Arial"/>
                <w:color w:val="404040" w:themeColor="text1" w:themeTint="BF"/>
              </w:rPr>
            </w:pPr>
          </w:p>
        </w:tc>
        <w:tc>
          <w:tcPr>
            <w:tcW w:w="2683" w:type="dxa"/>
          </w:tcPr>
          <w:p w14:paraId="547176EB" w14:textId="77777777" w:rsidR="009A22B3" w:rsidRPr="00617C96" w:rsidRDefault="009A22B3" w:rsidP="009A22B3">
            <w:pPr>
              <w:pStyle w:val="ListParagraph"/>
              <w:spacing w:after="120"/>
              <w:ind w:left="175"/>
              <w:rPr>
                <w:rFonts w:ascii="Arial" w:hAnsi="Arial" w:cs="Arial"/>
                <w:color w:val="82C833"/>
                <w:sz w:val="20"/>
                <w:szCs w:val="20"/>
              </w:rPr>
            </w:pPr>
          </w:p>
          <w:p w14:paraId="1FEBF4E8" w14:textId="77777777" w:rsidR="009A22B3" w:rsidRPr="00617C96" w:rsidRDefault="009A22B3" w:rsidP="009A22B3">
            <w:pPr>
              <w:pStyle w:val="ListParagraph"/>
              <w:spacing w:after="120"/>
              <w:ind w:left="175"/>
              <w:rPr>
                <w:rFonts w:ascii="Arial" w:hAnsi="Arial" w:cs="Arial"/>
                <w:color w:val="82C833"/>
                <w:sz w:val="20"/>
                <w:szCs w:val="20"/>
              </w:rPr>
            </w:pPr>
          </w:p>
          <w:p w14:paraId="3A1F3276" w14:textId="77777777" w:rsidR="00980205" w:rsidRPr="00980205" w:rsidRDefault="00980205" w:rsidP="00980205">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59DFABF6" w14:textId="77777777" w:rsidR="00980205" w:rsidRPr="00980205" w:rsidRDefault="00980205" w:rsidP="00980205">
            <w:pPr>
              <w:rPr>
                <w:rFonts w:ascii="Arial" w:hAnsi="Arial" w:cs="Arial"/>
                <w:sz w:val="22"/>
                <w:szCs w:val="22"/>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p>
          <w:p w14:paraId="74D4E710" w14:textId="77777777" w:rsidR="009A22B3" w:rsidRPr="00617C96" w:rsidRDefault="009A22B3" w:rsidP="009A22B3">
            <w:pPr>
              <w:rPr>
                <w:rFonts w:ascii="Arial" w:hAnsi="Arial" w:cs="Arial"/>
                <w:color w:val="82C833"/>
              </w:rPr>
            </w:pPr>
          </w:p>
        </w:tc>
        <w:tc>
          <w:tcPr>
            <w:tcW w:w="7654" w:type="dxa"/>
          </w:tcPr>
          <w:p w14:paraId="26B143D4" w14:textId="77777777" w:rsidR="00286308" w:rsidRDefault="00286308" w:rsidP="009A22B3">
            <w:pPr>
              <w:rPr>
                <w:rFonts w:ascii="Arial" w:hAnsi="Arial" w:cs="Arial"/>
              </w:rPr>
            </w:pPr>
          </w:p>
          <w:p w14:paraId="7983EEF5" w14:textId="77777777" w:rsidR="009A22B3" w:rsidRPr="002226B2" w:rsidRDefault="00980205" w:rsidP="009A22B3">
            <w:pPr>
              <w:rPr>
                <w:rFonts w:ascii="Arial" w:hAnsi="Arial" w:cs="Arial"/>
              </w:rPr>
            </w:pPr>
            <w:r>
              <w:rPr>
                <w:rFonts w:ascii="Arial" w:hAnsi="Arial" w:cs="Arial"/>
              </w:rPr>
              <w:fldChar w:fldCharType="begin">
                <w:ffData>
                  <w:name w:val="Text26"/>
                  <w:enabled/>
                  <w:calcOnExit w:val="0"/>
                  <w:textInput/>
                </w:ffData>
              </w:fldChar>
            </w:r>
            <w:bookmarkStart w:id="44" w:name="Text2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4"/>
          </w:p>
        </w:tc>
      </w:tr>
      <w:tr w:rsidR="009A22B3" w:rsidRPr="008A6149" w14:paraId="08ACF94B" w14:textId="77777777" w:rsidTr="00617C96">
        <w:tc>
          <w:tcPr>
            <w:tcW w:w="5080" w:type="dxa"/>
          </w:tcPr>
          <w:p w14:paraId="3F0A3708" w14:textId="77777777" w:rsidR="009A22B3" w:rsidRPr="00617C96" w:rsidRDefault="009A22B3" w:rsidP="009A22B3">
            <w:pPr>
              <w:rPr>
                <w:rFonts w:ascii="Arial" w:hAnsi="Arial" w:cs="Arial"/>
                <w:color w:val="404040" w:themeColor="text1" w:themeTint="BF"/>
                <w:sz w:val="22"/>
                <w:szCs w:val="22"/>
              </w:rPr>
            </w:pPr>
          </w:p>
          <w:p w14:paraId="05EE0DF8" w14:textId="77777777" w:rsidR="009A22B3" w:rsidRPr="00617C96" w:rsidRDefault="009A22B3" w:rsidP="009A22B3">
            <w:pPr>
              <w:rPr>
                <w:rFonts w:ascii="Arial" w:hAnsi="Arial" w:cs="Arial"/>
                <w:color w:val="404040" w:themeColor="text1" w:themeTint="BF"/>
                <w:sz w:val="22"/>
                <w:szCs w:val="22"/>
              </w:rPr>
            </w:pPr>
          </w:p>
          <w:p w14:paraId="189A9154" w14:textId="77777777" w:rsidR="009A22B3" w:rsidRPr="00617C96" w:rsidRDefault="009A22B3" w:rsidP="009A22B3">
            <w:pPr>
              <w:rPr>
                <w:rFonts w:ascii="Arial" w:hAnsi="Arial" w:cs="Arial"/>
                <w:color w:val="404040" w:themeColor="text1" w:themeTint="BF"/>
                <w:sz w:val="22"/>
                <w:szCs w:val="22"/>
              </w:rPr>
            </w:pPr>
            <w:r w:rsidRPr="00617C96">
              <w:rPr>
                <w:rFonts w:ascii="Arial" w:hAnsi="Arial" w:cs="Arial"/>
                <w:color w:val="404040" w:themeColor="text1" w:themeTint="BF"/>
                <w:sz w:val="22"/>
                <w:szCs w:val="22"/>
              </w:rPr>
              <w:t>3.2 RSE lessons are taught with varied, active and experiential approaches, and include scope for students safely to ask questions and to learn by enquiry</w:t>
            </w:r>
          </w:p>
          <w:p w14:paraId="7CC5F9C3" w14:textId="77777777" w:rsidR="009A22B3" w:rsidRPr="00617C96" w:rsidRDefault="009A22B3" w:rsidP="009A22B3">
            <w:pPr>
              <w:rPr>
                <w:rFonts w:ascii="Arial" w:hAnsi="Arial" w:cs="Arial"/>
                <w:color w:val="404040" w:themeColor="text1" w:themeTint="BF"/>
                <w:sz w:val="22"/>
                <w:szCs w:val="22"/>
              </w:rPr>
            </w:pPr>
          </w:p>
          <w:p w14:paraId="520B9B29" w14:textId="77777777" w:rsidR="009A22B3" w:rsidRPr="00617C96" w:rsidRDefault="009A22B3" w:rsidP="009A22B3">
            <w:pPr>
              <w:rPr>
                <w:rFonts w:ascii="Arial" w:hAnsi="Arial" w:cs="Arial"/>
                <w:color w:val="404040" w:themeColor="text1" w:themeTint="BF"/>
              </w:rPr>
            </w:pPr>
          </w:p>
        </w:tc>
        <w:tc>
          <w:tcPr>
            <w:tcW w:w="2683" w:type="dxa"/>
          </w:tcPr>
          <w:p w14:paraId="224C4E56" w14:textId="77777777" w:rsidR="009A22B3" w:rsidRPr="00617C96" w:rsidRDefault="009A22B3" w:rsidP="009A22B3">
            <w:pPr>
              <w:pStyle w:val="ListParagraph"/>
              <w:spacing w:after="120"/>
              <w:ind w:left="175"/>
              <w:rPr>
                <w:rFonts w:ascii="Arial" w:hAnsi="Arial" w:cs="Arial"/>
                <w:color w:val="82C833"/>
                <w:sz w:val="20"/>
                <w:szCs w:val="20"/>
              </w:rPr>
            </w:pPr>
          </w:p>
          <w:p w14:paraId="6465F5EF" w14:textId="77777777" w:rsidR="009A22B3" w:rsidRPr="00617C96" w:rsidRDefault="009A22B3" w:rsidP="009A22B3">
            <w:pPr>
              <w:pStyle w:val="ListParagraph"/>
              <w:spacing w:after="120"/>
              <w:ind w:left="175"/>
              <w:rPr>
                <w:rFonts w:ascii="Arial" w:hAnsi="Arial" w:cs="Arial"/>
                <w:color w:val="82C833"/>
                <w:sz w:val="20"/>
                <w:szCs w:val="20"/>
              </w:rPr>
            </w:pPr>
          </w:p>
          <w:p w14:paraId="3698B09C" w14:textId="77777777" w:rsidR="00980205" w:rsidRPr="00980205" w:rsidRDefault="00980205" w:rsidP="00980205">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1ABC21E6" w14:textId="77777777" w:rsidR="00980205" w:rsidRPr="00980205" w:rsidRDefault="00980205" w:rsidP="00980205">
            <w:pPr>
              <w:rPr>
                <w:rFonts w:ascii="Arial" w:hAnsi="Arial" w:cs="Arial"/>
                <w:sz w:val="22"/>
                <w:szCs w:val="22"/>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p>
          <w:p w14:paraId="3E6D2422" w14:textId="77777777" w:rsidR="009A22B3" w:rsidRPr="00617C96" w:rsidRDefault="009A22B3" w:rsidP="009A22B3">
            <w:pPr>
              <w:rPr>
                <w:rFonts w:ascii="Arial" w:hAnsi="Arial" w:cs="Arial"/>
                <w:color w:val="82C833"/>
              </w:rPr>
            </w:pPr>
          </w:p>
        </w:tc>
        <w:tc>
          <w:tcPr>
            <w:tcW w:w="7654" w:type="dxa"/>
          </w:tcPr>
          <w:p w14:paraId="7C10134D" w14:textId="77777777" w:rsidR="00286308" w:rsidRDefault="00286308" w:rsidP="009A22B3">
            <w:pPr>
              <w:rPr>
                <w:rFonts w:ascii="Arial" w:hAnsi="Arial" w:cs="Arial"/>
              </w:rPr>
            </w:pPr>
          </w:p>
          <w:p w14:paraId="0FC160D8" w14:textId="77777777" w:rsidR="009A22B3" w:rsidRPr="002226B2" w:rsidRDefault="00980205" w:rsidP="009A22B3">
            <w:pPr>
              <w:rPr>
                <w:rFonts w:ascii="Arial" w:hAnsi="Arial" w:cs="Arial"/>
              </w:rPr>
            </w:pPr>
            <w:r>
              <w:rPr>
                <w:rFonts w:ascii="Arial" w:hAnsi="Arial" w:cs="Arial"/>
              </w:rPr>
              <w:fldChar w:fldCharType="begin">
                <w:ffData>
                  <w:name w:val="Text27"/>
                  <w:enabled/>
                  <w:calcOnExit w:val="0"/>
                  <w:textInput/>
                </w:ffData>
              </w:fldChar>
            </w:r>
            <w:bookmarkStart w:id="45" w:name="Text2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5"/>
          </w:p>
        </w:tc>
      </w:tr>
      <w:tr w:rsidR="009A22B3" w:rsidRPr="008A6149" w14:paraId="368A8261" w14:textId="77777777" w:rsidTr="00617C96">
        <w:tc>
          <w:tcPr>
            <w:tcW w:w="5080" w:type="dxa"/>
          </w:tcPr>
          <w:p w14:paraId="6EE455E9" w14:textId="77777777" w:rsidR="009A22B3" w:rsidRPr="00617C96" w:rsidRDefault="009A22B3" w:rsidP="009A22B3">
            <w:pPr>
              <w:rPr>
                <w:rFonts w:ascii="Arial" w:hAnsi="Arial" w:cs="Arial"/>
                <w:color w:val="404040" w:themeColor="text1" w:themeTint="BF"/>
                <w:sz w:val="22"/>
                <w:szCs w:val="22"/>
              </w:rPr>
            </w:pPr>
          </w:p>
          <w:p w14:paraId="48C0B72B" w14:textId="77777777" w:rsidR="009A22B3" w:rsidRPr="00617C96" w:rsidRDefault="009A22B3" w:rsidP="009A22B3">
            <w:pPr>
              <w:rPr>
                <w:rFonts w:ascii="Arial" w:hAnsi="Arial" w:cs="Arial"/>
                <w:color w:val="404040" w:themeColor="text1" w:themeTint="BF"/>
                <w:sz w:val="22"/>
                <w:szCs w:val="22"/>
              </w:rPr>
            </w:pPr>
          </w:p>
          <w:p w14:paraId="243FB946" w14:textId="77777777" w:rsidR="009A22B3" w:rsidRPr="00617C96" w:rsidRDefault="009A22B3" w:rsidP="009A22B3">
            <w:pPr>
              <w:rPr>
                <w:rFonts w:ascii="Arial" w:hAnsi="Arial" w:cs="Arial"/>
                <w:color w:val="404040" w:themeColor="text1" w:themeTint="BF"/>
                <w:sz w:val="22"/>
                <w:szCs w:val="22"/>
              </w:rPr>
            </w:pPr>
            <w:r w:rsidRPr="00617C96">
              <w:rPr>
                <w:rFonts w:ascii="Arial" w:hAnsi="Arial" w:cs="Arial"/>
                <w:color w:val="404040" w:themeColor="text1" w:themeTint="BF"/>
                <w:sz w:val="22"/>
                <w:szCs w:val="22"/>
              </w:rPr>
              <w:t>3.3 Teachers employ varied and appropriate groupings for RSE lessons, including single sex groups where relevant</w:t>
            </w:r>
          </w:p>
          <w:p w14:paraId="3BB3854D" w14:textId="77777777" w:rsidR="009A22B3" w:rsidRPr="00617C96" w:rsidRDefault="009A22B3" w:rsidP="009A22B3">
            <w:pPr>
              <w:rPr>
                <w:rFonts w:ascii="Arial" w:hAnsi="Arial" w:cs="Arial"/>
                <w:color w:val="404040" w:themeColor="text1" w:themeTint="BF"/>
                <w:sz w:val="22"/>
                <w:szCs w:val="22"/>
              </w:rPr>
            </w:pPr>
          </w:p>
          <w:p w14:paraId="710DB0C3" w14:textId="77777777" w:rsidR="009A22B3" w:rsidRPr="00617C96" w:rsidRDefault="009A22B3" w:rsidP="009A22B3">
            <w:pPr>
              <w:rPr>
                <w:rFonts w:ascii="Arial" w:hAnsi="Arial" w:cs="Arial"/>
                <w:color w:val="404040" w:themeColor="text1" w:themeTint="BF"/>
                <w:sz w:val="22"/>
                <w:szCs w:val="22"/>
              </w:rPr>
            </w:pPr>
          </w:p>
          <w:p w14:paraId="35432838" w14:textId="77777777" w:rsidR="009A22B3" w:rsidRPr="00617C96" w:rsidRDefault="009A22B3" w:rsidP="009A22B3">
            <w:pPr>
              <w:rPr>
                <w:rFonts w:ascii="Arial" w:hAnsi="Arial" w:cs="Arial"/>
                <w:color w:val="404040" w:themeColor="text1" w:themeTint="BF"/>
                <w:sz w:val="22"/>
                <w:szCs w:val="22"/>
              </w:rPr>
            </w:pPr>
          </w:p>
        </w:tc>
        <w:tc>
          <w:tcPr>
            <w:tcW w:w="2683" w:type="dxa"/>
          </w:tcPr>
          <w:p w14:paraId="6C6ABE17" w14:textId="77777777" w:rsidR="009A22B3" w:rsidRPr="00617C96" w:rsidRDefault="009A22B3" w:rsidP="009A22B3">
            <w:pPr>
              <w:pStyle w:val="ListParagraph"/>
              <w:spacing w:after="120"/>
              <w:ind w:left="175"/>
              <w:rPr>
                <w:rFonts w:ascii="Arial" w:hAnsi="Arial" w:cs="Arial"/>
                <w:color w:val="82C833"/>
                <w:sz w:val="20"/>
                <w:szCs w:val="20"/>
              </w:rPr>
            </w:pPr>
          </w:p>
          <w:p w14:paraId="560B58B6" w14:textId="77777777" w:rsidR="00980205" w:rsidRPr="00980205" w:rsidRDefault="00980205" w:rsidP="00980205">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0C572EBD" w14:textId="77777777" w:rsidR="00980205" w:rsidRPr="00980205" w:rsidRDefault="00980205" w:rsidP="00980205">
            <w:pPr>
              <w:rPr>
                <w:rFonts w:ascii="Arial" w:hAnsi="Arial" w:cs="Arial"/>
                <w:sz w:val="22"/>
                <w:szCs w:val="22"/>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p>
          <w:p w14:paraId="07A8BC5D" w14:textId="77777777" w:rsidR="00DA60C9" w:rsidRPr="00DA60C9" w:rsidRDefault="00DA60C9" w:rsidP="00DA60C9">
            <w:pPr>
              <w:rPr>
                <w:rFonts w:ascii="Arial" w:hAnsi="Arial" w:cs="Arial"/>
                <w:color w:val="82C833"/>
                <w:sz w:val="22"/>
                <w:szCs w:val="22"/>
              </w:rPr>
            </w:pPr>
          </w:p>
          <w:p w14:paraId="6F4EFBFF" w14:textId="77777777" w:rsidR="009A22B3" w:rsidRPr="00617C96" w:rsidRDefault="009A22B3" w:rsidP="009A22B3">
            <w:pPr>
              <w:rPr>
                <w:rFonts w:ascii="Arial" w:hAnsi="Arial" w:cs="Arial"/>
                <w:color w:val="82C833"/>
              </w:rPr>
            </w:pPr>
          </w:p>
        </w:tc>
        <w:tc>
          <w:tcPr>
            <w:tcW w:w="7654" w:type="dxa"/>
          </w:tcPr>
          <w:p w14:paraId="44265907" w14:textId="77777777" w:rsidR="00286308" w:rsidRDefault="00286308" w:rsidP="009A22B3">
            <w:pPr>
              <w:rPr>
                <w:rFonts w:ascii="Arial" w:hAnsi="Arial" w:cs="Arial"/>
              </w:rPr>
            </w:pPr>
          </w:p>
          <w:p w14:paraId="0E3230E5" w14:textId="77777777" w:rsidR="009A22B3" w:rsidRPr="002226B2" w:rsidRDefault="00980205" w:rsidP="009A22B3">
            <w:pPr>
              <w:rPr>
                <w:rFonts w:ascii="Arial" w:hAnsi="Arial" w:cs="Arial"/>
              </w:rPr>
            </w:pPr>
            <w:r>
              <w:rPr>
                <w:rFonts w:ascii="Arial" w:hAnsi="Arial" w:cs="Arial"/>
              </w:rPr>
              <w:fldChar w:fldCharType="begin">
                <w:ffData>
                  <w:name w:val="Text28"/>
                  <w:enabled/>
                  <w:calcOnExit w:val="0"/>
                  <w:textInput/>
                </w:ffData>
              </w:fldChar>
            </w:r>
            <w:bookmarkStart w:id="46" w:name="Text2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6"/>
          </w:p>
        </w:tc>
      </w:tr>
    </w:tbl>
    <w:p w14:paraId="7AB89E1F" w14:textId="4741F8C2" w:rsidR="009A22B3" w:rsidRDefault="0093319F">
      <w:r>
        <w:rPr>
          <w:rFonts w:ascii="Arial" w:hAnsi="Arial" w:cs="Arial"/>
          <w:noProof/>
          <w:lang w:val="en-GB" w:eastAsia="en-GB"/>
        </w:rPr>
        <mc:AlternateContent>
          <mc:Choice Requires="wps">
            <w:drawing>
              <wp:anchor distT="0" distB="0" distL="114300" distR="114300" simplePos="0" relativeHeight="251726848" behindDoc="0" locked="0" layoutInCell="1" allowOverlap="1" wp14:anchorId="52E2EBE8" wp14:editId="30A86546">
                <wp:simplePos x="0" y="0"/>
                <wp:positionH relativeFrom="column">
                  <wp:posOffset>-920750</wp:posOffset>
                </wp:positionH>
                <wp:positionV relativeFrom="paragraph">
                  <wp:posOffset>-1142365</wp:posOffset>
                </wp:positionV>
                <wp:extent cx="10744200" cy="914400"/>
                <wp:effectExtent l="0" t="0" r="0" b="0"/>
                <wp:wrapThrough wrapText="bothSides">
                  <wp:wrapPolygon edited="0">
                    <wp:start x="0" y="0"/>
                    <wp:lineTo x="0" y="21000"/>
                    <wp:lineTo x="21549" y="21000"/>
                    <wp:lineTo x="21549" y="0"/>
                    <wp:lineTo x="0" y="0"/>
                  </wp:wrapPolygon>
                </wp:wrapThrough>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0" cy="914400"/>
                        </a:xfrm>
                        <a:prstGeom prst="rect">
                          <a:avLst/>
                        </a:prstGeom>
                        <a:solidFill>
                          <a:srgbClr val="82C83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579ECB" id="Rectangle 177" o:spid="_x0000_s1026" style="position:absolute;margin-left:-72.5pt;margin-top:-89.95pt;width:846pt;height:1in;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" fillcolor="#82c833" stroked="f">
                <w10:wrap type="through"/>
              </v:rect>
            </w:pict>
          </mc:Fallback>
        </mc:AlternateContent>
      </w:r>
      <w:r w:rsidR="009A22B3">
        <w:br w:type="page"/>
      </w:r>
    </w:p>
    <w:tbl>
      <w:tblPr>
        <w:tblStyle w:val="TableGrid"/>
        <w:tblpPr w:leftFromText="180" w:rightFromText="180" w:vertAnchor="page" w:horzAnchor="page" w:tblpX="780" w:tblpY="2521"/>
        <w:tblW w:w="15417" w:type="dxa"/>
        <w:tblBorders>
          <w:top w:val="single" w:sz="4" w:space="0" w:color="82C833"/>
          <w:left w:val="single" w:sz="4" w:space="0" w:color="82C833"/>
          <w:bottom w:val="single" w:sz="4" w:space="0" w:color="82C833"/>
          <w:right w:val="single" w:sz="4" w:space="0" w:color="82C833"/>
          <w:insideH w:val="single" w:sz="4" w:space="0" w:color="82C833"/>
          <w:insideV w:val="single" w:sz="4" w:space="0" w:color="82C833"/>
        </w:tblBorders>
        <w:tblLook w:val="04A0" w:firstRow="1" w:lastRow="0" w:firstColumn="1" w:lastColumn="0" w:noHBand="0" w:noVBand="1"/>
      </w:tblPr>
      <w:tblGrid>
        <w:gridCol w:w="5070"/>
        <w:gridCol w:w="2693"/>
        <w:gridCol w:w="7654"/>
      </w:tblGrid>
      <w:tr w:rsidR="009A22B3" w:rsidRPr="00C17012" w14:paraId="1A099BC6" w14:textId="77777777" w:rsidTr="00617C96">
        <w:tc>
          <w:tcPr>
            <w:tcW w:w="5070" w:type="dxa"/>
          </w:tcPr>
          <w:p w14:paraId="17971821" w14:textId="77777777" w:rsidR="009A22B3" w:rsidRPr="00617C96" w:rsidRDefault="009A22B3" w:rsidP="009A22B3">
            <w:pPr>
              <w:rPr>
                <w:rFonts w:ascii="Arial" w:hAnsi="Arial" w:cs="Arial"/>
                <w:color w:val="404040" w:themeColor="text1" w:themeTint="BF"/>
                <w:sz w:val="22"/>
                <w:szCs w:val="22"/>
              </w:rPr>
            </w:pPr>
          </w:p>
          <w:p w14:paraId="1A85700D" w14:textId="77777777" w:rsidR="009A22B3" w:rsidRPr="00617C96" w:rsidRDefault="009A22B3" w:rsidP="009A22B3">
            <w:pPr>
              <w:rPr>
                <w:rFonts w:ascii="Arial" w:hAnsi="Arial" w:cs="Arial"/>
                <w:color w:val="404040" w:themeColor="text1" w:themeTint="BF"/>
                <w:sz w:val="22"/>
                <w:szCs w:val="22"/>
              </w:rPr>
            </w:pPr>
          </w:p>
          <w:p w14:paraId="0C284FD5" w14:textId="77777777" w:rsidR="009A22B3" w:rsidRPr="00617C96" w:rsidRDefault="009A22B3" w:rsidP="009A22B3">
            <w:pPr>
              <w:rPr>
                <w:rFonts w:ascii="Arial" w:hAnsi="Arial" w:cs="Arial"/>
                <w:color w:val="404040" w:themeColor="text1" w:themeTint="BF"/>
                <w:sz w:val="22"/>
                <w:szCs w:val="22"/>
              </w:rPr>
            </w:pPr>
            <w:r w:rsidRPr="00617C96">
              <w:rPr>
                <w:rFonts w:ascii="Arial" w:hAnsi="Arial" w:cs="Arial"/>
                <w:color w:val="404040" w:themeColor="text1" w:themeTint="BF"/>
                <w:sz w:val="22"/>
                <w:szCs w:val="22"/>
              </w:rPr>
              <w:t xml:space="preserve">3.4 RSE teaching is supported by a range of good quality resources that are appropriate </w:t>
            </w:r>
            <w:proofErr w:type="gramStart"/>
            <w:r w:rsidRPr="00617C96">
              <w:rPr>
                <w:rFonts w:ascii="Arial" w:hAnsi="Arial" w:cs="Arial"/>
                <w:color w:val="404040" w:themeColor="text1" w:themeTint="BF"/>
                <w:sz w:val="22"/>
                <w:szCs w:val="22"/>
              </w:rPr>
              <w:t>with regard to</w:t>
            </w:r>
            <w:proofErr w:type="gramEnd"/>
            <w:r w:rsidRPr="00617C96">
              <w:rPr>
                <w:rFonts w:ascii="Arial" w:hAnsi="Arial" w:cs="Arial"/>
                <w:color w:val="404040" w:themeColor="text1" w:themeTint="BF"/>
                <w:sz w:val="22"/>
                <w:szCs w:val="22"/>
              </w:rPr>
              <w:t xml:space="preserve"> the students’ age, maturity and background, and reflect diversity</w:t>
            </w:r>
          </w:p>
          <w:p w14:paraId="018B5F32" w14:textId="77777777" w:rsidR="009A22B3" w:rsidRPr="00617C96" w:rsidRDefault="009A22B3" w:rsidP="009A22B3">
            <w:pPr>
              <w:rPr>
                <w:rFonts w:ascii="Arial" w:hAnsi="Arial" w:cs="Arial"/>
                <w:color w:val="404040" w:themeColor="text1" w:themeTint="BF"/>
                <w:sz w:val="22"/>
                <w:szCs w:val="22"/>
              </w:rPr>
            </w:pPr>
          </w:p>
          <w:p w14:paraId="5ACFB936" w14:textId="77777777" w:rsidR="009A22B3" w:rsidRPr="00617C96" w:rsidRDefault="009A22B3" w:rsidP="009A22B3">
            <w:pPr>
              <w:rPr>
                <w:rFonts w:ascii="Arial" w:hAnsi="Arial" w:cs="Arial"/>
                <w:color w:val="404040" w:themeColor="text1" w:themeTint="BF"/>
              </w:rPr>
            </w:pPr>
          </w:p>
        </w:tc>
        <w:tc>
          <w:tcPr>
            <w:tcW w:w="2693" w:type="dxa"/>
          </w:tcPr>
          <w:p w14:paraId="6E01215C" w14:textId="77777777" w:rsidR="009A22B3" w:rsidRPr="00617C96" w:rsidRDefault="009A22B3" w:rsidP="009A22B3">
            <w:pPr>
              <w:pStyle w:val="ListParagraph"/>
              <w:spacing w:after="120"/>
              <w:ind w:left="175"/>
              <w:rPr>
                <w:rFonts w:ascii="Arial" w:hAnsi="Arial" w:cs="Arial"/>
                <w:color w:val="82C833"/>
                <w:sz w:val="20"/>
                <w:szCs w:val="20"/>
              </w:rPr>
            </w:pPr>
          </w:p>
          <w:p w14:paraId="3C69BC6F" w14:textId="77777777" w:rsidR="009A22B3" w:rsidRPr="00617C96" w:rsidRDefault="009A22B3" w:rsidP="009A22B3">
            <w:pPr>
              <w:pStyle w:val="ListParagraph"/>
              <w:spacing w:after="120"/>
              <w:ind w:left="175"/>
              <w:rPr>
                <w:rFonts w:ascii="Arial" w:hAnsi="Arial" w:cs="Arial"/>
                <w:color w:val="82C833"/>
                <w:sz w:val="20"/>
                <w:szCs w:val="20"/>
              </w:rPr>
            </w:pPr>
          </w:p>
          <w:p w14:paraId="3F6ECB76" w14:textId="77777777" w:rsidR="00980205" w:rsidRPr="00980205" w:rsidRDefault="00980205" w:rsidP="00980205">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18803F3E" w14:textId="77777777" w:rsidR="00980205" w:rsidRPr="00980205" w:rsidRDefault="00980205" w:rsidP="00980205">
            <w:pPr>
              <w:rPr>
                <w:rFonts w:ascii="Arial" w:hAnsi="Arial" w:cs="Arial"/>
                <w:sz w:val="22"/>
                <w:szCs w:val="22"/>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p>
          <w:p w14:paraId="0B06EB0B" w14:textId="77777777" w:rsidR="009A22B3" w:rsidRPr="00617C96" w:rsidRDefault="009A22B3" w:rsidP="009A22B3">
            <w:pPr>
              <w:rPr>
                <w:rFonts w:ascii="Arial" w:hAnsi="Arial" w:cs="Arial"/>
                <w:color w:val="82C833"/>
              </w:rPr>
            </w:pPr>
          </w:p>
        </w:tc>
        <w:tc>
          <w:tcPr>
            <w:tcW w:w="7654" w:type="dxa"/>
          </w:tcPr>
          <w:p w14:paraId="2373BD58" w14:textId="77777777" w:rsidR="00286308" w:rsidRDefault="00286308" w:rsidP="009A22B3">
            <w:pPr>
              <w:rPr>
                <w:rFonts w:ascii="Arial" w:hAnsi="Arial" w:cs="Arial"/>
                <w:b/>
                <w:color w:val="82C833"/>
              </w:rPr>
            </w:pPr>
          </w:p>
          <w:p w14:paraId="2A33A339" w14:textId="77777777" w:rsidR="009A22B3" w:rsidRPr="00617C96" w:rsidRDefault="00980205" w:rsidP="009A22B3">
            <w:pPr>
              <w:rPr>
                <w:rFonts w:ascii="Arial" w:hAnsi="Arial" w:cs="Arial"/>
                <w:b/>
                <w:color w:val="82C833"/>
              </w:rPr>
            </w:pPr>
            <w:r>
              <w:rPr>
                <w:rFonts w:ascii="Arial" w:hAnsi="Arial" w:cs="Arial"/>
                <w:b/>
                <w:color w:val="82C833"/>
              </w:rPr>
              <w:fldChar w:fldCharType="begin">
                <w:ffData>
                  <w:name w:val="Text29"/>
                  <w:enabled/>
                  <w:calcOnExit w:val="0"/>
                  <w:textInput/>
                </w:ffData>
              </w:fldChar>
            </w:r>
            <w:bookmarkStart w:id="47" w:name="Text29"/>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bookmarkEnd w:id="47"/>
          </w:p>
        </w:tc>
      </w:tr>
      <w:tr w:rsidR="009A22B3" w:rsidRPr="00C17012" w14:paraId="30B15376" w14:textId="77777777" w:rsidTr="00617C96">
        <w:tc>
          <w:tcPr>
            <w:tcW w:w="5070" w:type="dxa"/>
            <w:shd w:val="clear" w:color="auto" w:fill="FFFFFF" w:themeFill="background1"/>
          </w:tcPr>
          <w:p w14:paraId="7DA9BB24" w14:textId="77777777" w:rsidR="009A22B3" w:rsidRPr="00617C96" w:rsidRDefault="009A22B3" w:rsidP="009A22B3">
            <w:pPr>
              <w:rPr>
                <w:rFonts w:ascii="Arial" w:hAnsi="Arial" w:cs="Arial"/>
                <w:color w:val="404040" w:themeColor="text1" w:themeTint="BF"/>
                <w:sz w:val="22"/>
                <w:szCs w:val="22"/>
              </w:rPr>
            </w:pPr>
          </w:p>
          <w:p w14:paraId="737D4777" w14:textId="77777777" w:rsidR="009A22B3" w:rsidRPr="00617C96" w:rsidRDefault="009A22B3" w:rsidP="009A22B3">
            <w:pPr>
              <w:rPr>
                <w:rFonts w:ascii="Arial" w:hAnsi="Arial" w:cs="Arial"/>
                <w:color w:val="404040" w:themeColor="text1" w:themeTint="BF"/>
                <w:sz w:val="22"/>
                <w:szCs w:val="22"/>
              </w:rPr>
            </w:pPr>
          </w:p>
          <w:p w14:paraId="282B95F2" w14:textId="77777777" w:rsidR="009A22B3" w:rsidRPr="00617C96" w:rsidRDefault="009A22B3" w:rsidP="009A22B3">
            <w:pPr>
              <w:rPr>
                <w:rFonts w:ascii="Arial" w:hAnsi="Arial" w:cs="Arial"/>
                <w:color w:val="404040" w:themeColor="text1" w:themeTint="BF"/>
                <w:sz w:val="22"/>
                <w:szCs w:val="22"/>
              </w:rPr>
            </w:pPr>
            <w:r w:rsidRPr="00617C96">
              <w:rPr>
                <w:rFonts w:ascii="Arial" w:hAnsi="Arial" w:cs="Arial"/>
                <w:color w:val="404040" w:themeColor="text1" w:themeTint="BF"/>
                <w:sz w:val="22"/>
                <w:szCs w:val="22"/>
              </w:rPr>
              <w:t>3.5 Learning in RSE is underpinned by a structured and consistent approach to assessing and recording students’ progress, including meaningful reporting to parents</w:t>
            </w:r>
          </w:p>
          <w:p w14:paraId="2B24262E" w14:textId="77777777" w:rsidR="009A22B3" w:rsidRPr="00617C96" w:rsidRDefault="009A22B3" w:rsidP="009A22B3">
            <w:pPr>
              <w:rPr>
                <w:rFonts w:ascii="Arial" w:hAnsi="Arial" w:cs="Arial"/>
                <w:color w:val="404040" w:themeColor="text1" w:themeTint="BF"/>
                <w:sz w:val="22"/>
                <w:szCs w:val="22"/>
              </w:rPr>
            </w:pPr>
          </w:p>
          <w:p w14:paraId="24D96E35" w14:textId="77777777" w:rsidR="009A22B3" w:rsidRPr="00617C96" w:rsidRDefault="009A22B3" w:rsidP="009A22B3">
            <w:pPr>
              <w:rPr>
                <w:rFonts w:ascii="Arial" w:hAnsi="Arial" w:cs="Arial"/>
                <w:color w:val="404040" w:themeColor="text1" w:themeTint="BF"/>
              </w:rPr>
            </w:pPr>
          </w:p>
        </w:tc>
        <w:tc>
          <w:tcPr>
            <w:tcW w:w="2693" w:type="dxa"/>
            <w:shd w:val="clear" w:color="auto" w:fill="FFFFFF" w:themeFill="background1"/>
          </w:tcPr>
          <w:p w14:paraId="4465A346" w14:textId="77777777" w:rsidR="009A22B3" w:rsidRPr="00617C96" w:rsidRDefault="009A22B3" w:rsidP="009A22B3">
            <w:pPr>
              <w:rPr>
                <w:rFonts w:ascii="Arial" w:hAnsi="Arial" w:cs="Arial"/>
                <w:color w:val="82C833"/>
              </w:rPr>
            </w:pPr>
          </w:p>
          <w:p w14:paraId="0A357ADE" w14:textId="77777777" w:rsidR="00980205" w:rsidRPr="00980205" w:rsidRDefault="00980205" w:rsidP="00980205">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40B7403C" w14:textId="77777777" w:rsidR="009A22B3" w:rsidRPr="00980205" w:rsidRDefault="00980205" w:rsidP="00980205">
            <w:pPr>
              <w:rPr>
                <w:rFonts w:ascii="Arial" w:hAnsi="Arial" w:cs="Arial"/>
                <w:sz w:val="22"/>
                <w:szCs w:val="22"/>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p>
        </w:tc>
        <w:tc>
          <w:tcPr>
            <w:tcW w:w="7654" w:type="dxa"/>
            <w:shd w:val="clear" w:color="auto" w:fill="FFFFFF" w:themeFill="background1"/>
          </w:tcPr>
          <w:p w14:paraId="5128105E" w14:textId="77777777" w:rsidR="00286308" w:rsidRDefault="00286308" w:rsidP="009A22B3">
            <w:pPr>
              <w:rPr>
                <w:rFonts w:ascii="Arial" w:hAnsi="Arial" w:cs="Arial"/>
                <w:b/>
                <w:color w:val="82C833"/>
              </w:rPr>
            </w:pPr>
          </w:p>
          <w:p w14:paraId="0908C66F" w14:textId="77777777" w:rsidR="009A22B3" w:rsidRPr="00617C96" w:rsidRDefault="00980205" w:rsidP="009A22B3">
            <w:pPr>
              <w:rPr>
                <w:rFonts w:ascii="Arial" w:hAnsi="Arial" w:cs="Arial"/>
                <w:b/>
                <w:color w:val="82C833"/>
              </w:rPr>
            </w:pPr>
            <w:r>
              <w:rPr>
                <w:rFonts w:ascii="Arial" w:hAnsi="Arial" w:cs="Arial"/>
                <w:b/>
                <w:color w:val="82C833"/>
              </w:rPr>
              <w:fldChar w:fldCharType="begin">
                <w:ffData>
                  <w:name w:val="Text30"/>
                  <w:enabled/>
                  <w:calcOnExit w:val="0"/>
                  <w:textInput/>
                </w:ffData>
              </w:fldChar>
            </w:r>
            <w:bookmarkStart w:id="48" w:name="Text30"/>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bookmarkEnd w:id="48"/>
          </w:p>
        </w:tc>
      </w:tr>
    </w:tbl>
    <w:p w14:paraId="1DDBA61E" w14:textId="7896CEC7" w:rsidR="009A22B3" w:rsidRDefault="0093319F">
      <w:r>
        <w:rPr>
          <w:rFonts w:ascii="Arial" w:hAnsi="Arial" w:cs="Arial"/>
          <w:b/>
          <w:noProof/>
          <w:lang w:val="en-GB" w:eastAsia="en-GB"/>
        </w:rPr>
        <mc:AlternateContent>
          <mc:Choice Requires="wps">
            <w:drawing>
              <wp:anchor distT="0" distB="0" distL="114300" distR="114300" simplePos="0" relativeHeight="251730944" behindDoc="0" locked="0" layoutInCell="1" allowOverlap="1" wp14:anchorId="6681141F" wp14:editId="230E59C6">
                <wp:simplePos x="0" y="0"/>
                <wp:positionH relativeFrom="column">
                  <wp:posOffset>-571500</wp:posOffset>
                </wp:positionH>
                <wp:positionV relativeFrom="paragraph">
                  <wp:posOffset>-685800</wp:posOffset>
                </wp:positionV>
                <wp:extent cx="9715500" cy="571500"/>
                <wp:effectExtent l="0" t="0" r="0" b="12700"/>
                <wp:wrapThrough wrapText="bothSides">
                  <wp:wrapPolygon edited="0">
                    <wp:start x="56" y="0"/>
                    <wp:lineTo x="56" y="21120"/>
                    <wp:lineTo x="21459" y="21120"/>
                    <wp:lineTo x="21459" y="0"/>
                    <wp:lineTo x="56" y="0"/>
                  </wp:wrapPolygon>
                </wp:wrapThrough>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A03E741" w14:textId="77777777" w:rsidR="00F92EB8" w:rsidRPr="002226B2" w:rsidRDefault="00F92EB8" w:rsidP="009A22B3">
                            <w:pPr>
                              <w:rPr>
                                <w:rFonts w:ascii="Arial" w:hAnsi="Arial" w:cs="Arial"/>
                                <w:color w:val="FFFFFF" w:themeColor="background1"/>
                                <w:sz w:val="56"/>
                                <w:szCs w:val="56"/>
                              </w:rPr>
                            </w:pPr>
                            <w:r w:rsidRPr="002226B2">
                              <w:rPr>
                                <w:rFonts w:ascii="Arial" w:hAnsi="Arial" w:cs="Arial"/>
                                <w:color w:val="FFFFFF" w:themeColor="background1"/>
                                <w:sz w:val="56"/>
                                <w:szCs w:val="56"/>
                              </w:rPr>
                              <w:t>FOCUS 3 – LEARNING AND TEACHING</w:t>
                            </w:r>
                            <w:r>
                              <w:rPr>
                                <w:rFonts w:ascii="Arial" w:hAnsi="Arial" w:cs="Arial"/>
                                <w:color w:val="FFFFFF" w:themeColor="background1"/>
                                <w:sz w:val="56"/>
                                <w:szCs w:val="56"/>
                              </w:rPr>
                              <w:t xml:space="preserve"> - 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681141F" id="Text Box 31" o:spid="_x0000_s1083" type="#_x0000_t202" style="position:absolute;margin-left:-45pt;margin-top:-54pt;width:765pt;height: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" filled="f" stroked="f">
                <v:textbox>
                  <w:txbxContent>
                    <w:p w14:paraId="0A03E741" w14:textId="77777777" w:rsidR="00F92EB8" w:rsidRPr="002226B2" w:rsidRDefault="00F92EB8" w:rsidP="009A22B3">
                      <w:pPr>
                        <w:rPr>
                          <w:rFonts w:ascii="Arial" w:hAnsi="Arial" w:cs="Arial"/>
                          <w:color w:val="FFFFFF" w:themeColor="background1"/>
                          <w:sz w:val="56"/>
                          <w:szCs w:val="56"/>
                        </w:rPr>
                      </w:pPr>
                      <w:r w:rsidRPr="002226B2">
                        <w:rPr>
                          <w:rFonts w:ascii="Arial" w:hAnsi="Arial" w:cs="Arial"/>
                          <w:color w:val="FFFFFF" w:themeColor="background1"/>
                          <w:sz w:val="56"/>
                          <w:szCs w:val="56"/>
                        </w:rPr>
                        <w:t>FOCUS 3 – LEARNING AND TEACHING</w:t>
                      </w:r>
                      <w:r>
                        <w:rPr>
                          <w:rFonts w:ascii="Arial" w:hAnsi="Arial" w:cs="Arial"/>
                          <w:color w:val="FFFFFF" w:themeColor="background1"/>
                          <w:sz w:val="56"/>
                          <w:szCs w:val="56"/>
                        </w:rPr>
                        <w:t xml:space="preserve"> - CORE</w:t>
                      </w:r>
                    </w:p>
                  </w:txbxContent>
                </v:textbox>
                <w10:wrap type="through"/>
              </v:shape>
            </w:pict>
          </mc:Fallback>
        </mc:AlternateContent>
      </w:r>
      <w:r>
        <w:rPr>
          <w:rFonts w:ascii="Arial" w:hAnsi="Arial" w:cs="Arial"/>
          <w:noProof/>
          <w:lang w:val="en-GB" w:eastAsia="en-GB"/>
        </w:rPr>
        <mc:AlternateContent>
          <mc:Choice Requires="wps">
            <w:drawing>
              <wp:anchor distT="0" distB="0" distL="114300" distR="114300" simplePos="0" relativeHeight="251729920" behindDoc="0" locked="0" layoutInCell="1" allowOverlap="1" wp14:anchorId="00EDD83C" wp14:editId="58E6F8C7">
                <wp:simplePos x="0" y="0"/>
                <wp:positionH relativeFrom="column">
                  <wp:posOffset>-951865</wp:posOffset>
                </wp:positionH>
                <wp:positionV relativeFrom="paragraph">
                  <wp:posOffset>-1142365</wp:posOffset>
                </wp:positionV>
                <wp:extent cx="10744200" cy="914400"/>
                <wp:effectExtent l="0" t="0" r="0" b="0"/>
                <wp:wrapThrough wrapText="bothSides">
                  <wp:wrapPolygon edited="0">
                    <wp:start x="0" y="0"/>
                    <wp:lineTo x="0" y="21000"/>
                    <wp:lineTo x="21549" y="21000"/>
                    <wp:lineTo x="21549" y="0"/>
                    <wp:lineTo x="0" y="0"/>
                  </wp:wrapPolygon>
                </wp:wrapThrough>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0" cy="914400"/>
                        </a:xfrm>
                        <a:prstGeom prst="rect">
                          <a:avLst/>
                        </a:prstGeom>
                        <a:solidFill>
                          <a:srgbClr val="82C83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507802" id="Rectangle 30" o:spid="_x0000_s1026" style="position:absolute;margin-left:-74.95pt;margin-top:-89.95pt;width:846pt;height:1in;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" fillcolor="#82c833" stroked="f">
                <w10:wrap type="through"/>
              </v:rect>
            </w:pict>
          </mc:Fallback>
        </mc:AlternateContent>
      </w:r>
      <w:r w:rsidR="009A22B3">
        <w:br w:type="page"/>
      </w:r>
    </w:p>
    <w:tbl>
      <w:tblPr>
        <w:tblStyle w:val="TableGrid"/>
        <w:tblpPr w:leftFromText="180" w:rightFromText="180" w:vertAnchor="page" w:horzAnchor="page" w:tblpX="780" w:tblpY="2521"/>
        <w:tblW w:w="15417" w:type="dxa"/>
        <w:tblBorders>
          <w:top w:val="single" w:sz="4" w:space="0" w:color="82C833"/>
          <w:left w:val="single" w:sz="4" w:space="0" w:color="82C833"/>
          <w:bottom w:val="single" w:sz="4" w:space="0" w:color="82C833"/>
          <w:right w:val="single" w:sz="4" w:space="0" w:color="82C833"/>
          <w:insideH w:val="single" w:sz="4" w:space="0" w:color="82C833"/>
          <w:insideV w:val="single" w:sz="4" w:space="0" w:color="82C833"/>
        </w:tblBorders>
        <w:tblLook w:val="04A0" w:firstRow="1" w:lastRow="0" w:firstColumn="1" w:lastColumn="0" w:noHBand="0" w:noVBand="1"/>
      </w:tblPr>
      <w:tblGrid>
        <w:gridCol w:w="5080"/>
        <w:gridCol w:w="2683"/>
        <w:gridCol w:w="7654"/>
      </w:tblGrid>
      <w:tr w:rsidR="009A22B3" w:rsidRPr="008A6149" w14:paraId="63EF1722" w14:textId="77777777" w:rsidTr="005F0967">
        <w:tc>
          <w:tcPr>
            <w:tcW w:w="5080" w:type="dxa"/>
            <w:tcBorders>
              <w:top w:val="single" w:sz="4" w:space="0" w:color="E44722"/>
              <w:left w:val="single" w:sz="4" w:space="0" w:color="E44722"/>
              <w:bottom w:val="single" w:sz="4" w:space="0" w:color="E44722"/>
              <w:right w:val="single" w:sz="4" w:space="0" w:color="E44722"/>
            </w:tcBorders>
            <w:shd w:val="clear" w:color="auto" w:fill="E44722"/>
          </w:tcPr>
          <w:p w14:paraId="0E8094FC" w14:textId="77777777" w:rsidR="009A22B3" w:rsidRPr="008A6149" w:rsidRDefault="009A22B3" w:rsidP="009A22B3">
            <w:pPr>
              <w:rPr>
                <w:rFonts w:ascii="Arial" w:hAnsi="Arial" w:cs="Arial"/>
                <w:b/>
                <w:color w:val="FFFFFF" w:themeColor="background1"/>
              </w:rPr>
            </w:pPr>
          </w:p>
          <w:p w14:paraId="75E030FB" w14:textId="77777777" w:rsidR="009A22B3" w:rsidRPr="008A6149" w:rsidRDefault="009A22B3" w:rsidP="009A22B3">
            <w:pPr>
              <w:rPr>
                <w:rFonts w:ascii="Arial" w:hAnsi="Arial" w:cs="Arial"/>
                <w:b/>
                <w:color w:val="FFFFFF" w:themeColor="background1"/>
              </w:rPr>
            </w:pPr>
            <w:r w:rsidRPr="008A6149">
              <w:rPr>
                <w:rFonts w:ascii="Arial" w:hAnsi="Arial" w:cs="Arial"/>
                <w:b/>
                <w:color w:val="FFFFFF" w:themeColor="background1"/>
              </w:rPr>
              <w:t>Core Criteria</w:t>
            </w:r>
          </w:p>
          <w:p w14:paraId="34C3F82F" w14:textId="77777777" w:rsidR="009A22B3" w:rsidRPr="008A6149" w:rsidRDefault="009A22B3" w:rsidP="009A22B3">
            <w:pPr>
              <w:rPr>
                <w:rFonts w:ascii="Arial" w:hAnsi="Arial" w:cs="Arial"/>
                <w:b/>
              </w:rPr>
            </w:pPr>
          </w:p>
        </w:tc>
        <w:tc>
          <w:tcPr>
            <w:tcW w:w="2683" w:type="dxa"/>
            <w:tcBorders>
              <w:top w:val="single" w:sz="4" w:space="0" w:color="E44722"/>
              <w:left w:val="single" w:sz="4" w:space="0" w:color="E44722"/>
              <w:bottom w:val="single" w:sz="4" w:space="0" w:color="E44722"/>
              <w:right w:val="single" w:sz="4" w:space="0" w:color="E44722"/>
            </w:tcBorders>
            <w:shd w:val="clear" w:color="auto" w:fill="E44722"/>
          </w:tcPr>
          <w:p w14:paraId="5D14E53C" w14:textId="77777777" w:rsidR="009A22B3" w:rsidRPr="008A6149" w:rsidRDefault="009A22B3" w:rsidP="009A22B3">
            <w:pPr>
              <w:rPr>
                <w:rFonts w:ascii="Arial" w:hAnsi="Arial" w:cs="Arial"/>
                <w:b/>
                <w:color w:val="FFFFFF" w:themeColor="background1"/>
              </w:rPr>
            </w:pPr>
          </w:p>
          <w:p w14:paraId="05AB178D" w14:textId="77777777" w:rsidR="009A22B3" w:rsidRPr="008A6149" w:rsidRDefault="009A22B3" w:rsidP="009A22B3">
            <w:pPr>
              <w:rPr>
                <w:rFonts w:ascii="Arial" w:hAnsi="Arial" w:cs="Arial"/>
                <w:b/>
              </w:rPr>
            </w:pPr>
            <w:r w:rsidRPr="008A6149">
              <w:rPr>
                <w:rFonts w:ascii="Arial" w:hAnsi="Arial" w:cs="Arial"/>
                <w:b/>
                <w:color w:val="FFFFFF" w:themeColor="background1"/>
              </w:rPr>
              <w:t>Rating</w:t>
            </w:r>
          </w:p>
        </w:tc>
        <w:tc>
          <w:tcPr>
            <w:tcW w:w="7654" w:type="dxa"/>
            <w:tcBorders>
              <w:top w:val="single" w:sz="4" w:space="0" w:color="E44722"/>
              <w:left w:val="single" w:sz="4" w:space="0" w:color="E44722"/>
              <w:bottom w:val="single" w:sz="4" w:space="0" w:color="E44722"/>
              <w:right w:val="single" w:sz="4" w:space="0" w:color="E44722"/>
            </w:tcBorders>
            <w:shd w:val="clear" w:color="auto" w:fill="E44722"/>
          </w:tcPr>
          <w:p w14:paraId="0FB32D27" w14:textId="77777777" w:rsidR="009A22B3" w:rsidRPr="008A6149" w:rsidRDefault="009A22B3" w:rsidP="009A22B3">
            <w:pPr>
              <w:jc w:val="center"/>
              <w:rPr>
                <w:rFonts w:ascii="Arial" w:hAnsi="Arial" w:cs="Arial"/>
                <w:b/>
                <w:color w:val="FFFFFF" w:themeColor="background1"/>
              </w:rPr>
            </w:pPr>
          </w:p>
          <w:p w14:paraId="67D7FC18" w14:textId="77777777" w:rsidR="009A22B3" w:rsidRPr="008A6149" w:rsidRDefault="009A22B3" w:rsidP="009A22B3">
            <w:pPr>
              <w:rPr>
                <w:rFonts w:ascii="Arial" w:hAnsi="Arial" w:cs="Arial"/>
                <w:b/>
              </w:rPr>
            </w:pPr>
            <w:r w:rsidRPr="008A6149">
              <w:rPr>
                <w:rFonts w:ascii="Arial" w:hAnsi="Arial" w:cs="Arial"/>
                <w:b/>
                <w:color w:val="FFFFFF" w:themeColor="background1"/>
              </w:rPr>
              <w:t xml:space="preserve">Observations </w:t>
            </w:r>
            <w:r w:rsidRPr="008A6149">
              <w:rPr>
                <w:rFonts w:ascii="Arial" w:hAnsi="Arial" w:cs="Arial"/>
                <w:b/>
                <w:color w:val="FFFFFF" w:themeColor="background1"/>
                <w:sz w:val="20"/>
                <w:szCs w:val="20"/>
              </w:rPr>
              <w:t>Actions required, scope for development</w:t>
            </w:r>
          </w:p>
        </w:tc>
      </w:tr>
      <w:tr w:rsidR="009A22B3" w:rsidRPr="008A6149" w14:paraId="733EEE53" w14:textId="77777777" w:rsidTr="005F0967">
        <w:tc>
          <w:tcPr>
            <w:tcW w:w="5080" w:type="dxa"/>
            <w:tcBorders>
              <w:top w:val="single" w:sz="4" w:space="0" w:color="E44722"/>
              <w:left w:val="single" w:sz="4" w:space="0" w:color="E44722"/>
              <w:bottom w:val="single" w:sz="4" w:space="0" w:color="E44722"/>
              <w:right w:val="single" w:sz="4" w:space="0" w:color="E44722"/>
            </w:tcBorders>
          </w:tcPr>
          <w:p w14:paraId="66575B33" w14:textId="77777777" w:rsidR="009A22B3" w:rsidRPr="00617C96" w:rsidRDefault="009A22B3" w:rsidP="009A22B3">
            <w:pPr>
              <w:rPr>
                <w:rFonts w:ascii="Arial" w:hAnsi="Arial" w:cs="Arial"/>
                <w:color w:val="404040" w:themeColor="text1" w:themeTint="BF"/>
                <w:sz w:val="22"/>
                <w:szCs w:val="22"/>
              </w:rPr>
            </w:pPr>
          </w:p>
          <w:p w14:paraId="4052AA4A" w14:textId="77777777" w:rsidR="009A22B3" w:rsidRPr="00617C96" w:rsidRDefault="009A22B3" w:rsidP="009A22B3">
            <w:pPr>
              <w:rPr>
                <w:rFonts w:ascii="Arial" w:hAnsi="Arial" w:cs="Arial"/>
                <w:color w:val="404040" w:themeColor="text1" w:themeTint="BF"/>
                <w:sz w:val="22"/>
                <w:szCs w:val="22"/>
              </w:rPr>
            </w:pPr>
            <w:r w:rsidRPr="00617C96">
              <w:rPr>
                <w:rFonts w:ascii="Arial" w:hAnsi="Arial" w:cs="Arial"/>
                <w:color w:val="404040" w:themeColor="text1" w:themeTint="BF"/>
                <w:sz w:val="22"/>
                <w:szCs w:val="22"/>
              </w:rPr>
              <w:t>4.1 Consistent strategies are used to give students a voice and genuine influence in the planning, evaluation and development of RSE provision</w:t>
            </w:r>
          </w:p>
          <w:p w14:paraId="3E5BAEE7" w14:textId="77777777" w:rsidR="009A22B3" w:rsidRPr="00617C96" w:rsidRDefault="009A22B3" w:rsidP="009A22B3">
            <w:pPr>
              <w:rPr>
                <w:rFonts w:ascii="Arial" w:hAnsi="Arial" w:cs="Arial"/>
                <w:color w:val="404040" w:themeColor="text1" w:themeTint="BF"/>
              </w:rPr>
            </w:pPr>
          </w:p>
        </w:tc>
        <w:tc>
          <w:tcPr>
            <w:tcW w:w="2683" w:type="dxa"/>
            <w:tcBorders>
              <w:top w:val="single" w:sz="4" w:space="0" w:color="E44722"/>
              <w:left w:val="single" w:sz="4" w:space="0" w:color="E44722"/>
              <w:bottom w:val="single" w:sz="4" w:space="0" w:color="E44722"/>
              <w:right w:val="single" w:sz="4" w:space="0" w:color="E44722"/>
            </w:tcBorders>
          </w:tcPr>
          <w:p w14:paraId="5E519B79" w14:textId="77777777" w:rsidR="009A22B3" w:rsidRPr="00617C96" w:rsidRDefault="009A22B3" w:rsidP="009A22B3">
            <w:pPr>
              <w:pStyle w:val="ListParagraph"/>
              <w:spacing w:after="120"/>
              <w:ind w:left="175"/>
              <w:rPr>
                <w:rFonts w:ascii="Arial" w:hAnsi="Arial" w:cs="Arial"/>
                <w:color w:val="82C833"/>
                <w:sz w:val="20"/>
                <w:szCs w:val="20"/>
              </w:rPr>
            </w:pPr>
          </w:p>
          <w:p w14:paraId="7BC65CB3" w14:textId="77777777" w:rsidR="00980205" w:rsidRPr="00980205" w:rsidRDefault="00980205" w:rsidP="00980205">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03DF46E0" w14:textId="77777777" w:rsidR="009A22B3" w:rsidRPr="00980205" w:rsidRDefault="00980205" w:rsidP="00980205">
            <w:pPr>
              <w:spacing w:after="120"/>
              <w:rPr>
                <w:rFonts w:ascii="Arial" w:hAnsi="Arial" w:cs="Arial"/>
                <w:color w:val="82C833"/>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r w:rsidRPr="00980205">
              <w:rPr>
                <w:rFonts w:ascii="Arial" w:hAnsi="Arial" w:cs="Arial"/>
                <w:color w:val="82C833"/>
              </w:rPr>
              <w:t xml:space="preserve"> </w:t>
            </w:r>
          </w:p>
        </w:tc>
        <w:tc>
          <w:tcPr>
            <w:tcW w:w="7654" w:type="dxa"/>
            <w:tcBorders>
              <w:top w:val="single" w:sz="4" w:space="0" w:color="E44722"/>
              <w:left w:val="single" w:sz="4" w:space="0" w:color="E44722"/>
              <w:bottom w:val="single" w:sz="4" w:space="0" w:color="E44722"/>
              <w:right w:val="single" w:sz="4" w:space="0" w:color="E44722"/>
            </w:tcBorders>
          </w:tcPr>
          <w:p w14:paraId="27AEBEFE" w14:textId="77777777" w:rsidR="00286308" w:rsidRDefault="00286308" w:rsidP="009A22B3">
            <w:pPr>
              <w:rPr>
                <w:rFonts w:ascii="Arial" w:hAnsi="Arial" w:cs="Arial"/>
                <w:b/>
                <w:color w:val="82C833"/>
              </w:rPr>
            </w:pPr>
          </w:p>
          <w:p w14:paraId="75E1D1EA" w14:textId="77777777" w:rsidR="009A22B3" w:rsidRPr="002226B2" w:rsidRDefault="00041694" w:rsidP="009A22B3">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9A22B3" w:rsidRPr="008A6149" w14:paraId="2709C2FB" w14:textId="77777777" w:rsidTr="005F0967">
        <w:tc>
          <w:tcPr>
            <w:tcW w:w="5080" w:type="dxa"/>
            <w:tcBorders>
              <w:top w:val="single" w:sz="4" w:space="0" w:color="E44722"/>
              <w:left w:val="single" w:sz="4" w:space="0" w:color="E44722"/>
              <w:bottom w:val="single" w:sz="4" w:space="0" w:color="E44722"/>
              <w:right w:val="single" w:sz="4" w:space="0" w:color="E44722"/>
            </w:tcBorders>
          </w:tcPr>
          <w:p w14:paraId="5049CAC8" w14:textId="77777777" w:rsidR="009A22B3" w:rsidRPr="00617C96" w:rsidRDefault="009A22B3" w:rsidP="009A22B3">
            <w:pPr>
              <w:rPr>
                <w:rFonts w:ascii="Arial" w:hAnsi="Arial" w:cs="Arial"/>
                <w:color w:val="404040" w:themeColor="text1" w:themeTint="BF"/>
                <w:sz w:val="22"/>
                <w:szCs w:val="22"/>
              </w:rPr>
            </w:pPr>
          </w:p>
          <w:p w14:paraId="39F53266" w14:textId="77777777" w:rsidR="009A22B3" w:rsidRPr="00617C96" w:rsidRDefault="009A22B3" w:rsidP="009A22B3">
            <w:pPr>
              <w:rPr>
                <w:rFonts w:ascii="Arial" w:hAnsi="Arial" w:cs="Arial"/>
                <w:color w:val="404040" w:themeColor="text1" w:themeTint="BF"/>
                <w:sz w:val="22"/>
                <w:szCs w:val="22"/>
              </w:rPr>
            </w:pPr>
            <w:r w:rsidRPr="00617C96">
              <w:rPr>
                <w:rFonts w:ascii="Arial" w:hAnsi="Arial" w:cs="Arial"/>
                <w:color w:val="404040" w:themeColor="text1" w:themeTint="BF"/>
                <w:sz w:val="22"/>
                <w:szCs w:val="22"/>
              </w:rPr>
              <w:t>4.2 RSE is seen as a partnership between school and home and this principle is embedded in effective measures to inform parents/carers, involve them in dialogue and consultation, and support them in discussing these issues with their children at home</w:t>
            </w:r>
          </w:p>
          <w:p w14:paraId="0E9B416F" w14:textId="77777777" w:rsidR="009A22B3" w:rsidRPr="00617C96" w:rsidRDefault="009A22B3" w:rsidP="009A22B3">
            <w:pPr>
              <w:rPr>
                <w:rFonts w:ascii="Arial" w:hAnsi="Arial" w:cs="Arial"/>
                <w:color w:val="404040" w:themeColor="text1" w:themeTint="BF"/>
              </w:rPr>
            </w:pPr>
          </w:p>
        </w:tc>
        <w:tc>
          <w:tcPr>
            <w:tcW w:w="2683" w:type="dxa"/>
            <w:tcBorders>
              <w:top w:val="single" w:sz="4" w:space="0" w:color="E44722"/>
              <w:left w:val="single" w:sz="4" w:space="0" w:color="E44722"/>
              <w:bottom w:val="single" w:sz="4" w:space="0" w:color="E44722"/>
              <w:right w:val="single" w:sz="4" w:space="0" w:color="E44722"/>
            </w:tcBorders>
          </w:tcPr>
          <w:p w14:paraId="7529F2A6" w14:textId="77777777" w:rsidR="009A22B3" w:rsidRPr="00617C96" w:rsidRDefault="009A22B3" w:rsidP="009A22B3">
            <w:pPr>
              <w:pStyle w:val="ListParagraph"/>
              <w:spacing w:after="120"/>
              <w:ind w:left="175"/>
              <w:rPr>
                <w:rFonts w:ascii="Arial" w:hAnsi="Arial" w:cs="Arial"/>
                <w:color w:val="82C833"/>
                <w:sz w:val="20"/>
                <w:szCs w:val="20"/>
              </w:rPr>
            </w:pPr>
          </w:p>
          <w:p w14:paraId="654EB467" w14:textId="77777777" w:rsidR="00980205" w:rsidRPr="00980205" w:rsidRDefault="00980205" w:rsidP="00980205">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176BB50D" w14:textId="77777777" w:rsidR="009A22B3" w:rsidRPr="00617C96" w:rsidRDefault="00980205" w:rsidP="00980205">
            <w:pPr>
              <w:rPr>
                <w:rFonts w:ascii="Arial" w:hAnsi="Arial" w:cs="Arial"/>
                <w:color w:val="82C833"/>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r w:rsidRPr="00617C96">
              <w:rPr>
                <w:rFonts w:ascii="Arial" w:hAnsi="Arial" w:cs="Arial"/>
                <w:color w:val="82C833"/>
              </w:rPr>
              <w:t xml:space="preserve"> </w:t>
            </w:r>
          </w:p>
        </w:tc>
        <w:tc>
          <w:tcPr>
            <w:tcW w:w="7654" w:type="dxa"/>
            <w:tcBorders>
              <w:top w:val="single" w:sz="4" w:space="0" w:color="E44722"/>
              <w:left w:val="single" w:sz="4" w:space="0" w:color="E44722"/>
              <w:bottom w:val="single" w:sz="4" w:space="0" w:color="E44722"/>
              <w:right w:val="single" w:sz="4" w:space="0" w:color="E44722"/>
            </w:tcBorders>
          </w:tcPr>
          <w:p w14:paraId="1A0D8133" w14:textId="77777777" w:rsidR="00286308" w:rsidRDefault="00286308" w:rsidP="009A22B3">
            <w:pPr>
              <w:rPr>
                <w:rFonts w:ascii="Arial" w:hAnsi="Arial" w:cs="Arial"/>
                <w:b/>
                <w:color w:val="82C833"/>
              </w:rPr>
            </w:pPr>
          </w:p>
          <w:p w14:paraId="13225453" w14:textId="77777777" w:rsidR="009A22B3" w:rsidRPr="002226B2" w:rsidRDefault="00041694" w:rsidP="009A22B3">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44040F" w:rsidRPr="008A6149" w14:paraId="5F6A4FD0" w14:textId="77777777" w:rsidTr="005F0967">
        <w:tc>
          <w:tcPr>
            <w:tcW w:w="5080" w:type="dxa"/>
            <w:tcBorders>
              <w:top w:val="single" w:sz="4" w:space="0" w:color="E44722"/>
              <w:left w:val="single" w:sz="4" w:space="0" w:color="E44722"/>
              <w:bottom w:val="single" w:sz="4" w:space="0" w:color="E44722"/>
              <w:right w:val="single" w:sz="4" w:space="0" w:color="E44722"/>
            </w:tcBorders>
          </w:tcPr>
          <w:p w14:paraId="3C89CDF5" w14:textId="77777777" w:rsidR="0044040F" w:rsidRPr="00617C96" w:rsidRDefault="0044040F" w:rsidP="0044040F">
            <w:pPr>
              <w:rPr>
                <w:rFonts w:ascii="Arial" w:hAnsi="Arial" w:cs="Arial"/>
                <w:color w:val="404040" w:themeColor="text1" w:themeTint="BF"/>
                <w:sz w:val="22"/>
                <w:szCs w:val="22"/>
              </w:rPr>
            </w:pPr>
          </w:p>
          <w:p w14:paraId="0DAF0161" w14:textId="77777777" w:rsidR="0044040F" w:rsidRPr="00617C96" w:rsidRDefault="0044040F" w:rsidP="0044040F">
            <w:pPr>
              <w:rPr>
                <w:rFonts w:ascii="Arial" w:hAnsi="Arial" w:cs="Arial"/>
                <w:color w:val="404040" w:themeColor="text1" w:themeTint="BF"/>
                <w:sz w:val="22"/>
                <w:szCs w:val="22"/>
              </w:rPr>
            </w:pPr>
            <w:r w:rsidRPr="00617C96">
              <w:rPr>
                <w:rFonts w:ascii="Arial" w:hAnsi="Arial" w:cs="Arial"/>
                <w:color w:val="404040" w:themeColor="text1" w:themeTint="BF"/>
                <w:sz w:val="22"/>
                <w:szCs w:val="22"/>
              </w:rPr>
              <w:t>4.3 A working partnership with local sexual health and support services allows these services to be fully represented in the teaching programme and young people’s access to them to be facilitated</w:t>
            </w:r>
          </w:p>
          <w:p w14:paraId="0DD4A3C2" w14:textId="77777777" w:rsidR="0044040F" w:rsidRPr="00617C96" w:rsidRDefault="0044040F" w:rsidP="0044040F">
            <w:pPr>
              <w:rPr>
                <w:rFonts w:ascii="Arial" w:hAnsi="Arial" w:cs="Arial"/>
                <w:color w:val="404040" w:themeColor="text1" w:themeTint="BF"/>
                <w:sz w:val="22"/>
                <w:szCs w:val="22"/>
              </w:rPr>
            </w:pPr>
          </w:p>
        </w:tc>
        <w:tc>
          <w:tcPr>
            <w:tcW w:w="2683" w:type="dxa"/>
            <w:tcBorders>
              <w:top w:val="single" w:sz="4" w:space="0" w:color="E44722"/>
              <w:left w:val="single" w:sz="4" w:space="0" w:color="E44722"/>
              <w:bottom w:val="single" w:sz="4" w:space="0" w:color="E44722"/>
              <w:right w:val="single" w:sz="4" w:space="0" w:color="E44722"/>
            </w:tcBorders>
          </w:tcPr>
          <w:p w14:paraId="319B01D3" w14:textId="77777777" w:rsidR="00980205" w:rsidRDefault="00980205" w:rsidP="00980205">
            <w:pPr>
              <w:rPr>
                <w:rFonts w:ascii="MS Mincho" w:eastAsia="MS Mincho" w:hAnsi="MS Mincho" w:cs="MS Mincho"/>
                <w:color w:val="000000"/>
                <w:sz w:val="22"/>
                <w:szCs w:val="22"/>
              </w:rPr>
            </w:pPr>
          </w:p>
          <w:p w14:paraId="22A1C5E9" w14:textId="77777777" w:rsidR="00980205" w:rsidRPr="00980205" w:rsidRDefault="00980205" w:rsidP="00980205">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33322F59" w14:textId="77777777" w:rsidR="0044040F" w:rsidRPr="00980205" w:rsidRDefault="00980205" w:rsidP="00980205">
            <w:pPr>
              <w:spacing w:after="120"/>
              <w:rPr>
                <w:rFonts w:ascii="Arial" w:hAnsi="Arial" w:cs="Arial"/>
                <w:color w:val="82C833"/>
                <w:sz w:val="20"/>
                <w:szCs w:val="20"/>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r w:rsidRPr="00980205">
              <w:rPr>
                <w:rFonts w:ascii="Arial" w:hAnsi="Arial" w:cs="Arial"/>
                <w:color w:val="82C833"/>
                <w:sz w:val="20"/>
                <w:szCs w:val="20"/>
              </w:rPr>
              <w:t xml:space="preserve"> </w:t>
            </w:r>
          </w:p>
        </w:tc>
        <w:tc>
          <w:tcPr>
            <w:tcW w:w="7654" w:type="dxa"/>
            <w:tcBorders>
              <w:top w:val="single" w:sz="4" w:space="0" w:color="E44722"/>
              <w:left w:val="single" w:sz="4" w:space="0" w:color="E44722"/>
              <w:bottom w:val="single" w:sz="4" w:space="0" w:color="E44722"/>
              <w:right w:val="single" w:sz="4" w:space="0" w:color="E44722"/>
            </w:tcBorders>
          </w:tcPr>
          <w:p w14:paraId="274F298C" w14:textId="77777777" w:rsidR="00286308" w:rsidRDefault="00286308" w:rsidP="0044040F">
            <w:pPr>
              <w:rPr>
                <w:rFonts w:ascii="Arial" w:hAnsi="Arial" w:cs="Arial"/>
                <w:b/>
                <w:color w:val="82C833"/>
              </w:rPr>
            </w:pPr>
          </w:p>
          <w:p w14:paraId="22F9ACE3" w14:textId="77777777" w:rsidR="0044040F" w:rsidRPr="002226B2" w:rsidRDefault="00041694" w:rsidP="0044040F">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44040F" w:rsidRPr="008A6149" w14:paraId="4EE98A9C" w14:textId="77777777" w:rsidTr="005F0967">
        <w:tc>
          <w:tcPr>
            <w:tcW w:w="5080" w:type="dxa"/>
            <w:tcBorders>
              <w:top w:val="single" w:sz="4" w:space="0" w:color="E44722"/>
              <w:left w:val="single" w:sz="4" w:space="0" w:color="E44722"/>
              <w:bottom w:val="single" w:sz="4" w:space="0" w:color="E44722"/>
              <w:right w:val="single" w:sz="4" w:space="0" w:color="E44722"/>
            </w:tcBorders>
          </w:tcPr>
          <w:p w14:paraId="0C84C61E" w14:textId="77777777" w:rsidR="0044040F" w:rsidRPr="00617C96" w:rsidRDefault="0044040F" w:rsidP="0044040F">
            <w:pPr>
              <w:rPr>
                <w:rFonts w:ascii="Arial" w:hAnsi="Arial" w:cs="Arial"/>
                <w:color w:val="404040" w:themeColor="text1" w:themeTint="BF"/>
                <w:sz w:val="22"/>
                <w:szCs w:val="22"/>
              </w:rPr>
            </w:pPr>
          </w:p>
          <w:p w14:paraId="5CB1216C" w14:textId="77777777" w:rsidR="0044040F" w:rsidRPr="00617C96" w:rsidRDefault="0044040F" w:rsidP="0044040F">
            <w:pPr>
              <w:rPr>
                <w:rFonts w:ascii="Arial" w:hAnsi="Arial" w:cs="Arial"/>
                <w:color w:val="404040" w:themeColor="text1" w:themeTint="BF"/>
                <w:sz w:val="22"/>
                <w:szCs w:val="22"/>
              </w:rPr>
            </w:pPr>
            <w:r w:rsidRPr="00617C96">
              <w:rPr>
                <w:rFonts w:ascii="Arial" w:hAnsi="Arial" w:cs="Arial"/>
                <w:color w:val="404040" w:themeColor="text1" w:themeTint="BF"/>
                <w:sz w:val="22"/>
                <w:szCs w:val="22"/>
              </w:rPr>
              <w:t>4.4 On-site health support and drop-in services include specific sexual health provision and allow messages conveyed in the classroom to be followed through in the advice and support available for individuals</w:t>
            </w:r>
          </w:p>
          <w:p w14:paraId="125C12BD" w14:textId="77777777" w:rsidR="0044040F" w:rsidRPr="00617C96" w:rsidRDefault="0044040F" w:rsidP="0044040F">
            <w:pPr>
              <w:rPr>
                <w:rFonts w:ascii="Arial" w:hAnsi="Arial" w:cs="Arial"/>
                <w:color w:val="82C833"/>
                <w:sz w:val="22"/>
                <w:szCs w:val="22"/>
              </w:rPr>
            </w:pPr>
          </w:p>
        </w:tc>
        <w:tc>
          <w:tcPr>
            <w:tcW w:w="2683" w:type="dxa"/>
            <w:tcBorders>
              <w:top w:val="single" w:sz="4" w:space="0" w:color="E44722"/>
              <w:left w:val="single" w:sz="4" w:space="0" w:color="E44722"/>
              <w:bottom w:val="single" w:sz="4" w:space="0" w:color="E44722"/>
              <w:right w:val="single" w:sz="4" w:space="0" w:color="E44722"/>
            </w:tcBorders>
          </w:tcPr>
          <w:p w14:paraId="7147A2B7" w14:textId="77777777" w:rsidR="00980205" w:rsidRDefault="00980205" w:rsidP="00980205">
            <w:pPr>
              <w:rPr>
                <w:rFonts w:ascii="MS Mincho" w:eastAsia="MS Mincho" w:hAnsi="MS Mincho" w:cs="MS Mincho"/>
                <w:color w:val="000000"/>
                <w:sz w:val="22"/>
                <w:szCs w:val="22"/>
              </w:rPr>
            </w:pPr>
          </w:p>
          <w:p w14:paraId="643A4050" w14:textId="77777777" w:rsidR="00980205" w:rsidRPr="00980205" w:rsidRDefault="00980205" w:rsidP="00980205">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29C22464" w14:textId="77777777" w:rsidR="0044040F" w:rsidRPr="00617C96" w:rsidRDefault="00980205" w:rsidP="00980205">
            <w:pPr>
              <w:rPr>
                <w:rFonts w:ascii="Arial" w:hAnsi="Arial" w:cs="Arial"/>
                <w:color w:val="82C833"/>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r w:rsidRPr="00617C96">
              <w:rPr>
                <w:rFonts w:ascii="Arial" w:hAnsi="Arial" w:cs="Arial"/>
                <w:color w:val="82C833"/>
              </w:rPr>
              <w:t xml:space="preserve"> </w:t>
            </w:r>
          </w:p>
        </w:tc>
        <w:tc>
          <w:tcPr>
            <w:tcW w:w="7654" w:type="dxa"/>
            <w:tcBorders>
              <w:top w:val="single" w:sz="4" w:space="0" w:color="E44722"/>
              <w:left w:val="single" w:sz="4" w:space="0" w:color="E44722"/>
              <w:bottom w:val="single" w:sz="4" w:space="0" w:color="E44722"/>
              <w:right w:val="single" w:sz="4" w:space="0" w:color="E44722"/>
            </w:tcBorders>
          </w:tcPr>
          <w:p w14:paraId="17FAD650" w14:textId="77777777" w:rsidR="00286308" w:rsidRDefault="00286308" w:rsidP="0044040F">
            <w:pPr>
              <w:rPr>
                <w:rFonts w:ascii="Arial" w:hAnsi="Arial" w:cs="Arial"/>
                <w:b/>
                <w:color w:val="82C833"/>
              </w:rPr>
            </w:pPr>
          </w:p>
          <w:p w14:paraId="0CFC8791" w14:textId="77777777" w:rsidR="0044040F" w:rsidRPr="002226B2" w:rsidRDefault="00041694" w:rsidP="0044040F">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bl>
    <w:p w14:paraId="707760B4" w14:textId="23BD8E08" w:rsidR="009A22B3" w:rsidRDefault="0093319F">
      <w:r>
        <w:rPr>
          <w:rFonts w:ascii="Arial" w:hAnsi="Arial" w:cs="Arial"/>
          <w:b/>
          <w:noProof/>
          <w:lang w:val="en-GB" w:eastAsia="en-GB"/>
        </w:rPr>
        <mc:AlternateContent>
          <mc:Choice Requires="wps">
            <w:drawing>
              <wp:anchor distT="0" distB="0" distL="114300" distR="114300" simplePos="0" relativeHeight="251734016" behindDoc="0" locked="0" layoutInCell="1" allowOverlap="1" wp14:anchorId="3F8D29A6" wp14:editId="70B9D216">
                <wp:simplePos x="0" y="0"/>
                <wp:positionH relativeFrom="column">
                  <wp:posOffset>-571500</wp:posOffset>
                </wp:positionH>
                <wp:positionV relativeFrom="paragraph">
                  <wp:posOffset>-685800</wp:posOffset>
                </wp:positionV>
                <wp:extent cx="9715500" cy="571500"/>
                <wp:effectExtent l="0" t="0" r="0" b="12700"/>
                <wp:wrapThrough wrapText="bothSides">
                  <wp:wrapPolygon edited="0">
                    <wp:start x="56" y="0"/>
                    <wp:lineTo x="56" y="21120"/>
                    <wp:lineTo x="21459" y="21120"/>
                    <wp:lineTo x="21459" y="0"/>
                    <wp:lineTo x="56" y="0"/>
                  </wp:wrapPolygon>
                </wp:wrapThrough>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F4AE802" w14:textId="77777777" w:rsidR="00F92EB8" w:rsidRPr="002226B2" w:rsidRDefault="00F92EB8" w:rsidP="009A22B3">
                            <w:pPr>
                              <w:rPr>
                                <w:rFonts w:ascii="Arial" w:hAnsi="Arial" w:cs="Arial"/>
                                <w:color w:val="FFFFFF" w:themeColor="background1"/>
                                <w:sz w:val="56"/>
                                <w:szCs w:val="56"/>
                              </w:rPr>
                            </w:pPr>
                            <w:r w:rsidRPr="002226B2">
                              <w:rPr>
                                <w:rFonts w:ascii="Arial" w:hAnsi="Arial" w:cs="Arial"/>
                                <w:color w:val="FFFFFF" w:themeColor="background1"/>
                                <w:sz w:val="56"/>
                                <w:szCs w:val="56"/>
                              </w:rPr>
                              <w:t>FOCUS 4 – THE LEARNING COMMUNITY</w:t>
                            </w:r>
                            <w:r>
                              <w:rPr>
                                <w:rFonts w:ascii="Arial" w:hAnsi="Arial" w:cs="Arial"/>
                                <w:color w:val="FFFFFF" w:themeColor="background1"/>
                                <w:sz w:val="56"/>
                                <w:szCs w:val="56"/>
                              </w:rPr>
                              <w:t xml:space="preserve"> - 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F8D29A6" id="Text Box 70" o:spid="_x0000_s1084" type="#_x0000_t202" style="position:absolute;margin-left:-45pt;margin-top:-54pt;width:765pt;height: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" filled="f" stroked="f">
                <v:textbox>
                  <w:txbxContent>
                    <w:p w14:paraId="5F4AE802" w14:textId="77777777" w:rsidR="00F92EB8" w:rsidRPr="002226B2" w:rsidRDefault="00F92EB8" w:rsidP="009A22B3">
                      <w:pPr>
                        <w:rPr>
                          <w:rFonts w:ascii="Arial" w:hAnsi="Arial" w:cs="Arial"/>
                          <w:color w:val="FFFFFF" w:themeColor="background1"/>
                          <w:sz w:val="56"/>
                          <w:szCs w:val="56"/>
                        </w:rPr>
                      </w:pPr>
                      <w:r w:rsidRPr="002226B2">
                        <w:rPr>
                          <w:rFonts w:ascii="Arial" w:hAnsi="Arial" w:cs="Arial"/>
                          <w:color w:val="FFFFFF" w:themeColor="background1"/>
                          <w:sz w:val="56"/>
                          <w:szCs w:val="56"/>
                        </w:rPr>
                        <w:t>FOCUS 4 – THE LEARNING COMMUNITY</w:t>
                      </w:r>
                      <w:r>
                        <w:rPr>
                          <w:rFonts w:ascii="Arial" w:hAnsi="Arial" w:cs="Arial"/>
                          <w:color w:val="FFFFFF" w:themeColor="background1"/>
                          <w:sz w:val="56"/>
                          <w:szCs w:val="56"/>
                        </w:rPr>
                        <w:t xml:space="preserve"> - CORE</w:t>
                      </w:r>
                    </w:p>
                  </w:txbxContent>
                </v:textbox>
                <w10:wrap type="through"/>
              </v:shape>
            </w:pict>
          </mc:Fallback>
        </mc:AlternateContent>
      </w:r>
      <w:r>
        <w:rPr>
          <w:rFonts w:ascii="Arial" w:hAnsi="Arial" w:cs="Arial"/>
          <w:noProof/>
          <w:lang w:val="en-GB" w:eastAsia="en-GB"/>
        </w:rPr>
        <mc:AlternateContent>
          <mc:Choice Requires="wps">
            <w:drawing>
              <wp:anchor distT="0" distB="0" distL="114300" distR="114300" simplePos="0" relativeHeight="251732992" behindDoc="0" locked="0" layoutInCell="1" allowOverlap="1" wp14:anchorId="25839375" wp14:editId="24B40D82">
                <wp:simplePos x="0" y="0"/>
                <wp:positionH relativeFrom="column">
                  <wp:posOffset>-920750</wp:posOffset>
                </wp:positionH>
                <wp:positionV relativeFrom="paragraph">
                  <wp:posOffset>-1142365</wp:posOffset>
                </wp:positionV>
                <wp:extent cx="10744200" cy="914400"/>
                <wp:effectExtent l="0" t="0" r="0" b="0"/>
                <wp:wrapThrough wrapText="bothSides">
                  <wp:wrapPolygon edited="0">
                    <wp:start x="0" y="0"/>
                    <wp:lineTo x="0" y="21000"/>
                    <wp:lineTo x="21549" y="21000"/>
                    <wp:lineTo x="21549" y="0"/>
                    <wp:lineTo x="0" y="0"/>
                  </wp:wrapPolygon>
                </wp:wrapThrough>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0" cy="914400"/>
                        </a:xfrm>
                        <a:prstGeom prst="rect">
                          <a:avLst/>
                        </a:prstGeom>
                        <a:solidFill>
                          <a:srgbClr val="E85D3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9330AE" id="Rectangle 182" o:spid="_x0000_s1026" style="position:absolute;margin-left:-72.5pt;margin-top:-89.95pt;width:846pt;height:1in;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" fillcolor="#e85d35" stroked="f">
                <w10:wrap type="through"/>
              </v:rect>
            </w:pict>
          </mc:Fallback>
        </mc:AlternateContent>
      </w:r>
      <w:r w:rsidR="009A22B3">
        <w:br w:type="page"/>
      </w:r>
    </w:p>
    <w:p w14:paraId="2EC5D805" w14:textId="7C129EF3" w:rsidR="009A22B3" w:rsidRDefault="0093319F">
      <w:r>
        <w:rPr>
          <w:rFonts w:ascii="Arial" w:hAnsi="Arial" w:cs="Arial"/>
          <w:noProof/>
          <w:lang w:val="en-GB" w:eastAsia="en-GB"/>
        </w:rPr>
        <w:lastRenderedPageBreak/>
        <mc:AlternateContent>
          <mc:Choice Requires="wps">
            <w:drawing>
              <wp:anchor distT="0" distB="0" distL="114300" distR="114300" simplePos="0" relativeHeight="251739136" behindDoc="0" locked="0" layoutInCell="1" allowOverlap="1" wp14:anchorId="43BCBFC1" wp14:editId="1025253F">
                <wp:simplePos x="0" y="0"/>
                <wp:positionH relativeFrom="column">
                  <wp:posOffset>-918210</wp:posOffset>
                </wp:positionH>
                <wp:positionV relativeFrom="paragraph">
                  <wp:posOffset>-899795</wp:posOffset>
                </wp:positionV>
                <wp:extent cx="10744200" cy="914400"/>
                <wp:effectExtent l="0" t="0" r="0" b="0"/>
                <wp:wrapThrough wrapText="bothSides">
                  <wp:wrapPolygon edited="0">
                    <wp:start x="0" y="0"/>
                    <wp:lineTo x="0" y="21000"/>
                    <wp:lineTo x="21549" y="21000"/>
                    <wp:lineTo x="21549" y="0"/>
                    <wp:lineTo x="0" y="0"/>
                  </wp:wrapPolygon>
                </wp:wrapThrough>
                <wp:docPr id="18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0" cy="914400"/>
                        </a:xfrm>
                        <a:prstGeom prst="rect">
                          <a:avLst/>
                        </a:prstGeom>
                        <a:solidFill>
                          <a:srgbClr val="E5458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ECE61E" id="Rectangle 187" o:spid="_x0000_s1026" style="position:absolute;margin-left:-72.3pt;margin-top:-70.85pt;width:846pt;height:1in;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" fillcolor="#e5458d" stroked="f">
                <w10:wrap type="through"/>
              </v:rect>
            </w:pict>
          </mc:Fallback>
        </mc:AlternateContent>
      </w:r>
      <w:r>
        <w:rPr>
          <w:rFonts w:ascii="Arial" w:hAnsi="Arial" w:cs="Arial"/>
          <w:b/>
          <w:noProof/>
          <w:lang w:val="en-GB" w:eastAsia="en-GB"/>
        </w:rPr>
        <mc:AlternateContent>
          <mc:Choice Requires="wps">
            <w:drawing>
              <wp:anchor distT="0" distB="0" distL="114300" distR="114300" simplePos="0" relativeHeight="251740160" behindDoc="0" locked="0" layoutInCell="1" allowOverlap="1" wp14:anchorId="3B151732" wp14:editId="477E769F">
                <wp:simplePos x="0" y="0"/>
                <wp:positionH relativeFrom="column">
                  <wp:posOffset>-571500</wp:posOffset>
                </wp:positionH>
                <wp:positionV relativeFrom="paragraph">
                  <wp:posOffset>-685800</wp:posOffset>
                </wp:positionV>
                <wp:extent cx="9829800" cy="571500"/>
                <wp:effectExtent l="0" t="0" r="0" b="12700"/>
                <wp:wrapThrough wrapText="bothSides">
                  <wp:wrapPolygon edited="0">
                    <wp:start x="56" y="0"/>
                    <wp:lineTo x="56" y="21120"/>
                    <wp:lineTo x="21488" y="21120"/>
                    <wp:lineTo x="21488" y="0"/>
                    <wp:lineTo x="56" y="0"/>
                  </wp:wrapPolygon>
                </wp:wrapThrough>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98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B886CA0" w14:textId="77777777" w:rsidR="00F92EB8" w:rsidRPr="002226B2" w:rsidRDefault="00F92EB8" w:rsidP="009A22B3">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B151732" id="Text Box 82" o:spid="_x0000_s1085" type="#_x0000_t202" style="position:absolute;margin-left:-45pt;margin-top:-54pt;width:774pt;height: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" filled="f" stroked="f">
                <v:textbox>
                  <w:txbxContent>
                    <w:p w14:paraId="1B886CA0" w14:textId="77777777" w:rsidR="00F92EB8" w:rsidRPr="002226B2" w:rsidRDefault="00F92EB8" w:rsidP="009A22B3">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CORE</w:t>
                      </w:r>
                    </w:p>
                  </w:txbxContent>
                </v:textbox>
                <w10:wrap type="through"/>
              </v:shape>
            </w:pict>
          </mc:Fallback>
        </mc:AlternateContent>
      </w:r>
    </w:p>
    <w:tbl>
      <w:tblPr>
        <w:tblStyle w:val="TableGrid"/>
        <w:tblpPr w:leftFromText="180" w:rightFromText="180" w:vertAnchor="page" w:horzAnchor="page" w:tblpX="780" w:tblpY="2521"/>
        <w:tblW w:w="15417" w:type="dxa"/>
        <w:tblBorders>
          <w:top w:val="single" w:sz="4" w:space="0" w:color="82C833"/>
          <w:left w:val="single" w:sz="4" w:space="0" w:color="82C833"/>
          <w:bottom w:val="single" w:sz="4" w:space="0" w:color="82C833"/>
          <w:right w:val="single" w:sz="4" w:space="0" w:color="82C833"/>
          <w:insideH w:val="single" w:sz="4" w:space="0" w:color="82C833"/>
          <w:insideV w:val="single" w:sz="4" w:space="0" w:color="82C833"/>
        </w:tblBorders>
        <w:tblLook w:val="04A0" w:firstRow="1" w:lastRow="0" w:firstColumn="1" w:lastColumn="0" w:noHBand="0" w:noVBand="1"/>
      </w:tblPr>
      <w:tblGrid>
        <w:gridCol w:w="5080"/>
        <w:gridCol w:w="2683"/>
        <w:gridCol w:w="7654"/>
      </w:tblGrid>
      <w:tr w:rsidR="009A22B3" w:rsidRPr="008A6149" w14:paraId="7D35E2EB" w14:textId="77777777" w:rsidTr="00BB6B3D">
        <w:tc>
          <w:tcPr>
            <w:tcW w:w="5080" w:type="dxa"/>
            <w:tcBorders>
              <w:top w:val="single" w:sz="4" w:space="0" w:color="E1277A"/>
              <w:left w:val="single" w:sz="4" w:space="0" w:color="E1277A"/>
              <w:bottom w:val="single" w:sz="4" w:space="0" w:color="E1277A"/>
              <w:right w:val="single" w:sz="4" w:space="0" w:color="E1277A"/>
            </w:tcBorders>
            <w:shd w:val="clear" w:color="auto" w:fill="E1277A"/>
          </w:tcPr>
          <w:p w14:paraId="76FD10C1" w14:textId="77777777" w:rsidR="009A22B3" w:rsidRPr="008A6149" w:rsidRDefault="009A22B3" w:rsidP="009A22B3">
            <w:pPr>
              <w:rPr>
                <w:rFonts w:ascii="Arial" w:hAnsi="Arial" w:cs="Arial"/>
                <w:b/>
                <w:color w:val="FFFFFF" w:themeColor="background1"/>
              </w:rPr>
            </w:pPr>
          </w:p>
          <w:p w14:paraId="6578AD41" w14:textId="77777777" w:rsidR="009A22B3" w:rsidRPr="008A6149" w:rsidRDefault="009A22B3" w:rsidP="009A22B3">
            <w:pPr>
              <w:rPr>
                <w:rFonts w:ascii="Arial" w:hAnsi="Arial" w:cs="Arial"/>
                <w:b/>
                <w:color w:val="FFFFFF" w:themeColor="background1"/>
              </w:rPr>
            </w:pPr>
            <w:r w:rsidRPr="008A6149">
              <w:rPr>
                <w:rFonts w:ascii="Arial" w:hAnsi="Arial" w:cs="Arial"/>
                <w:b/>
                <w:color w:val="FFFFFF" w:themeColor="background1"/>
              </w:rPr>
              <w:t>Core Criteria</w:t>
            </w:r>
          </w:p>
          <w:p w14:paraId="619B7B3E" w14:textId="77777777" w:rsidR="009A22B3" w:rsidRPr="008A6149" w:rsidRDefault="009A22B3" w:rsidP="009A22B3">
            <w:pPr>
              <w:rPr>
                <w:rFonts w:ascii="Arial" w:hAnsi="Arial" w:cs="Arial"/>
                <w:b/>
              </w:rPr>
            </w:pPr>
          </w:p>
        </w:tc>
        <w:tc>
          <w:tcPr>
            <w:tcW w:w="2683" w:type="dxa"/>
            <w:tcBorders>
              <w:top w:val="single" w:sz="4" w:space="0" w:color="E1277A"/>
              <w:left w:val="single" w:sz="4" w:space="0" w:color="E1277A"/>
              <w:bottom w:val="single" w:sz="4" w:space="0" w:color="E1277A"/>
              <w:right w:val="single" w:sz="4" w:space="0" w:color="E1277A"/>
            </w:tcBorders>
            <w:shd w:val="clear" w:color="auto" w:fill="E1277A"/>
          </w:tcPr>
          <w:p w14:paraId="24D3D131" w14:textId="77777777" w:rsidR="009A22B3" w:rsidRPr="008A6149" w:rsidRDefault="009A22B3" w:rsidP="009A22B3">
            <w:pPr>
              <w:rPr>
                <w:rFonts w:ascii="Arial" w:hAnsi="Arial" w:cs="Arial"/>
                <w:b/>
                <w:color w:val="FFFFFF" w:themeColor="background1"/>
              </w:rPr>
            </w:pPr>
          </w:p>
          <w:p w14:paraId="6D0D0C34" w14:textId="77777777" w:rsidR="009A22B3" w:rsidRPr="008A6149" w:rsidRDefault="009A22B3" w:rsidP="009A22B3">
            <w:pPr>
              <w:rPr>
                <w:rFonts w:ascii="Arial" w:hAnsi="Arial" w:cs="Arial"/>
                <w:b/>
              </w:rPr>
            </w:pPr>
            <w:r w:rsidRPr="008A6149">
              <w:rPr>
                <w:rFonts w:ascii="Arial" w:hAnsi="Arial" w:cs="Arial"/>
                <w:b/>
                <w:color w:val="FFFFFF" w:themeColor="background1"/>
              </w:rPr>
              <w:t>Rating</w:t>
            </w:r>
          </w:p>
        </w:tc>
        <w:tc>
          <w:tcPr>
            <w:tcW w:w="7654" w:type="dxa"/>
            <w:tcBorders>
              <w:top w:val="single" w:sz="4" w:space="0" w:color="E1277A"/>
              <w:left w:val="single" w:sz="4" w:space="0" w:color="E1277A"/>
              <w:bottom w:val="single" w:sz="4" w:space="0" w:color="E1277A"/>
              <w:right w:val="single" w:sz="4" w:space="0" w:color="E1277A"/>
            </w:tcBorders>
            <w:shd w:val="clear" w:color="auto" w:fill="E1277A"/>
          </w:tcPr>
          <w:p w14:paraId="289A2B11" w14:textId="77777777" w:rsidR="009A22B3" w:rsidRPr="008A6149" w:rsidRDefault="009A22B3" w:rsidP="009A22B3">
            <w:pPr>
              <w:jc w:val="center"/>
              <w:rPr>
                <w:rFonts w:ascii="Arial" w:hAnsi="Arial" w:cs="Arial"/>
                <w:b/>
                <w:color w:val="FFFFFF" w:themeColor="background1"/>
              </w:rPr>
            </w:pPr>
          </w:p>
          <w:p w14:paraId="3D72EE89" w14:textId="77777777" w:rsidR="009A22B3" w:rsidRPr="008A6149" w:rsidRDefault="009A22B3" w:rsidP="009A22B3">
            <w:pPr>
              <w:rPr>
                <w:rFonts w:ascii="Arial" w:hAnsi="Arial" w:cs="Arial"/>
                <w:b/>
              </w:rPr>
            </w:pPr>
            <w:r w:rsidRPr="008A6149">
              <w:rPr>
                <w:rFonts w:ascii="Arial" w:hAnsi="Arial" w:cs="Arial"/>
                <w:b/>
                <w:color w:val="FFFFFF" w:themeColor="background1"/>
              </w:rPr>
              <w:t xml:space="preserve">Observations </w:t>
            </w:r>
            <w:r w:rsidRPr="008A6149">
              <w:rPr>
                <w:rFonts w:ascii="Arial" w:hAnsi="Arial" w:cs="Arial"/>
                <w:b/>
                <w:color w:val="FFFFFF" w:themeColor="background1"/>
                <w:sz w:val="20"/>
                <w:szCs w:val="20"/>
              </w:rPr>
              <w:t>Actions required, scope for development</w:t>
            </w:r>
          </w:p>
        </w:tc>
      </w:tr>
      <w:tr w:rsidR="009A22B3" w:rsidRPr="008A6149" w14:paraId="3BAE8BAB" w14:textId="77777777" w:rsidTr="005F0967">
        <w:tc>
          <w:tcPr>
            <w:tcW w:w="15417" w:type="dxa"/>
            <w:gridSpan w:val="3"/>
            <w:tcBorders>
              <w:left w:val="single" w:sz="4" w:space="0" w:color="E1277A"/>
              <w:right w:val="single" w:sz="4" w:space="0" w:color="E1277A"/>
            </w:tcBorders>
          </w:tcPr>
          <w:p w14:paraId="174F59D1" w14:textId="77777777" w:rsidR="009A22B3" w:rsidRPr="00617C96" w:rsidRDefault="009A22B3" w:rsidP="009A22B3">
            <w:pPr>
              <w:rPr>
                <w:rFonts w:ascii="Arial" w:hAnsi="Arial" w:cs="Arial"/>
                <w:b/>
                <w:color w:val="404040" w:themeColor="text1" w:themeTint="BF"/>
                <w:sz w:val="22"/>
                <w:szCs w:val="22"/>
              </w:rPr>
            </w:pPr>
          </w:p>
          <w:p w14:paraId="5A3577EC" w14:textId="77777777" w:rsidR="009A22B3" w:rsidRPr="00617C96" w:rsidRDefault="009A22B3" w:rsidP="009A22B3">
            <w:pPr>
              <w:rPr>
                <w:rFonts w:ascii="Arial" w:hAnsi="Arial" w:cs="Arial"/>
                <w:b/>
                <w:color w:val="404040" w:themeColor="text1" w:themeTint="BF"/>
                <w:sz w:val="22"/>
                <w:szCs w:val="22"/>
              </w:rPr>
            </w:pPr>
            <w:r w:rsidRPr="00617C96">
              <w:rPr>
                <w:rFonts w:ascii="Arial" w:hAnsi="Arial" w:cs="Arial"/>
                <w:b/>
                <w:color w:val="404040" w:themeColor="text1" w:themeTint="BF"/>
                <w:sz w:val="22"/>
                <w:szCs w:val="22"/>
              </w:rPr>
              <w:t>5.1 The RSE programme helps students to know and understand:</w:t>
            </w:r>
          </w:p>
          <w:p w14:paraId="50468022" w14:textId="77777777" w:rsidR="009A22B3" w:rsidRPr="00617C96" w:rsidRDefault="009A22B3" w:rsidP="009A22B3">
            <w:pPr>
              <w:rPr>
                <w:rFonts w:ascii="Arial" w:hAnsi="Arial" w:cs="Arial"/>
                <w:b/>
                <w:color w:val="404040" w:themeColor="text1" w:themeTint="BF"/>
              </w:rPr>
            </w:pPr>
          </w:p>
        </w:tc>
      </w:tr>
      <w:tr w:rsidR="009A22B3" w:rsidRPr="008A6149" w14:paraId="5A88DD97" w14:textId="77777777" w:rsidTr="005F0967">
        <w:tc>
          <w:tcPr>
            <w:tcW w:w="5080" w:type="dxa"/>
            <w:tcBorders>
              <w:top w:val="single" w:sz="4" w:space="0" w:color="E1277A"/>
              <w:left w:val="single" w:sz="4" w:space="0" w:color="E1277A"/>
              <w:bottom w:val="single" w:sz="4" w:space="0" w:color="E1277A"/>
              <w:right w:val="single" w:sz="4" w:space="0" w:color="E1277A"/>
            </w:tcBorders>
          </w:tcPr>
          <w:p w14:paraId="3230E781" w14:textId="77777777" w:rsidR="009A22B3" w:rsidRPr="00617C96" w:rsidRDefault="009A22B3" w:rsidP="009A22B3">
            <w:pPr>
              <w:rPr>
                <w:rFonts w:ascii="Arial" w:hAnsi="Arial" w:cs="Arial"/>
                <w:color w:val="404040" w:themeColor="text1" w:themeTint="BF"/>
                <w:sz w:val="22"/>
                <w:szCs w:val="22"/>
              </w:rPr>
            </w:pPr>
          </w:p>
          <w:p w14:paraId="192E052D" w14:textId="77777777" w:rsidR="009A22B3" w:rsidRPr="00617C96" w:rsidRDefault="009A22B3" w:rsidP="009A22B3">
            <w:pPr>
              <w:rPr>
                <w:rFonts w:ascii="Arial" w:hAnsi="Arial" w:cs="Arial"/>
                <w:color w:val="404040" w:themeColor="text1" w:themeTint="BF"/>
                <w:sz w:val="22"/>
                <w:szCs w:val="22"/>
              </w:rPr>
            </w:pPr>
          </w:p>
          <w:p w14:paraId="15894380" w14:textId="77777777" w:rsidR="009A22B3" w:rsidRPr="00617C96" w:rsidRDefault="009A22B3" w:rsidP="009A22B3">
            <w:pPr>
              <w:rPr>
                <w:rFonts w:ascii="Arial" w:hAnsi="Arial" w:cs="Arial"/>
                <w:color w:val="404040" w:themeColor="text1" w:themeTint="BF"/>
                <w:sz w:val="22"/>
                <w:szCs w:val="22"/>
              </w:rPr>
            </w:pPr>
          </w:p>
          <w:p w14:paraId="4DEF4929" w14:textId="77777777" w:rsidR="009A22B3" w:rsidRPr="00617C96" w:rsidRDefault="009A22B3" w:rsidP="009A22B3">
            <w:pPr>
              <w:rPr>
                <w:rFonts w:ascii="Arial" w:hAnsi="Arial" w:cs="Arial"/>
                <w:color w:val="404040" w:themeColor="text1" w:themeTint="BF"/>
                <w:sz w:val="22"/>
                <w:szCs w:val="22"/>
              </w:rPr>
            </w:pPr>
            <w:r w:rsidRPr="00617C96">
              <w:rPr>
                <w:rFonts w:ascii="Arial" w:hAnsi="Arial" w:cs="Arial"/>
                <w:color w:val="404040" w:themeColor="text1" w:themeTint="BF"/>
                <w:sz w:val="22"/>
                <w:szCs w:val="22"/>
              </w:rPr>
              <w:t xml:space="preserve">The physical and emotional changes that take place during adolescence </w:t>
            </w:r>
          </w:p>
          <w:p w14:paraId="6FD6848E" w14:textId="77777777" w:rsidR="009A22B3" w:rsidRPr="00617C96" w:rsidRDefault="009A22B3" w:rsidP="009A22B3">
            <w:pPr>
              <w:rPr>
                <w:rFonts w:ascii="Arial" w:hAnsi="Arial" w:cs="Arial"/>
                <w:color w:val="404040" w:themeColor="text1" w:themeTint="BF"/>
                <w:sz w:val="22"/>
                <w:szCs w:val="22"/>
              </w:rPr>
            </w:pPr>
          </w:p>
          <w:p w14:paraId="13A8338D" w14:textId="77777777" w:rsidR="009A22B3" w:rsidRPr="00617C96" w:rsidRDefault="009A22B3" w:rsidP="009A22B3">
            <w:pPr>
              <w:rPr>
                <w:rFonts w:ascii="Arial" w:hAnsi="Arial" w:cs="Arial"/>
                <w:color w:val="404040" w:themeColor="text1" w:themeTint="BF"/>
                <w:sz w:val="22"/>
                <w:szCs w:val="22"/>
              </w:rPr>
            </w:pPr>
          </w:p>
          <w:p w14:paraId="36CE545B" w14:textId="77777777" w:rsidR="009A22B3" w:rsidRPr="00617C96" w:rsidRDefault="009A22B3" w:rsidP="009A22B3">
            <w:pPr>
              <w:rPr>
                <w:rFonts w:ascii="Arial" w:hAnsi="Arial" w:cs="Arial"/>
                <w:color w:val="404040" w:themeColor="text1" w:themeTint="BF"/>
                <w:sz w:val="22"/>
                <w:szCs w:val="22"/>
              </w:rPr>
            </w:pPr>
          </w:p>
        </w:tc>
        <w:tc>
          <w:tcPr>
            <w:tcW w:w="2683" w:type="dxa"/>
            <w:tcBorders>
              <w:top w:val="single" w:sz="4" w:space="0" w:color="E1277A"/>
              <w:left w:val="single" w:sz="4" w:space="0" w:color="E1277A"/>
              <w:bottom w:val="single" w:sz="4" w:space="0" w:color="E1277A"/>
              <w:right w:val="single" w:sz="4" w:space="0" w:color="E1277A"/>
            </w:tcBorders>
          </w:tcPr>
          <w:p w14:paraId="24870060" w14:textId="77777777" w:rsidR="009A22B3" w:rsidRPr="00617C96" w:rsidRDefault="009A22B3" w:rsidP="009A22B3">
            <w:pPr>
              <w:pStyle w:val="ListParagraph"/>
              <w:spacing w:after="120"/>
              <w:ind w:left="175"/>
              <w:rPr>
                <w:rFonts w:ascii="Arial" w:hAnsi="Arial" w:cs="Arial"/>
                <w:color w:val="82C833"/>
                <w:sz w:val="22"/>
                <w:szCs w:val="22"/>
              </w:rPr>
            </w:pPr>
          </w:p>
          <w:p w14:paraId="6A262A21" w14:textId="77777777" w:rsidR="00980205" w:rsidRPr="00980205" w:rsidRDefault="00980205" w:rsidP="00980205">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552B2A39" w14:textId="77777777" w:rsidR="009A22B3" w:rsidRPr="00980205" w:rsidRDefault="00980205" w:rsidP="00980205">
            <w:pPr>
              <w:spacing w:after="120"/>
              <w:rPr>
                <w:rFonts w:ascii="Arial" w:hAnsi="Arial" w:cs="Arial"/>
                <w:color w:val="82C833"/>
                <w:sz w:val="22"/>
                <w:szCs w:val="22"/>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r w:rsidRPr="00980205">
              <w:rPr>
                <w:rFonts w:ascii="Arial" w:hAnsi="Arial" w:cs="Arial"/>
                <w:color w:val="82C833"/>
                <w:sz w:val="22"/>
                <w:szCs w:val="22"/>
              </w:rPr>
              <w:t xml:space="preserve"> </w:t>
            </w:r>
          </w:p>
        </w:tc>
        <w:tc>
          <w:tcPr>
            <w:tcW w:w="7654" w:type="dxa"/>
            <w:tcBorders>
              <w:top w:val="single" w:sz="4" w:space="0" w:color="E1277A"/>
              <w:left w:val="single" w:sz="4" w:space="0" w:color="E1277A"/>
              <w:bottom w:val="single" w:sz="4" w:space="0" w:color="E1277A"/>
              <w:right w:val="single" w:sz="4" w:space="0" w:color="E1277A"/>
            </w:tcBorders>
          </w:tcPr>
          <w:p w14:paraId="73FFBEAC" w14:textId="77777777" w:rsidR="00286308" w:rsidRDefault="00286308" w:rsidP="009A22B3">
            <w:pPr>
              <w:rPr>
                <w:rFonts w:ascii="Arial" w:hAnsi="Arial" w:cs="Arial"/>
                <w:b/>
                <w:color w:val="82C833"/>
              </w:rPr>
            </w:pPr>
          </w:p>
          <w:p w14:paraId="3542B0E4" w14:textId="77777777" w:rsidR="009A22B3" w:rsidRPr="002226B2" w:rsidRDefault="00041694" w:rsidP="009A22B3">
            <w:pPr>
              <w:rPr>
                <w:rFonts w:ascii="Arial" w:hAnsi="Arial" w:cs="Arial"/>
                <w:color w:val="F09926"/>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9A22B3" w:rsidRPr="008A6149" w14:paraId="2312317A" w14:textId="77777777" w:rsidTr="005F0967">
        <w:tc>
          <w:tcPr>
            <w:tcW w:w="5080" w:type="dxa"/>
            <w:tcBorders>
              <w:top w:val="single" w:sz="4" w:space="0" w:color="E1277A"/>
              <w:left w:val="single" w:sz="4" w:space="0" w:color="E1277A"/>
              <w:bottom w:val="single" w:sz="4" w:space="0" w:color="E1277A"/>
              <w:right w:val="single" w:sz="4" w:space="0" w:color="E1277A"/>
            </w:tcBorders>
          </w:tcPr>
          <w:p w14:paraId="4FA9BDA0" w14:textId="77777777" w:rsidR="009A22B3" w:rsidRPr="00617C96" w:rsidRDefault="009A22B3" w:rsidP="009A22B3">
            <w:pPr>
              <w:rPr>
                <w:rFonts w:ascii="Arial" w:hAnsi="Arial" w:cs="Arial"/>
                <w:color w:val="404040" w:themeColor="text1" w:themeTint="BF"/>
                <w:sz w:val="22"/>
                <w:szCs w:val="22"/>
              </w:rPr>
            </w:pPr>
          </w:p>
          <w:p w14:paraId="3DDC7FD0" w14:textId="77777777" w:rsidR="009A22B3" w:rsidRPr="00617C96" w:rsidRDefault="009A22B3" w:rsidP="009A22B3">
            <w:pPr>
              <w:rPr>
                <w:rFonts w:ascii="Arial" w:hAnsi="Arial" w:cs="Arial"/>
                <w:color w:val="404040" w:themeColor="text1" w:themeTint="BF"/>
                <w:sz w:val="22"/>
                <w:szCs w:val="22"/>
              </w:rPr>
            </w:pPr>
          </w:p>
          <w:p w14:paraId="4F201C7D" w14:textId="77777777" w:rsidR="009A22B3" w:rsidRPr="00617C96" w:rsidRDefault="009A22B3" w:rsidP="009A22B3">
            <w:pPr>
              <w:rPr>
                <w:rFonts w:ascii="Arial" w:hAnsi="Arial" w:cs="Arial"/>
                <w:color w:val="404040" w:themeColor="text1" w:themeTint="BF"/>
                <w:sz w:val="22"/>
                <w:szCs w:val="22"/>
              </w:rPr>
            </w:pPr>
          </w:p>
          <w:p w14:paraId="1DF1BDA8" w14:textId="77777777" w:rsidR="009A22B3" w:rsidRPr="00617C96" w:rsidRDefault="009A22B3" w:rsidP="009A22B3">
            <w:pPr>
              <w:rPr>
                <w:rFonts w:ascii="Arial" w:hAnsi="Arial" w:cs="Arial"/>
                <w:color w:val="404040" w:themeColor="text1" w:themeTint="BF"/>
                <w:sz w:val="22"/>
                <w:szCs w:val="22"/>
              </w:rPr>
            </w:pPr>
            <w:r w:rsidRPr="00617C96">
              <w:rPr>
                <w:rFonts w:ascii="Arial" w:hAnsi="Arial" w:cs="Arial"/>
                <w:color w:val="404040" w:themeColor="text1" w:themeTint="BF"/>
                <w:sz w:val="22"/>
                <w:szCs w:val="22"/>
              </w:rPr>
              <w:t xml:space="preserve">The physical facts of human sexual relationships and reproduction </w:t>
            </w:r>
          </w:p>
          <w:p w14:paraId="5E058C21" w14:textId="77777777" w:rsidR="009A22B3" w:rsidRPr="00617C96" w:rsidRDefault="009A22B3" w:rsidP="009A22B3">
            <w:pPr>
              <w:rPr>
                <w:rFonts w:ascii="Arial" w:hAnsi="Arial" w:cs="Arial"/>
                <w:color w:val="404040" w:themeColor="text1" w:themeTint="BF"/>
                <w:sz w:val="22"/>
                <w:szCs w:val="22"/>
              </w:rPr>
            </w:pPr>
          </w:p>
          <w:p w14:paraId="15DDAD60" w14:textId="77777777" w:rsidR="009A22B3" w:rsidRPr="00617C96" w:rsidRDefault="009A22B3" w:rsidP="009A22B3">
            <w:pPr>
              <w:rPr>
                <w:rFonts w:ascii="Arial" w:hAnsi="Arial" w:cs="Arial"/>
                <w:color w:val="404040" w:themeColor="text1" w:themeTint="BF"/>
                <w:sz w:val="22"/>
                <w:szCs w:val="22"/>
              </w:rPr>
            </w:pPr>
          </w:p>
          <w:p w14:paraId="7450F81D" w14:textId="77777777" w:rsidR="009A22B3" w:rsidRPr="00617C96" w:rsidRDefault="009A22B3" w:rsidP="009A22B3">
            <w:pPr>
              <w:rPr>
                <w:rFonts w:ascii="Arial" w:hAnsi="Arial" w:cs="Arial"/>
                <w:color w:val="404040" w:themeColor="text1" w:themeTint="BF"/>
                <w:sz w:val="22"/>
                <w:szCs w:val="22"/>
              </w:rPr>
            </w:pPr>
          </w:p>
        </w:tc>
        <w:tc>
          <w:tcPr>
            <w:tcW w:w="2683" w:type="dxa"/>
            <w:tcBorders>
              <w:top w:val="single" w:sz="4" w:space="0" w:color="E1277A"/>
              <w:left w:val="single" w:sz="4" w:space="0" w:color="E1277A"/>
              <w:bottom w:val="single" w:sz="4" w:space="0" w:color="E1277A"/>
              <w:right w:val="single" w:sz="4" w:space="0" w:color="E1277A"/>
            </w:tcBorders>
          </w:tcPr>
          <w:p w14:paraId="614B723C" w14:textId="77777777" w:rsidR="009A22B3" w:rsidRDefault="009A22B3" w:rsidP="009A22B3">
            <w:pPr>
              <w:pStyle w:val="ListParagraph"/>
              <w:spacing w:after="120"/>
              <w:ind w:left="175"/>
              <w:rPr>
                <w:rFonts w:ascii="Arial" w:hAnsi="Arial" w:cs="Arial"/>
                <w:color w:val="82C833"/>
                <w:sz w:val="22"/>
                <w:szCs w:val="22"/>
              </w:rPr>
            </w:pPr>
          </w:p>
          <w:p w14:paraId="266A51D3" w14:textId="77777777" w:rsidR="00980205" w:rsidRPr="00980205" w:rsidRDefault="00980205" w:rsidP="00980205">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57D1BFF3" w14:textId="77777777" w:rsidR="009A22B3" w:rsidRPr="00617C96" w:rsidRDefault="00980205" w:rsidP="00980205">
            <w:pPr>
              <w:rPr>
                <w:rFonts w:ascii="Arial" w:hAnsi="Arial" w:cs="Arial"/>
                <w:color w:val="82C833"/>
                <w:sz w:val="22"/>
                <w:szCs w:val="22"/>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r w:rsidRPr="00617C96">
              <w:rPr>
                <w:rFonts w:ascii="Arial" w:hAnsi="Arial" w:cs="Arial"/>
                <w:color w:val="82C833"/>
                <w:sz w:val="22"/>
                <w:szCs w:val="22"/>
              </w:rPr>
              <w:t xml:space="preserve"> </w:t>
            </w:r>
          </w:p>
        </w:tc>
        <w:tc>
          <w:tcPr>
            <w:tcW w:w="7654" w:type="dxa"/>
            <w:tcBorders>
              <w:top w:val="single" w:sz="4" w:space="0" w:color="E1277A"/>
              <w:left w:val="single" w:sz="4" w:space="0" w:color="E1277A"/>
              <w:bottom w:val="single" w:sz="4" w:space="0" w:color="E1277A"/>
              <w:right w:val="single" w:sz="4" w:space="0" w:color="E1277A"/>
            </w:tcBorders>
          </w:tcPr>
          <w:p w14:paraId="24BDC53D" w14:textId="77777777" w:rsidR="00286308" w:rsidRDefault="00286308" w:rsidP="009A22B3">
            <w:pPr>
              <w:rPr>
                <w:rFonts w:ascii="Arial" w:hAnsi="Arial" w:cs="Arial"/>
                <w:b/>
                <w:color w:val="82C833"/>
              </w:rPr>
            </w:pPr>
          </w:p>
          <w:p w14:paraId="1F448795" w14:textId="77777777" w:rsidR="009A22B3" w:rsidRPr="002226B2" w:rsidRDefault="00041694" w:rsidP="009A22B3">
            <w:pPr>
              <w:rPr>
                <w:rFonts w:ascii="Arial" w:hAnsi="Arial" w:cs="Arial"/>
                <w:color w:val="F09926"/>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9A22B3" w:rsidRPr="008A6149" w14:paraId="17BE6C1A" w14:textId="77777777" w:rsidTr="005F0967">
        <w:tc>
          <w:tcPr>
            <w:tcW w:w="5080" w:type="dxa"/>
            <w:tcBorders>
              <w:top w:val="single" w:sz="4" w:space="0" w:color="E1277A"/>
              <w:left w:val="single" w:sz="4" w:space="0" w:color="E1277A"/>
              <w:bottom w:val="single" w:sz="4" w:space="0" w:color="E1277A"/>
              <w:right w:val="single" w:sz="4" w:space="0" w:color="E1277A"/>
            </w:tcBorders>
          </w:tcPr>
          <w:p w14:paraId="0C00E0B4" w14:textId="77777777" w:rsidR="009A22B3" w:rsidRPr="00617C96" w:rsidRDefault="009A22B3" w:rsidP="009A22B3">
            <w:pPr>
              <w:rPr>
                <w:rFonts w:ascii="Arial" w:hAnsi="Arial" w:cs="Arial"/>
                <w:color w:val="404040" w:themeColor="text1" w:themeTint="BF"/>
                <w:sz w:val="22"/>
                <w:szCs w:val="22"/>
              </w:rPr>
            </w:pPr>
          </w:p>
          <w:p w14:paraId="18B90287" w14:textId="77777777" w:rsidR="009A22B3" w:rsidRPr="00617C96" w:rsidRDefault="009A22B3" w:rsidP="009A22B3">
            <w:pPr>
              <w:rPr>
                <w:rFonts w:ascii="Arial" w:hAnsi="Arial" w:cs="Arial"/>
                <w:color w:val="404040" w:themeColor="text1" w:themeTint="BF"/>
                <w:sz w:val="22"/>
                <w:szCs w:val="22"/>
              </w:rPr>
            </w:pPr>
          </w:p>
          <w:p w14:paraId="0CA2C42C" w14:textId="77777777" w:rsidR="009A22B3" w:rsidRPr="00617C96" w:rsidRDefault="009A22B3" w:rsidP="009A22B3">
            <w:pPr>
              <w:rPr>
                <w:rFonts w:ascii="Arial" w:hAnsi="Arial" w:cs="Arial"/>
                <w:color w:val="404040" w:themeColor="text1" w:themeTint="BF"/>
                <w:sz w:val="22"/>
                <w:szCs w:val="22"/>
              </w:rPr>
            </w:pPr>
          </w:p>
          <w:p w14:paraId="5B4C7844" w14:textId="77777777" w:rsidR="009A22B3" w:rsidRPr="00617C96" w:rsidRDefault="009A22B3" w:rsidP="009A22B3">
            <w:pPr>
              <w:rPr>
                <w:rFonts w:ascii="Arial" w:hAnsi="Arial" w:cs="Arial"/>
                <w:color w:val="404040" w:themeColor="text1" w:themeTint="BF"/>
                <w:sz w:val="22"/>
                <w:szCs w:val="22"/>
              </w:rPr>
            </w:pPr>
            <w:r w:rsidRPr="00617C96">
              <w:rPr>
                <w:rFonts w:ascii="Arial" w:hAnsi="Arial" w:cs="Arial"/>
                <w:color w:val="404040" w:themeColor="text1" w:themeTint="BF"/>
                <w:sz w:val="22"/>
                <w:szCs w:val="22"/>
              </w:rPr>
              <w:t>The law in relation to sexual activity and consent for young people and adults</w:t>
            </w:r>
          </w:p>
          <w:p w14:paraId="1FAEAFF5" w14:textId="77777777" w:rsidR="009A22B3" w:rsidRPr="00617C96" w:rsidRDefault="009A22B3" w:rsidP="009A22B3">
            <w:pPr>
              <w:rPr>
                <w:rFonts w:ascii="Arial" w:hAnsi="Arial" w:cs="Arial"/>
                <w:color w:val="404040" w:themeColor="text1" w:themeTint="BF"/>
                <w:sz w:val="22"/>
                <w:szCs w:val="22"/>
              </w:rPr>
            </w:pPr>
          </w:p>
          <w:p w14:paraId="0BA10906" w14:textId="77777777" w:rsidR="009A22B3" w:rsidRPr="00617C96" w:rsidRDefault="009A22B3" w:rsidP="009A22B3">
            <w:pPr>
              <w:rPr>
                <w:rFonts w:ascii="Arial" w:hAnsi="Arial" w:cs="Arial"/>
                <w:color w:val="404040" w:themeColor="text1" w:themeTint="BF"/>
                <w:sz w:val="22"/>
                <w:szCs w:val="22"/>
              </w:rPr>
            </w:pPr>
          </w:p>
          <w:p w14:paraId="3BE3D571" w14:textId="77777777" w:rsidR="009A22B3" w:rsidRPr="00617C96" w:rsidRDefault="009A22B3" w:rsidP="009A22B3">
            <w:pPr>
              <w:rPr>
                <w:rFonts w:ascii="Arial" w:hAnsi="Arial" w:cs="Arial"/>
                <w:color w:val="404040" w:themeColor="text1" w:themeTint="BF"/>
                <w:sz w:val="22"/>
                <w:szCs w:val="22"/>
              </w:rPr>
            </w:pPr>
          </w:p>
        </w:tc>
        <w:tc>
          <w:tcPr>
            <w:tcW w:w="2683" w:type="dxa"/>
            <w:tcBorders>
              <w:top w:val="single" w:sz="4" w:space="0" w:color="E1277A"/>
              <w:left w:val="single" w:sz="4" w:space="0" w:color="E1277A"/>
              <w:bottom w:val="single" w:sz="4" w:space="0" w:color="E1277A"/>
              <w:right w:val="single" w:sz="4" w:space="0" w:color="E1277A"/>
            </w:tcBorders>
          </w:tcPr>
          <w:p w14:paraId="2E80149D" w14:textId="77777777" w:rsidR="009A22B3" w:rsidRPr="00617C96" w:rsidRDefault="009A22B3" w:rsidP="009A22B3">
            <w:pPr>
              <w:pStyle w:val="ListParagraph"/>
              <w:spacing w:after="120"/>
              <w:ind w:left="175"/>
              <w:rPr>
                <w:rFonts w:ascii="Arial" w:hAnsi="Arial" w:cs="Arial"/>
                <w:color w:val="82C833"/>
                <w:sz w:val="22"/>
                <w:szCs w:val="22"/>
              </w:rPr>
            </w:pPr>
          </w:p>
          <w:p w14:paraId="02A3863C" w14:textId="77777777" w:rsidR="00980205" w:rsidRPr="00980205" w:rsidRDefault="00980205" w:rsidP="00980205">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56614BF1" w14:textId="77777777" w:rsidR="009A22B3" w:rsidRPr="00617C96" w:rsidRDefault="00980205" w:rsidP="00980205">
            <w:pPr>
              <w:rPr>
                <w:rFonts w:ascii="Arial" w:hAnsi="Arial" w:cs="Arial"/>
                <w:color w:val="82C833"/>
                <w:sz w:val="22"/>
                <w:szCs w:val="22"/>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r w:rsidRPr="00617C96">
              <w:rPr>
                <w:rFonts w:ascii="Arial" w:hAnsi="Arial" w:cs="Arial"/>
                <w:color w:val="82C833"/>
                <w:sz w:val="22"/>
                <w:szCs w:val="22"/>
              </w:rPr>
              <w:t xml:space="preserve"> </w:t>
            </w:r>
          </w:p>
        </w:tc>
        <w:tc>
          <w:tcPr>
            <w:tcW w:w="7654" w:type="dxa"/>
            <w:tcBorders>
              <w:top w:val="single" w:sz="4" w:space="0" w:color="E1277A"/>
              <w:left w:val="single" w:sz="4" w:space="0" w:color="E1277A"/>
              <w:bottom w:val="single" w:sz="4" w:space="0" w:color="E1277A"/>
              <w:right w:val="single" w:sz="4" w:space="0" w:color="E1277A"/>
            </w:tcBorders>
          </w:tcPr>
          <w:p w14:paraId="6DAB3378" w14:textId="77777777" w:rsidR="00286308" w:rsidRDefault="00286308" w:rsidP="009A22B3">
            <w:pPr>
              <w:rPr>
                <w:rFonts w:ascii="Arial" w:hAnsi="Arial" w:cs="Arial"/>
                <w:b/>
                <w:color w:val="82C833"/>
              </w:rPr>
            </w:pPr>
          </w:p>
          <w:p w14:paraId="5BE2680C" w14:textId="77777777" w:rsidR="009A22B3" w:rsidRPr="002226B2" w:rsidRDefault="00041694" w:rsidP="009A22B3">
            <w:pPr>
              <w:rPr>
                <w:rFonts w:ascii="Arial" w:hAnsi="Arial" w:cs="Arial"/>
                <w:color w:val="F09926"/>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bl>
    <w:p w14:paraId="7F45EFD1" w14:textId="77777777" w:rsidR="009A22B3" w:rsidRDefault="009A22B3">
      <w:r>
        <w:br w:type="page"/>
      </w:r>
    </w:p>
    <w:tbl>
      <w:tblPr>
        <w:tblStyle w:val="TableGrid"/>
        <w:tblpPr w:leftFromText="180" w:rightFromText="180" w:vertAnchor="page" w:horzAnchor="page" w:tblpX="780" w:tblpY="2521"/>
        <w:tblW w:w="15417" w:type="dxa"/>
        <w:tblBorders>
          <w:top w:val="single" w:sz="4" w:space="0" w:color="82C833"/>
          <w:left w:val="single" w:sz="4" w:space="0" w:color="82C833"/>
          <w:bottom w:val="single" w:sz="4" w:space="0" w:color="82C833"/>
          <w:right w:val="single" w:sz="4" w:space="0" w:color="82C833"/>
          <w:insideH w:val="single" w:sz="4" w:space="0" w:color="82C833"/>
          <w:insideV w:val="single" w:sz="4" w:space="0" w:color="82C833"/>
        </w:tblBorders>
        <w:tblLook w:val="04A0" w:firstRow="1" w:lastRow="0" w:firstColumn="1" w:lastColumn="0" w:noHBand="0" w:noVBand="1"/>
      </w:tblPr>
      <w:tblGrid>
        <w:gridCol w:w="5080"/>
        <w:gridCol w:w="2683"/>
        <w:gridCol w:w="7654"/>
      </w:tblGrid>
      <w:tr w:rsidR="009A22B3" w:rsidRPr="008A6149" w14:paraId="2403CE6C" w14:textId="77777777" w:rsidTr="00BB6B3D">
        <w:tc>
          <w:tcPr>
            <w:tcW w:w="5080" w:type="dxa"/>
            <w:tcBorders>
              <w:top w:val="single" w:sz="4" w:space="0" w:color="E1277A"/>
              <w:left w:val="single" w:sz="4" w:space="0" w:color="E1277A"/>
              <w:bottom w:val="single" w:sz="4" w:space="0" w:color="E1277A"/>
              <w:right w:val="single" w:sz="4" w:space="0" w:color="E1277A"/>
            </w:tcBorders>
            <w:shd w:val="clear" w:color="auto" w:fill="E1277A"/>
          </w:tcPr>
          <w:p w14:paraId="390E24FB" w14:textId="77777777" w:rsidR="009A22B3" w:rsidRPr="008A6149" w:rsidRDefault="009A22B3" w:rsidP="009A22B3">
            <w:pPr>
              <w:rPr>
                <w:rFonts w:ascii="Arial" w:hAnsi="Arial" w:cs="Arial"/>
                <w:b/>
                <w:color w:val="FFFFFF" w:themeColor="background1"/>
              </w:rPr>
            </w:pPr>
          </w:p>
          <w:p w14:paraId="6EAD74FE" w14:textId="77777777" w:rsidR="009A22B3" w:rsidRPr="008A6149" w:rsidRDefault="009A22B3" w:rsidP="009A22B3">
            <w:pPr>
              <w:rPr>
                <w:rFonts w:ascii="Arial" w:hAnsi="Arial" w:cs="Arial"/>
                <w:b/>
                <w:color w:val="FFFFFF" w:themeColor="background1"/>
              </w:rPr>
            </w:pPr>
            <w:r w:rsidRPr="008A6149">
              <w:rPr>
                <w:rFonts w:ascii="Arial" w:hAnsi="Arial" w:cs="Arial"/>
                <w:b/>
                <w:color w:val="FFFFFF" w:themeColor="background1"/>
              </w:rPr>
              <w:t>Core Criteria</w:t>
            </w:r>
          </w:p>
          <w:p w14:paraId="0F6E1CE0" w14:textId="77777777" w:rsidR="009A22B3" w:rsidRPr="008A6149" w:rsidRDefault="009A22B3" w:rsidP="009A22B3">
            <w:pPr>
              <w:rPr>
                <w:rFonts w:ascii="Arial" w:hAnsi="Arial" w:cs="Arial"/>
                <w:b/>
              </w:rPr>
            </w:pPr>
          </w:p>
        </w:tc>
        <w:tc>
          <w:tcPr>
            <w:tcW w:w="2683" w:type="dxa"/>
            <w:tcBorders>
              <w:top w:val="single" w:sz="4" w:space="0" w:color="E1277A"/>
              <w:left w:val="single" w:sz="4" w:space="0" w:color="E1277A"/>
              <w:bottom w:val="single" w:sz="4" w:space="0" w:color="E1277A"/>
              <w:right w:val="single" w:sz="4" w:space="0" w:color="E1277A"/>
            </w:tcBorders>
            <w:shd w:val="clear" w:color="auto" w:fill="E1277A"/>
          </w:tcPr>
          <w:p w14:paraId="0E5686BC" w14:textId="77777777" w:rsidR="009A22B3" w:rsidRPr="008A6149" w:rsidRDefault="009A22B3" w:rsidP="009A22B3">
            <w:pPr>
              <w:rPr>
                <w:rFonts w:ascii="Arial" w:hAnsi="Arial" w:cs="Arial"/>
                <w:b/>
                <w:color w:val="FFFFFF" w:themeColor="background1"/>
              </w:rPr>
            </w:pPr>
          </w:p>
          <w:p w14:paraId="287B871B" w14:textId="77777777" w:rsidR="009A22B3" w:rsidRPr="008A6149" w:rsidRDefault="009A22B3" w:rsidP="009A22B3">
            <w:pPr>
              <w:rPr>
                <w:rFonts w:ascii="Arial" w:hAnsi="Arial" w:cs="Arial"/>
                <w:b/>
              </w:rPr>
            </w:pPr>
            <w:r w:rsidRPr="008A6149">
              <w:rPr>
                <w:rFonts w:ascii="Arial" w:hAnsi="Arial" w:cs="Arial"/>
                <w:b/>
                <w:color w:val="FFFFFF" w:themeColor="background1"/>
              </w:rPr>
              <w:t>Rating</w:t>
            </w:r>
          </w:p>
        </w:tc>
        <w:tc>
          <w:tcPr>
            <w:tcW w:w="7654" w:type="dxa"/>
            <w:tcBorders>
              <w:top w:val="single" w:sz="4" w:space="0" w:color="E1277A"/>
              <w:left w:val="single" w:sz="4" w:space="0" w:color="E1277A"/>
              <w:bottom w:val="single" w:sz="4" w:space="0" w:color="E1277A"/>
              <w:right w:val="single" w:sz="4" w:space="0" w:color="E1277A"/>
            </w:tcBorders>
            <w:shd w:val="clear" w:color="auto" w:fill="E1277A"/>
          </w:tcPr>
          <w:p w14:paraId="25FAE21D" w14:textId="77777777" w:rsidR="009A22B3" w:rsidRPr="008A6149" w:rsidRDefault="009A22B3" w:rsidP="009A22B3">
            <w:pPr>
              <w:jc w:val="center"/>
              <w:rPr>
                <w:rFonts w:ascii="Arial" w:hAnsi="Arial" w:cs="Arial"/>
                <w:b/>
                <w:color w:val="FFFFFF" w:themeColor="background1"/>
              </w:rPr>
            </w:pPr>
          </w:p>
          <w:p w14:paraId="24C13B11" w14:textId="77777777" w:rsidR="009A22B3" w:rsidRPr="008A6149" w:rsidRDefault="009A22B3" w:rsidP="009A22B3">
            <w:pPr>
              <w:rPr>
                <w:rFonts w:ascii="Arial" w:hAnsi="Arial" w:cs="Arial"/>
                <w:b/>
              </w:rPr>
            </w:pPr>
            <w:r w:rsidRPr="008A6149">
              <w:rPr>
                <w:rFonts w:ascii="Arial" w:hAnsi="Arial" w:cs="Arial"/>
                <w:b/>
                <w:color w:val="FFFFFF" w:themeColor="background1"/>
              </w:rPr>
              <w:t xml:space="preserve">Observations </w:t>
            </w:r>
            <w:r w:rsidRPr="008A6149">
              <w:rPr>
                <w:rFonts w:ascii="Arial" w:hAnsi="Arial" w:cs="Arial"/>
                <w:b/>
                <w:color w:val="FFFFFF" w:themeColor="background1"/>
                <w:sz w:val="20"/>
                <w:szCs w:val="20"/>
              </w:rPr>
              <w:t>Actions required, scope for development</w:t>
            </w:r>
          </w:p>
        </w:tc>
      </w:tr>
      <w:tr w:rsidR="009A22B3" w:rsidRPr="008A6149" w14:paraId="4D5FCA7E" w14:textId="77777777" w:rsidTr="00BB6B3D">
        <w:tc>
          <w:tcPr>
            <w:tcW w:w="15417" w:type="dxa"/>
            <w:gridSpan w:val="3"/>
            <w:tcBorders>
              <w:left w:val="single" w:sz="4" w:space="0" w:color="E1277A"/>
              <w:right w:val="single" w:sz="4" w:space="0" w:color="E1277A"/>
            </w:tcBorders>
          </w:tcPr>
          <w:p w14:paraId="4112D782" w14:textId="77777777" w:rsidR="009A22B3" w:rsidRPr="00617C96" w:rsidRDefault="009A22B3" w:rsidP="009A22B3">
            <w:pPr>
              <w:rPr>
                <w:rFonts w:ascii="Arial" w:hAnsi="Arial" w:cs="Arial"/>
                <w:b/>
                <w:color w:val="404040" w:themeColor="text1" w:themeTint="BF"/>
                <w:sz w:val="22"/>
                <w:szCs w:val="22"/>
              </w:rPr>
            </w:pPr>
          </w:p>
          <w:p w14:paraId="0AE25AA4" w14:textId="77777777" w:rsidR="009A22B3" w:rsidRPr="00617C96" w:rsidRDefault="009A22B3" w:rsidP="009A22B3">
            <w:pPr>
              <w:rPr>
                <w:rFonts w:ascii="Arial" w:hAnsi="Arial" w:cs="Arial"/>
                <w:b/>
                <w:color w:val="404040" w:themeColor="text1" w:themeTint="BF"/>
                <w:sz w:val="22"/>
                <w:szCs w:val="22"/>
              </w:rPr>
            </w:pPr>
            <w:r w:rsidRPr="00617C96">
              <w:rPr>
                <w:rFonts w:ascii="Arial" w:hAnsi="Arial" w:cs="Arial"/>
                <w:b/>
                <w:color w:val="404040" w:themeColor="text1" w:themeTint="BF"/>
                <w:sz w:val="22"/>
                <w:szCs w:val="22"/>
              </w:rPr>
              <w:t>5.1 The RSE programme helps students to know and understand:</w:t>
            </w:r>
          </w:p>
          <w:p w14:paraId="28BBF2D6" w14:textId="77777777" w:rsidR="009A22B3" w:rsidRPr="00617C96" w:rsidRDefault="009A22B3" w:rsidP="009A22B3">
            <w:pPr>
              <w:rPr>
                <w:rFonts w:ascii="Arial" w:hAnsi="Arial" w:cs="Arial"/>
                <w:b/>
                <w:color w:val="404040" w:themeColor="text1" w:themeTint="BF"/>
              </w:rPr>
            </w:pPr>
          </w:p>
        </w:tc>
      </w:tr>
      <w:tr w:rsidR="009A22B3" w:rsidRPr="008A6149" w14:paraId="0577F109" w14:textId="77777777" w:rsidTr="00BB6B3D">
        <w:tc>
          <w:tcPr>
            <w:tcW w:w="5080" w:type="dxa"/>
            <w:tcBorders>
              <w:top w:val="single" w:sz="4" w:space="0" w:color="E1277A"/>
              <w:left w:val="single" w:sz="4" w:space="0" w:color="E1277A"/>
              <w:bottom w:val="single" w:sz="4" w:space="0" w:color="E1277A"/>
              <w:right w:val="single" w:sz="4" w:space="0" w:color="E1277A"/>
            </w:tcBorders>
          </w:tcPr>
          <w:p w14:paraId="6EE819F0" w14:textId="77777777" w:rsidR="009A22B3" w:rsidRPr="00617C96" w:rsidRDefault="009A22B3" w:rsidP="009A22B3">
            <w:pPr>
              <w:rPr>
                <w:rFonts w:ascii="Arial" w:hAnsi="Arial" w:cs="Arial"/>
                <w:color w:val="404040" w:themeColor="text1" w:themeTint="BF"/>
                <w:sz w:val="22"/>
                <w:szCs w:val="22"/>
              </w:rPr>
            </w:pPr>
          </w:p>
          <w:p w14:paraId="5938080B" w14:textId="77777777" w:rsidR="009A22B3" w:rsidRPr="00617C96" w:rsidRDefault="009A22B3" w:rsidP="009A22B3">
            <w:pPr>
              <w:rPr>
                <w:rFonts w:ascii="Arial" w:hAnsi="Arial" w:cs="Arial"/>
                <w:color w:val="404040" w:themeColor="text1" w:themeTint="BF"/>
                <w:sz w:val="22"/>
                <w:szCs w:val="22"/>
              </w:rPr>
            </w:pPr>
          </w:p>
          <w:p w14:paraId="55997193" w14:textId="77777777" w:rsidR="009A22B3" w:rsidRPr="00617C96" w:rsidRDefault="009A22B3" w:rsidP="009A22B3">
            <w:pPr>
              <w:rPr>
                <w:rFonts w:ascii="Arial" w:hAnsi="Arial" w:cs="Arial"/>
                <w:color w:val="404040" w:themeColor="text1" w:themeTint="BF"/>
                <w:sz w:val="22"/>
                <w:szCs w:val="22"/>
              </w:rPr>
            </w:pPr>
            <w:r w:rsidRPr="00617C96">
              <w:rPr>
                <w:rFonts w:ascii="Arial" w:hAnsi="Arial" w:cs="Arial"/>
                <w:color w:val="404040" w:themeColor="text1" w:themeTint="BF"/>
                <w:sz w:val="22"/>
                <w:szCs w:val="22"/>
              </w:rPr>
              <w:t xml:space="preserve">How STIs, including HIV, affect the body, how they are transmitted and how they can be prevented </w:t>
            </w:r>
            <w:r w:rsidR="004D7747">
              <w:rPr>
                <w:rFonts w:ascii="Arial" w:hAnsi="Arial" w:cs="Arial"/>
                <w:color w:val="404040" w:themeColor="text1" w:themeTint="BF"/>
                <w:sz w:val="22"/>
                <w:szCs w:val="22"/>
              </w:rPr>
              <w:t xml:space="preserve">(including reference to condoms, femidoms and dental dams) </w:t>
            </w:r>
            <w:r w:rsidRPr="00617C96">
              <w:rPr>
                <w:rFonts w:ascii="Arial" w:hAnsi="Arial" w:cs="Arial"/>
                <w:color w:val="404040" w:themeColor="text1" w:themeTint="BF"/>
                <w:sz w:val="22"/>
                <w:szCs w:val="22"/>
              </w:rPr>
              <w:t xml:space="preserve">and treated </w:t>
            </w:r>
          </w:p>
          <w:p w14:paraId="7AA6FD99" w14:textId="77777777" w:rsidR="009A22B3" w:rsidRPr="00617C96" w:rsidRDefault="009A22B3" w:rsidP="009A22B3">
            <w:pPr>
              <w:rPr>
                <w:rFonts w:ascii="Arial" w:hAnsi="Arial" w:cs="Arial"/>
                <w:color w:val="404040" w:themeColor="text1" w:themeTint="BF"/>
                <w:sz w:val="22"/>
                <w:szCs w:val="22"/>
              </w:rPr>
            </w:pPr>
          </w:p>
          <w:p w14:paraId="735BD7AE" w14:textId="77777777" w:rsidR="009A22B3" w:rsidRPr="00617C96" w:rsidRDefault="009A22B3" w:rsidP="009A22B3">
            <w:pPr>
              <w:rPr>
                <w:rFonts w:ascii="Arial" w:hAnsi="Arial" w:cs="Arial"/>
                <w:color w:val="404040" w:themeColor="text1" w:themeTint="BF"/>
                <w:sz w:val="22"/>
                <w:szCs w:val="22"/>
              </w:rPr>
            </w:pPr>
          </w:p>
          <w:p w14:paraId="256E2D37" w14:textId="77777777" w:rsidR="009A22B3" w:rsidRPr="00617C96" w:rsidRDefault="009A22B3" w:rsidP="009A22B3">
            <w:pPr>
              <w:rPr>
                <w:rFonts w:ascii="Arial" w:hAnsi="Arial" w:cs="Arial"/>
                <w:color w:val="404040" w:themeColor="text1" w:themeTint="BF"/>
                <w:sz w:val="22"/>
                <w:szCs w:val="22"/>
              </w:rPr>
            </w:pPr>
          </w:p>
        </w:tc>
        <w:tc>
          <w:tcPr>
            <w:tcW w:w="2683" w:type="dxa"/>
            <w:tcBorders>
              <w:top w:val="single" w:sz="4" w:space="0" w:color="E1277A"/>
              <w:left w:val="single" w:sz="4" w:space="0" w:color="E1277A"/>
              <w:bottom w:val="single" w:sz="4" w:space="0" w:color="E1277A"/>
              <w:right w:val="single" w:sz="4" w:space="0" w:color="E1277A"/>
            </w:tcBorders>
          </w:tcPr>
          <w:p w14:paraId="0EC96C54" w14:textId="77777777" w:rsidR="009A22B3" w:rsidRDefault="009A22B3" w:rsidP="009A22B3">
            <w:pPr>
              <w:pStyle w:val="ListParagraph"/>
              <w:spacing w:after="120"/>
              <w:ind w:left="175"/>
              <w:rPr>
                <w:rFonts w:ascii="Arial" w:hAnsi="Arial" w:cs="Arial"/>
                <w:color w:val="82C833"/>
                <w:sz w:val="22"/>
                <w:szCs w:val="22"/>
              </w:rPr>
            </w:pPr>
          </w:p>
          <w:p w14:paraId="604D81B8" w14:textId="77777777" w:rsidR="00980205" w:rsidRPr="00980205" w:rsidRDefault="00980205" w:rsidP="00980205">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18765A52" w14:textId="77777777" w:rsidR="009A22B3" w:rsidRPr="00980205" w:rsidRDefault="00980205" w:rsidP="00980205">
            <w:pPr>
              <w:spacing w:after="120"/>
              <w:rPr>
                <w:rFonts w:ascii="Arial" w:hAnsi="Arial" w:cs="Arial"/>
                <w:color w:val="82C833"/>
                <w:sz w:val="22"/>
                <w:szCs w:val="22"/>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r w:rsidRPr="00980205">
              <w:rPr>
                <w:rFonts w:ascii="Arial" w:hAnsi="Arial" w:cs="Arial"/>
                <w:color w:val="82C833"/>
                <w:sz w:val="22"/>
                <w:szCs w:val="22"/>
              </w:rPr>
              <w:t xml:space="preserve"> </w:t>
            </w:r>
          </w:p>
        </w:tc>
        <w:tc>
          <w:tcPr>
            <w:tcW w:w="7654" w:type="dxa"/>
            <w:tcBorders>
              <w:top w:val="single" w:sz="4" w:space="0" w:color="E1277A"/>
              <w:left w:val="single" w:sz="4" w:space="0" w:color="E1277A"/>
              <w:bottom w:val="single" w:sz="4" w:space="0" w:color="E1277A"/>
              <w:right w:val="single" w:sz="4" w:space="0" w:color="E1277A"/>
            </w:tcBorders>
          </w:tcPr>
          <w:p w14:paraId="0F73B38A" w14:textId="77777777" w:rsidR="00286308" w:rsidRDefault="00286308" w:rsidP="009A22B3">
            <w:pPr>
              <w:rPr>
                <w:rFonts w:ascii="Arial" w:hAnsi="Arial" w:cs="Arial"/>
                <w:b/>
                <w:color w:val="82C833"/>
              </w:rPr>
            </w:pPr>
          </w:p>
          <w:p w14:paraId="64BB6E00" w14:textId="77777777" w:rsidR="009A22B3" w:rsidRPr="002226B2" w:rsidRDefault="00041694" w:rsidP="009A22B3">
            <w:pPr>
              <w:rPr>
                <w:rFonts w:ascii="Arial" w:hAnsi="Arial" w:cs="Arial"/>
                <w:color w:val="F09926"/>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9A22B3" w:rsidRPr="008A6149" w14:paraId="1223D9FA" w14:textId="77777777" w:rsidTr="00BB6B3D">
        <w:tc>
          <w:tcPr>
            <w:tcW w:w="5080" w:type="dxa"/>
            <w:tcBorders>
              <w:top w:val="single" w:sz="4" w:space="0" w:color="E1277A"/>
              <w:left w:val="single" w:sz="4" w:space="0" w:color="E1277A"/>
              <w:bottom w:val="single" w:sz="4" w:space="0" w:color="E1277A"/>
              <w:right w:val="single" w:sz="4" w:space="0" w:color="E1277A"/>
            </w:tcBorders>
          </w:tcPr>
          <w:p w14:paraId="6566A37C" w14:textId="77777777" w:rsidR="009A22B3" w:rsidRPr="00617C96" w:rsidRDefault="009A22B3" w:rsidP="009A22B3">
            <w:pPr>
              <w:rPr>
                <w:rFonts w:ascii="Arial" w:hAnsi="Arial" w:cs="Arial"/>
                <w:color w:val="404040" w:themeColor="text1" w:themeTint="BF"/>
                <w:sz w:val="22"/>
                <w:szCs w:val="22"/>
              </w:rPr>
            </w:pPr>
          </w:p>
          <w:p w14:paraId="2D9AB53F" w14:textId="77777777" w:rsidR="009A22B3" w:rsidRPr="00617C96" w:rsidRDefault="009A22B3" w:rsidP="009A22B3">
            <w:pPr>
              <w:rPr>
                <w:rFonts w:ascii="Arial" w:hAnsi="Arial" w:cs="Arial"/>
                <w:color w:val="404040" w:themeColor="text1" w:themeTint="BF"/>
                <w:sz w:val="22"/>
                <w:szCs w:val="22"/>
              </w:rPr>
            </w:pPr>
          </w:p>
          <w:p w14:paraId="23280CA1" w14:textId="77777777" w:rsidR="009A22B3" w:rsidRPr="00617C96" w:rsidRDefault="009A22B3" w:rsidP="009A22B3">
            <w:pPr>
              <w:rPr>
                <w:rFonts w:ascii="Arial" w:hAnsi="Arial" w:cs="Arial"/>
                <w:color w:val="404040" w:themeColor="text1" w:themeTint="BF"/>
                <w:sz w:val="22"/>
                <w:szCs w:val="22"/>
              </w:rPr>
            </w:pPr>
            <w:r w:rsidRPr="00617C96">
              <w:rPr>
                <w:rFonts w:ascii="Arial" w:hAnsi="Arial" w:cs="Arial"/>
                <w:color w:val="404040" w:themeColor="text1" w:themeTint="BF"/>
                <w:sz w:val="22"/>
                <w:szCs w:val="22"/>
              </w:rPr>
              <w:t>The different forms of contraception,</w:t>
            </w:r>
            <w:r w:rsidR="00050C58">
              <w:rPr>
                <w:rFonts w:ascii="Arial" w:hAnsi="Arial" w:cs="Arial"/>
                <w:color w:val="404040" w:themeColor="text1" w:themeTint="BF"/>
                <w:sz w:val="22"/>
                <w:szCs w:val="22"/>
              </w:rPr>
              <w:t xml:space="preserve"> (including condoms/femidoms as the only method that protects against both pregnancy and STI’s)</w:t>
            </w:r>
            <w:r w:rsidRPr="00617C96">
              <w:rPr>
                <w:rFonts w:ascii="Arial" w:hAnsi="Arial" w:cs="Arial"/>
                <w:color w:val="404040" w:themeColor="text1" w:themeTint="BF"/>
                <w:sz w:val="22"/>
                <w:szCs w:val="22"/>
              </w:rPr>
              <w:t xml:space="preserve"> how they work and how to get advice and access to them</w:t>
            </w:r>
            <w:r w:rsidR="00050C58">
              <w:rPr>
                <w:rFonts w:ascii="Arial" w:hAnsi="Arial" w:cs="Arial"/>
                <w:color w:val="404040" w:themeColor="text1" w:themeTint="BF"/>
                <w:sz w:val="22"/>
                <w:szCs w:val="22"/>
              </w:rPr>
              <w:t xml:space="preserve">. </w:t>
            </w:r>
          </w:p>
          <w:p w14:paraId="52792EB0" w14:textId="77777777" w:rsidR="009A22B3" w:rsidRPr="00617C96" w:rsidRDefault="009A22B3" w:rsidP="009A22B3">
            <w:pPr>
              <w:rPr>
                <w:rFonts w:ascii="Arial" w:hAnsi="Arial" w:cs="Arial"/>
                <w:color w:val="404040" w:themeColor="text1" w:themeTint="BF"/>
                <w:sz w:val="22"/>
                <w:szCs w:val="22"/>
              </w:rPr>
            </w:pPr>
          </w:p>
          <w:p w14:paraId="0E010A9B" w14:textId="77777777" w:rsidR="009A22B3" w:rsidRPr="00617C96" w:rsidRDefault="009A22B3" w:rsidP="009A22B3">
            <w:pPr>
              <w:rPr>
                <w:rFonts w:ascii="Arial" w:hAnsi="Arial" w:cs="Arial"/>
                <w:color w:val="404040" w:themeColor="text1" w:themeTint="BF"/>
                <w:sz w:val="22"/>
                <w:szCs w:val="22"/>
              </w:rPr>
            </w:pPr>
          </w:p>
        </w:tc>
        <w:tc>
          <w:tcPr>
            <w:tcW w:w="2683" w:type="dxa"/>
            <w:tcBorders>
              <w:top w:val="single" w:sz="4" w:space="0" w:color="E1277A"/>
              <w:left w:val="single" w:sz="4" w:space="0" w:color="E1277A"/>
              <w:bottom w:val="single" w:sz="4" w:space="0" w:color="E1277A"/>
              <w:right w:val="single" w:sz="4" w:space="0" w:color="E1277A"/>
            </w:tcBorders>
          </w:tcPr>
          <w:p w14:paraId="590088AA" w14:textId="77777777" w:rsidR="00980205" w:rsidRDefault="00980205" w:rsidP="00980205">
            <w:pPr>
              <w:rPr>
                <w:rFonts w:ascii="MS Mincho" w:eastAsia="MS Mincho" w:hAnsi="MS Mincho" w:cs="MS Mincho"/>
                <w:color w:val="000000"/>
                <w:sz w:val="22"/>
                <w:szCs w:val="22"/>
              </w:rPr>
            </w:pPr>
          </w:p>
          <w:p w14:paraId="0487CFFB" w14:textId="77777777" w:rsidR="00980205" w:rsidRPr="00980205" w:rsidRDefault="00980205" w:rsidP="00980205">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69428B13" w14:textId="77777777" w:rsidR="009A22B3" w:rsidRPr="00617C96" w:rsidRDefault="00980205" w:rsidP="00980205">
            <w:pPr>
              <w:rPr>
                <w:rFonts w:ascii="Arial" w:hAnsi="Arial" w:cs="Arial"/>
                <w:color w:val="82C833"/>
                <w:sz w:val="22"/>
                <w:szCs w:val="22"/>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r w:rsidRPr="00617C96">
              <w:rPr>
                <w:rFonts w:ascii="Arial" w:hAnsi="Arial" w:cs="Arial"/>
                <w:color w:val="82C833"/>
                <w:sz w:val="22"/>
                <w:szCs w:val="22"/>
              </w:rPr>
              <w:t xml:space="preserve"> </w:t>
            </w:r>
          </w:p>
        </w:tc>
        <w:tc>
          <w:tcPr>
            <w:tcW w:w="7654" w:type="dxa"/>
            <w:tcBorders>
              <w:top w:val="single" w:sz="4" w:space="0" w:color="E1277A"/>
              <w:left w:val="single" w:sz="4" w:space="0" w:color="E1277A"/>
              <w:bottom w:val="single" w:sz="4" w:space="0" w:color="E1277A"/>
              <w:right w:val="single" w:sz="4" w:space="0" w:color="E1277A"/>
            </w:tcBorders>
          </w:tcPr>
          <w:p w14:paraId="38DE4F44" w14:textId="77777777" w:rsidR="00286308" w:rsidRDefault="00286308" w:rsidP="009A22B3">
            <w:pPr>
              <w:rPr>
                <w:rFonts w:ascii="Arial" w:hAnsi="Arial" w:cs="Arial"/>
                <w:b/>
                <w:color w:val="82C833"/>
              </w:rPr>
            </w:pPr>
          </w:p>
          <w:p w14:paraId="4393A4BE" w14:textId="77777777" w:rsidR="009A22B3" w:rsidRPr="002226B2" w:rsidRDefault="00041694" w:rsidP="009A22B3">
            <w:pPr>
              <w:rPr>
                <w:rFonts w:ascii="Arial" w:hAnsi="Arial" w:cs="Arial"/>
                <w:color w:val="F09926"/>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9A22B3" w:rsidRPr="008A6149" w14:paraId="3A70151C" w14:textId="77777777" w:rsidTr="00BB6B3D">
        <w:tc>
          <w:tcPr>
            <w:tcW w:w="5080" w:type="dxa"/>
            <w:tcBorders>
              <w:top w:val="single" w:sz="4" w:space="0" w:color="E1277A"/>
              <w:left w:val="single" w:sz="4" w:space="0" w:color="E1277A"/>
              <w:bottom w:val="single" w:sz="4" w:space="0" w:color="E1277A"/>
              <w:right w:val="single" w:sz="4" w:space="0" w:color="E1277A"/>
            </w:tcBorders>
          </w:tcPr>
          <w:p w14:paraId="046E1434" w14:textId="77777777" w:rsidR="009A22B3" w:rsidRPr="00617C96" w:rsidRDefault="009A22B3" w:rsidP="009A22B3">
            <w:pPr>
              <w:rPr>
                <w:rFonts w:ascii="Arial" w:hAnsi="Arial" w:cs="Arial"/>
                <w:color w:val="404040" w:themeColor="text1" w:themeTint="BF"/>
                <w:sz w:val="22"/>
                <w:szCs w:val="22"/>
              </w:rPr>
            </w:pPr>
          </w:p>
          <w:p w14:paraId="0E09D434" w14:textId="77777777" w:rsidR="009A22B3" w:rsidRPr="00617C96" w:rsidRDefault="009A22B3" w:rsidP="009A22B3">
            <w:pPr>
              <w:rPr>
                <w:rFonts w:ascii="Arial" w:hAnsi="Arial" w:cs="Arial"/>
                <w:color w:val="404040" w:themeColor="text1" w:themeTint="BF"/>
                <w:sz w:val="22"/>
                <w:szCs w:val="22"/>
              </w:rPr>
            </w:pPr>
          </w:p>
          <w:p w14:paraId="2A1E830B" w14:textId="77777777" w:rsidR="009A22B3" w:rsidRPr="00617C96" w:rsidRDefault="009A22B3" w:rsidP="009A22B3">
            <w:pPr>
              <w:rPr>
                <w:rFonts w:ascii="Arial" w:hAnsi="Arial" w:cs="Arial"/>
                <w:color w:val="404040" w:themeColor="text1" w:themeTint="BF"/>
                <w:sz w:val="22"/>
                <w:szCs w:val="22"/>
              </w:rPr>
            </w:pPr>
          </w:p>
          <w:p w14:paraId="6F9600A7" w14:textId="77777777" w:rsidR="009A22B3" w:rsidRPr="00617C96" w:rsidRDefault="009A22B3" w:rsidP="009A22B3">
            <w:pPr>
              <w:rPr>
                <w:rFonts w:ascii="Arial" w:hAnsi="Arial" w:cs="Arial"/>
                <w:color w:val="404040" w:themeColor="text1" w:themeTint="BF"/>
                <w:sz w:val="22"/>
                <w:szCs w:val="22"/>
              </w:rPr>
            </w:pPr>
            <w:r w:rsidRPr="00617C96">
              <w:rPr>
                <w:rFonts w:ascii="Arial" w:hAnsi="Arial" w:cs="Arial"/>
                <w:color w:val="404040" w:themeColor="text1" w:themeTint="BF"/>
                <w:sz w:val="22"/>
                <w:szCs w:val="22"/>
              </w:rPr>
              <w:t xml:space="preserve">The diverse nature of </w:t>
            </w:r>
            <w:r w:rsidR="009F3565">
              <w:rPr>
                <w:rFonts w:ascii="Arial" w:hAnsi="Arial" w:cs="Arial"/>
                <w:color w:val="404040" w:themeColor="text1" w:themeTint="BF"/>
                <w:sz w:val="22"/>
                <w:szCs w:val="22"/>
              </w:rPr>
              <w:t xml:space="preserve">gender, </w:t>
            </w:r>
            <w:r w:rsidRPr="00617C96">
              <w:rPr>
                <w:rFonts w:ascii="Arial" w:hAnsi="Arial" w:cs="Arial"/>
                <w:color w:val="404040" w:themeColor="text1" w:themeTint="BF"/>
                <w:sz w:val="22"/>
                <w:szCs w:val="22"/>
              </w:rPr>
              <w:t xml:space="preserve">sexuality, sexual </w:t>
            </w:r>
            <w:r w:rsidR="009F3565">
              <w:rPr>
                <w:rFonts w:ascii="Arial" w:hAnsi="Arial" w:cs="Arial"/>
                <w:color w:val="404040" w:themeColor="text1" w:themeTint="BF"/>
                <w:sz w:val="22"/>
                <w:szCs w:val="22"/>
              </w:rPr>
              <w:t xml:space="preserve">and gender </w:t>
            </w:r>
            <w:r w:rsidRPr="00617C96">
              <w:rPr>
                <w:rFonts w:ascii="Arial" w:hAnsi="Arial" w:cs="Arial"/>
                <w:color w:val="404040" w:themeColor="text1" w:themeTint="BF"/>
                <w:sz w:val="22"/>
                <w:szCs w:val="22"/>
              </w:rPr>
              <w:t>identity and forms of family life</w:t>
            </w:r>
          </w:p>
          <w:p w14:paraId="68A407B1" w14:textId="77777777" w:rsidR="009A22B3" w:rsidRPr="00617C96" w:rsidRDefault="009A22B3" w:rsidP="009A22B3">
            <w:pPr>
              <w:rPr>
                <w:rFonts w:ascii="Arial" w:hAnsi="Arial" w:cs="Arial"/>
                <w:color w:val="404040" w:themeColor="text1" w:themeTint="BF"/>
                <w:sz w:val="22"/>
                <w:szCs w:val="22"/>
              </w:rPr>
            </w:pPr>
          </w:p>
          <w:p w14:paraId="77C80968" w14:textId="77777777" w:rsidR="009A22B3" w:rsidRPr="00617C96" w:rsidRDefault="009A22B3" w:rsidP="009A22B3">
            <w:pPr>
              <w:rPr>
                <w:rFonts w:ascii="Arial" w:hAnsi="Arial" w:cs="Arial"/>
                <w:color w:val="404040" w:themeColor="text1" w:themeTint="BF"/>
                <w:sz w:val="22"/>
                <w:szCs w:val="22"/>
              </w:rPr>
            </w:pPr>
          </w:p>
          <w:p w14:paraId="501DE180" w14:textId="77777777" w:rsidR="009A22B3" w:rsidRPr="00617C96" w:rsidRDefault="009A22B3" w:rsidP="009A22B3">
            <w:pPr>
              <w:rPr>
                <w:rFonts w:ascii="Arial" w:hAnsi="Arial" w:cs="Arial"/>
                <w:color w:val="404040" w:themeColor="text1" w:themeTint="BF"/>
                <w:sz w:val="22"/>
                <w:szCs w:val="22"/>
              </w:rPr>
            </w:pPr>
          </w:p>
        </w:tc>
        <w:tc>
          <w:tcPr>
            <w:tcW w:w="2683" w:type="dxa"/>
            <w:tcBorders>
              <w:top w:val="single" w:sz="4" w:space="0" w:color="E1277A"/>
              <w:left w:val="single" w:sz="4" w:space="0" w:color="E1277A"/>
              <w:bottom w:val="single" w:sz="4" w:space="0" w:color="E1277A"/>
              <w:right w:val="single" w:sz="4" w:space="0" w:color="E1277A"/>
            </w:tcBorders>
          </w:tcPr>
          <w:p w14:paraId="2560DC1F" w14:textId="77777777" w:rsidR="009A22B3" w:rsidRDefault="009A22B3" w:rsidP="009A22B3">
            <w:pPr>
              <w:pStyle w:val="ListParagraph"/>
              <w:spacing w:after="120"/>
              <w:ind w:left="175"/>
              <w:rPr>
                <w:rFonts w:ascii="Arial" w:hAnsi="Arial" w:cs="Arial"/>
                <w:color w:val="82C833"/>
                <w:sz w:val="22"/>
                <w:szCs w:val="22"/>
              </w:rPr>
            </w:pPr>
          </w:p>
          <w:p w14:paraId="0FE944F7" w14:textId="77777777" w:rsidR="00980205" w:rsidRPr="00980205" w:rsidRDefault="00980205" w:rsidP="00980205">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030777F3" w14:textId="77777777" w:rsidR="009A22B3" w:rsidRPr="00617C96" w:rsidRDefault="00980205" w:rsidP="00980205">
            <w:pPr>
              <w:rPr>
                <w:rFonts w:ascii="Arial" w:hAnsi="Arial" w:cs="Arial"/>
                <w:color w:val="82C833"/>
                <w:sz w:val="22"/>
                <w:szCs w:val="22"/>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r w:rsidRPr="00617C96">
              <w:rPr>
                <w:rFonts w:ascii="Arial" w:hAnsi="Arial" w:cs="Arial"/>
                <w:color w:val="82C833"/>
                <w:sz w:val="22"/>
                <w:szCs w:val="22"/>
              </w:rPr>
              <w:t xml:space="preserve"> </w:t>
            </w:r>
          </w:p>
        </w:tc>
        <w:tc>
          <w:tcPr>
            <w:tcW w:w="7654" w:type="dxa"/>
            <w:tcBorders>
              <w:top w:val="single" w:sz="4" w:space="0" w:color="E1277A"/>
              <w:left w:val="single" w:sz="4" w:space="0" w:color="E1277A"/>
              <w:bottom w:val="single" w:sz="4" w:space="0" w:color="E1277A"/>
              <w:right w:val="single" w:sz="4" w:space="0" w:color="E1277A"/>
            </w:tcBorders>
          </w:tcPr>
          <w:p w14:paraId="50914BF1" w14:textId="77777777" w:rsidR="00286308" w:rsidRDefault="00286308" w:rsidP="009A22B3">
            <w:pPr>
              <w:rPr>
                <w:rFonts w:ascii="Arial" w:hAnsi="Arial" w:cs="Arial"/>
                <w:b/>
                <w:color w:val="82C833"/>
              </w:rPr>
            </w:pPr>
          </w:p>
          <w:p w14:paraId="711B2BE6" w14:textId="77777777" w:rsidR="009A22B3" w:rsidRPr="002226B2" w:rsidRDefault="00041694" w:rsidP="009A22B3">
            <w:pPr>
              <w:rPr>
                <w:rFonts w:ascii="Arial" w:hAnsi="Arial" w:cs="Arial"/>
                <w:color w:val="F09926"/>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bl>
    <w:p w14:paraId="78E6A511" w14:textId="441295D4" w:rsidR="009A22B3" w:rsidRDefault="0093319F">
      <w:r>
        <w:rPr>
          <w:rFonts w:ascii="Arial" w:hAnsi="Arial" w:cs="Arial"/>
          <w:b/>
          <w:noProof/>
          <w:lang w:val="en-GB" w:eastAsia="en-GB"/>
        </w:rPr>
        <mc:AlternateContent>
          <mc:Choice Requires="wps">
            <w:drawing>
              <wp:anchor distT="0" distB="0" distL="114300" distR="114300" simplePos="0" relativeHeight="251743232" behindDoc="0" locked="0" layoutInCell="1" allowOverlap="1" wp14:anchorId="3327A8F7" wp14:editId="5A1DCB71">
                <wp:simplePos x="0" y="0"/>
                <wp:positionH relativeFrom="column">
                  <wp:posOffset>-571500</wp:posOffset>
                </wp:positionH>
                <wp:positionV relativeFrom="paragraph">
                  <wp:posOffset>-685800</wp:posOffset>
                </wp:positionV>
                <wp:extent cx="9829800" cy="571500"/>
                <wp:effectExtent l="0" t="0" r="0" b="12700"/>
                <wp:wrapThrough wrapText="bothSides">
                  <wp:wrapPolygon edited="0">
                    <wp:start x="56" y="0"/>
                    <wp:lineTo x="56" y="21120"/>
                    <wp:lineTo x="21488" y="21120"/>
                    <wp:lineTo x="21488" y="0"/>
                    <wp:lineTo x="56" y="0"/>
                  </wp:wrapPolygon>
                </wp:wrapThrough>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98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2A74E7F" w14:textId="77777777" w:rsidR="00F92EB8" w:rsidRPr="002226B2" w:rsidRDefault="00F92EB8" w:rsidP="009A22B3">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327A8F7" id="Text Box 237" o:spid="_x0000_s1086" type="#_x0000_t202" style="position:absolute;margin-left:-45pt;margin-top:-54pt;width:774pt;height: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" filled="f" stroked="f">
                <v:textbox>
                  <w:txbxContent>
                    <w:p w14:paraId="52A74E7F" w14:textId="77777777" w:rsidR="00F92EB8" w:rsidRPr="002226B2" w:rsidRDefault="00F92EB8" w:rsidP="009A22B3">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CORE</w:t>
                      </w:r>
                    </w:p>
                  </w:txbxContent>
                </v:textbox>
                <w10:wrap type="through"/>
              </v:shape>
            </w:pict>
          </mc:Fallback>
        </mc:AlternateContent>
      </w:r>
      <w:r>
        <w:rPr>
          <w:rFonts w:ascii="Arial" w:hAnsi="Arial" w:cs="Arial"/>
          <w:noProof/>
          <w:lang w:val="en-GB" w:eastAsia="en-GB"/>
        </w:rPr>
        <mc:AlternateContent>
          <mc:Choice Requires="wps">
            <w:drawing>
              <wp:anchor distT="0" distB="0" distL="114300" distR="114300" simplePos="0" relativeHeight="251742208" behindDoc="0" locked="0" layoutInCell="1" allowOverlap="1" wp14:anchorId="1389D05E" wp14:editId="5E3C1859">
                <wp:simplePos x="0" y="0"/>
                <wp:positionH relativeFrom="column">
                  <wp:posOffset>-951865</wp:posOffset>
                </wp:positionH>
                <wp:positionV relativeFrom="paragraph">
                  <wp:posOffset>-1142365</wp:posOffset>
                </wp:positionV>
                <wp:extent cx="10744200" cy="914400"/>
                <wp:effectExtent l="0" t="0" r="0" b="0"/>
                <wp:wrapThrough wrapText="bothSides">
                  <wp:wrapPolygon edited="0">
                    <wp:start x="0" y="0"/>
                    <wp:lineTo x="0" y="21000"/>
                    <wp:lineTo x="21549" y="21000"/>
                    <wp:lineTo x="21549" y="0"/>
                    <wp:lineTo x="0" y="0"/>
                  </wp:wrapPolygon>
                </wp:wrapThrough>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0" cy="914400"/>
                        </a:xfrm>
                        <a:prstGeom prst="rect">
                          <a:avLst/>
                        </a:prstGeom>
                        <a:solidFill>
                          <a:srgbClr val="E5458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1558DB" id="Rectangle 236" o:spid="_x0000_s1026" style="position:absolute;margin-left:-74.95pt;margin-top:-89.95pt;width:846pt;height:1in;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" fillcolor="#e5458d" stroked="f">
                <w10:wrap type="through"/>
              </v:rect>
            </w:pict>
          </mc:Fallback>
        </mc:AlternateContent>
      </w:r>
      <w:r w:rsidR="009A22B3">
        <w:br w:type="page"/>
      </w:r>
    </w:p>
    <w:tbl>
      <w:tblPr>
        <w:tblStyle w:val="TableGrid"/>
        <w:tblpPr w:leftFromText="180" w:rightFromText="180" w:vertAnchor="page" w:horzAnchor="page" w:tblpX="780" w:tblpY="2521"/>
        <w:tblW w:w="15417" w:type="dxa"/>
        <w:tblBorders>
          <w:top w:val="single" w:sz="4" w:space="0" w:color="82C833"/>
          <w:left w:val="single" w:sz="4" w:space="0" w:color="82C833"/>
          <w:bottom w:val="single" w:sz="4" w:space="0" w:color="82C833"/>
          <w:right w:val="single" w:sz="4" w:space="0" w:color="82C833"/>
          <w:insideH w:val="single" w:sz="4" w:space="0" w:color="82C833"/>
          <w:insideV w:val="single" w:sz="4" w:space="0" w:color="82C833"/>
        </w:tblBorders>
        <w:tblLook w:val="04A0" w:firstRow="1" w:lastRow="0" w:firstColumn="1" w:lastColumn="0" w:noHBand="0" w:noVBand="1"/>
      </w:tblPr>
      <w:tblGrid>
        <w:gridCol w:w="5080"/>
        <w:gridCol w:w="2683"/>
        <w:gridCol w:w="7654"/>
      </w:tblGrid>
      <w:tr w:rsidR="007A4673" w:rsidRPr="008A6149" w14:paraId="05ABF4BF" w14:textId="77777777" w:rsidTr="00BB6B3D">
        <w:tc>
          <w:tcPr>
            <w:tcW w:w="5080" w:type="dxa"/>
            <w:tcBorders>
              <w:top w:val="single" w:sz="4" w:space="0" w:color="E1277A"/>
              <w:left w:val="single" w:sz="4" w:space="0" w:color="E1277A"/>
              <w:bottom w:val="single" w:sz="4" w:space="0" w:color="E1277A"/>
              <w:right w:val="single" w:sz="4" w:space="0" w:color="E1277A"/>
            </w:tcBorders>
            <w:shd w:val="clear" w:color="auto" w:fill="E1277A"/>
          </w:tcPr>
          <w:p w14:paraId="43576B78" w14:textId="77777777" w:rsidR="007A4673" w:rsidRPr="008A6149" w:rsidRDefault="007A4673" w:rsidP="007A4673">
            <w:pPr>
              <w:rPr>
                <w:rFonts w:ascii="Arial" w:hAnsi="Arial" w:cs="Arial"/>
                <w:b/>
                <w:color w:val="FFFFFF" w:themeColor="background1"/>
              </w:rPr>
            </w:pPr>
          </w:p>
          <w:p w14:paraId="0BC2C2D3" w14:textId="77777777" w:rsidR="007A4673" w:rsidRPr="008A6149" w:rsidRDefault="007A4673" w:rsidP="007A4673">
            <w:pPr>
              <w:rPr>
                <w:rFonts w:ascii="Arial" w:hAnsi="Arial" w:cs="Arial"/>
                <w:b/>
                <w:color w:val="FFFFFF" w:themeColor="background1"/>
              </w:rPr>
            </w:pPr>
            <w:r w:rsidRPr="008A6149">
              <w:rPr>
                <w:rFonts w:ascii="Arial" w:hAnsi="Arial" w:cs="Arial"/>
                <w:b/>
                <w:color w:val="FFFFFF" w:themeColor="background1"/>
              </w:rPr>
              <w:t>Core Criteria</w:t>
            </w:r>
          </w:p>
          <w:p w14:paraId="49B8BF2A" w14:textId="77777777" w:rsidR="007A4673" w:rsidRPr="008A6149" w:rsidRDefault="007A4673" w:rsidP="007A4673">
            <w:pPr>
              <w:rPr>
                <w:rFonts w:ascii="Arial" w:hAnsi="Arial" w:cs="Arial"/>
                <w:b/>
              </w:rPr>
            </w:pPr>
          </w:p>
        </w:tc>
        <w:tc>
          <w:tcPr>
            <w:tcW w:w="2683" w:type="dxa"/>
            <w:tcBorders>
              <w:top w:val="single" w:sz="4" w:space="0" w:color="E1277A"/>
              <w:left w:val="single" w:sz="4" w:space="0" w:color="E1277A"/>
              <w:bottom w:val="single" w:sz="4" w:space="0" w:color="E1277A"/>
              <w:right w:val="single" w:sz="4" w:space="0" w:color="E1277A"/>
            </w:tcBorders>
            <w:shd w:val="clear" w:color="auto" w:fill="E1277A"/>
          </w:tcPr>
          <w:p w14:paraId="4F8A9608" w14:textId="77777777" w:rsidR="007A4673" w:rsidRPr="008A6149" w:rsidRDefault="007A4673" w:rsidP="007A4673">
            <w:pPr>
              <w:rPr>
                <w:rFonts w:ascii="Arial" w:hAnsi="Arial" w:cs="Arial"/>
                <w:b/>
                <w:color w:val="FFFFFF" w:themeColor="background1"/>
              </w:rPr>
            </w:pPr>
          </w:p>
          <w:p w14:paraId="12AAA0B4" w14:textId="77777777" w:rsidR="007A4673" w:rsidRPr="008A6149" w:rsidRDefault="007A4673" w:rsidP="007A4673">
            <w:pPr>
              <w:rPr>
                <w:rFonts w:ascii="Arial" w:hAnsi="Arial" w:cs="Arial"/>
                <w:b/>
              </w:rPr>
            </w:pPr>
            <w:r w:rsidRPr="008A6149">
              <w:rPr>
                <w:rFonts w:ascii="Arial" w:hAnsi="Arial" w:cs="Arial"/>
                <w:b/>
                <w:color w:val="FFFFFF" w:themeColor="background1"/>
              </w:rPr>
              <w:t>Rating</w:t>
            </w:r>
          </w:p>
        </w:tc>
        <w:tc>
          <w:tcPr>
            <w:tcW w:w="7654" w:type="dxa"/>
            <w:tcBorders>
              <w:top w:val="single" w:sz="4" w:space="0" w:color="E1277A"/>
              <w:left w:val="single" w:sz="4" w:space="0" w:color="E1277A"/>
              <w:bottom w:val="single" w:sz="4" w:space="0" w:color="E1277A"/>
              <w:right w:val="single" w:sz="4" w:space="0" w:color="E1277A"/>
            </w:tcBorders>
            <w:shd w:val="clear" w:color="auto" w:fill="E1277A"/>
          </w:tcPr>
          <w:p w14:paraId="36E3CD2B" w14:textId="77777777" w:rsidR="007A4673" w:rsidRPr="008A6149" w:rsidRDefault="007A4673" w:rsidP="007A4673">
            <w:pPr>
              <w:jc w:val="center"/>
              <w:rPr>
                <w:rFonts w:ascii="Arial" w:hAnsi="Arial" w:cs="Arial"/>
                <w:b/>
                <w:color w:val="FFFFFF" w:themeColor="background1"/>
              </w:rPr>
            </w:pPr>
          </w:p>
          <w:p w14:paraId="5C42B1CD" w14:textId="77777777" w:rsidR="007A4673" w:rsidRPr="008A6149" w:rsidRDefault="007A4673" w:rsidP="007A4673">
            <w:pPr>
              <w:rPr>
                <w:rFonts w:ascii="Arial" w:hAnsi="Arial" w:cs="Arial"/>
                <w:b/>
              </w:rPr>
            </w:pPr>
            <w:r w:rsidRPr="008A6149">
              <w:rPr>
                <w:rFonts w:ascii="Arial" w:hAnsi="Arial" w:cs="Arial"/>
                <w:b/>
                <w:color w:val="FFFFFF" w:themeColor="background1"/>
              </w:rPr>
              <w:t xml:space="preserve">Observations </w:t>
            </w:r>
            <w:r w:rsidRPr="008A6149">
              <w:rPr>
                <w:rFonts w:ascii="Arial" w:hAnsi="Arial" w:cs="Arial"/>
                <w:b/>
                <w:color w:val="FFFFFF" w:themeColor="background1"/>
                <w:sz w:val="20"/>
                <w:szCs w:val="20"/>
              </w:rPr>
              <w:t>Actions required, scope for development</w:t>
            </w:r>
          </w:p>
        </w:tc>
      </w:tr>
      <w:tr w:rsidR="007A4673" w:rsidRPr="008A6149" w14:paraId="622F6A8B" w14:textId="77777777" w:rsidTr="00BB6B3D">
        <w:tc>
          <w:tcPr>
            <w:tcW w:w="15417" w:type="dxa"/>
            <w:gridSpan w:val="3"/>
            <w:tcBorders>
              <w:left w:val="single" w:sz="4" w:space="0" w:color="E1277A"/>
              <w:right w:val="single" w:sz="4" w:space="0" w:color="E1277A"/>
            </w:tcBorders>
          </w:tcPr>
          <w:p w14:paraId="30D8ECC0" w14:textId="77777777" w:rsidR="007A4673" w:rsidRPr="00617C96" w:rsidRDefault="007A4673" w:rsidP="007A4673">
            <w:pPr>
              <w:rPr>
                <w:rFonts w:ascii="Arial" w:hAnsi="Arial" w:cs="Arial"/>
                <w:b/>
                <w:color w:val="404040" w:themeColor="text1" w:themeTint="BF"/>
                <w:sz w:val="22"/>
                <w:szCs w:val="22"/>
              </w:rPr>
            </w:pPr>
          </w:p>
          <w:p w14:paraId="0CFF3F6B" w14:textId="77777777" w:rsidR="007A4673" w:rsidRPr="00617C96" w:rsidRDefault="007A4673" w:rsidP="007A4673">
            <w:pPr>
              <w:rPr>
                <w:rFonts w:ascii="Arial" w:hAnsi="Arial" w:cs="Arial"/>
                <w:b/>
                <w:color w:val="404040" w:themeColor="text1" w:themeTint="BF"/>
                <w:sz w:val="22"/>
                <w:szCs w:val="22"/>
              </w:rPr>
            </w:pPr>
            <w:r w:rsidRPr="00617C96">
              <w:rPr>
                <w:rFonts w:ascii="Arial" w:hAnsi="Arial" w:cs="Arial"/>
                <w:b/>
                <w:color w:val="404040" w:themeColor="text1" w:themeTint="BF"/>
                <w:sz w:val="22"/>
                <w:szCs w:val="22"/>
              </w:rPr>
              <w:t>5.1 The RSE programme helps students to know and understand:</w:t>
            </w:r>
          </w:p>
          <w:p w14:paraId="3730B228" w14:textId="77777777" w:rsidR="007A4673" w:rsidRPr="00617C96" w:rsidRDefault="007A4673" w:rsidP="007A4673">
            <w:pPr>
              <w:rPr>
                <w:rFonts w:ascii="Arial" w:hAnsi="Arial" w:cs="Arial"/>
                <w:b/>
                <w:color w:val="404040" w:themeColor="text1" w:themeTint="BF"/>
              </w:rPr>
            </w:pPr>
          </w:p>
        </w:tc>
      </w:tr>
      <w:tr w:rsidR="007A4673" w:rsidRPr="008A6149" w14:paraId="5DCBB10D" w14:textId="77777777" w:rsidTr="00BB6B3D">
        <w:tc>
          <w:tcPr>
            <w:tcW w:w="5080" w:type="dxa"/>
            <w:tcBorders>
              <w:top w:val="single" w:sz="4" w:space="0" w:color="E1277A"/>
              <w:left w:val="single" w:sz="4" w:space="0" w:color="E1277A"/>
              <w:bottom w:val="single" w:sz="4" w:space="0" w:color="E1277A"/>
              <w:right w:val="single" w:sz="4" w:space="0" w:color="E1277A"/>
            </w:tcBorders>
          </w:tcPr>
          <w:p w14:paraId="5017314F" w14:textId="77777777" w:rsidR="007A4673" w:rsidRPr="00617C96" w:rsidRDefault="007A4673" w:rsidP="007A4673">
            <w:pPr>
              <w:rPr>
                <w:rFonts w:ascii="Arial" w:hAnsi="Arial" w:cs="Arial"/>
                <w:color w:val="404040" w:themeColor="text1" w:themeTint="BF"/>
                <w:sz w:val="22"/>
                <w:szCs w:val="22"/>
              </w:rPr>
            </w:pPr>
          </w:p>
          <w:p w14:paraId="24CB833C" w14:textId="77777777" w:rsidR="007A4673" w:rsidRPr="00617C96" w:rsidRDefault="007A4673" w:rsidP="007A4673">
            <w:pPr>
              <w:rPr>
                <w:rFonts w:ascii="Arial" w:hAnsi="Arial" w:cs="Arial"/>
                <w:color w:val="404040" w:themeColor="text1" w:themeTint="BF"/>
                <w:sz w:val="22"/>
                <w:szCs w:val="22"/>
              </w:rPr>
            </w:pPr>
          </w:p>
          <w:p w14:paraId="2E765EFA" w14:textId="77777777" w:rsidR="007A4673" w:rsidRPr="00617C96" w:rsidRDefault="007A4673" w:rsidP="007A4673">
            <w:pPr>
              <w:rPr>
                <w:rFonts w:ascii="Arial" w:hAnsi="Arial" w:cs="Arial"/>
                <w:color w:val="404040" w:themeColor="text1" w:themeTint="BF"/>
                <w:sz w:val="22"/>
                <w:szCs w:val="22"/>
              </w:rPr>
            </w:pPr>
            <w:r w:rsidRPr="00617C96">
              <w:rPr>
                <w:rFonts w:ascii="Arial" w:hAnsi="Arial" w:cs="Arial"/>
                <w:color w:val="404040" w:themeColor="text1" w:themeTint="BF"/>
                <w:sz w:val="22"/>
                <w:szCs w:val="22"/>
              </w:rPr>
              <w:t xml:space="preserve">The sources of advice and support available to them, now and in the future, and how they can access help concerning sexual health and other issues in their relationships </w:t>
            </w:r>
          </w:p>
          <w:p w14:paraId="0E266FEB" w14:textId="77777777" w:rsidR="007A4673" w:rsidRPr="00617C96" w:rsidRDefault="007A4673" w:rsidP="007A4673">
            <w:pPr>
              <w:rPr>
                <w:rFonts w:ascii="Arial" w:hAnsi="Arial" w:cs="Arial"/>
                <w:color w:val="404040" w:themeColor="text1" w:themeTint="BF"/>
                <w:sz w:val="22"/>
                <w:szCs w:val="22"/>
              </w:rPr>
            </w:pPr>
          </w:p>
        </w:tc>
        <w:tc>
          <w:tcPr>
            <w:tcW w:w="2683" w:type="dxa"/>
            <w:tcBorders>
              <w:top w:val="single" w:sz="4" w:space="0" w:color="E1277A"/>
              <w:left w:val="single" w:sz="4" w:space="0" w:color="E1277A"/>
              <w:bottom w:val="single" w:sz="4" w:space="0" w:color="E1277A"/>
              <w:right w:val="single" w:sz="4" w:space="0" w:color="E1277A"/>
            </w:tcBorders>
          </w:tcPr>
          <w:p w14:paraId="73A04EB4" w14:textId="77777777" w:rsidR="00DA60C9" w:rsidRPr="00D33DA2" w:rsidRDefault="00DA60C9" w:rsidP="00D33DA2">
            <w:pPr>
              <w:spacing w:after="120"/>
              <w:rPr>
                <w:rFonts w:ascii="Arial" w:hAnsi="Arial" w:cs="Arial"/>
                <w:color w:val="82C833"/>
                <w:sz w:val="22"/>
                <w:szCs w:val="22"/>
              </w:rPr>
            </w:pPr>
          </w:p>
          <w:p w14:paraId="67F84267" w14:textId="77777777" w:rsidR="00980205" w:rsidRPr="00980205" w:rsidRDefault="00980205" w:rsidP="00980205">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3A1862BA" w14:textId="77777777" w:rsidR="007A4673" w:rsidRPr="00D33DA2" w:rsidRDefault="00980205" w:rsidP="00980205">
            <w:pPr>
              <w:rPr>
                <w:rFonts w:ascii="Arial" w:hAnsi="Arial" w:cs="Arial"/>
                <w:sz w:val="22"/>
                <w:szCs w:val="22"/>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p>
        </w:tc>
        <w:tc>
          <w:tcPr>
            <w:tcW w:w="7654" w:type="dxa"/>
            <w:tcBorders>
              <w:top w:val="single" w:sz="4" w:space="0" w:color="E1277A"/>
              <w:left w:val="single" w:sz="4" w:space="0" w:color="E1277A"/>
              <w:bottom w:val="single" w:sz="4" w:space="0" w:color="E1277A"/>
              <w:right w:val="single" w:sz="4" w:space="0" w:color="E1277A"/>
            </w:tcBorders>
          </w:tcPr>
          <w:p w14:paraId="54905655" w14:textId="77777777" w:rsidR="00286308" w:rsidRDefault="00286308" w:rsidP="007A4673">
            <w:pPr>
              <w:rPr>
                <w:rFonts w:ascii="Arial" w:hAnsi="Arial" w:cs="Arial"/>
                <w:b/>
                <w:color w:val="82C833"/>
              </w:rPr>
            </w:pPr>
          </w:p>
          <w:p w14:paraId="404CCFC6" w14:textId="77777777" w:rsidR="007A4673" w:rsidRPr="00617C96" w:rsidRDefault="00041694" w:rsidP="007A4673">
            <w:pPr>
              <w:rPr>
                <w:rFonts w:ascii="Arial" w:hAnsi="Arial" w:cs="Arial"/>
                <w:b/>
                <w:color w:val="82C833"/>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7A4673" w:rsidRPr="008A6149" w14:paraId="7366C385" w14:textId="77777777" w:rsidTr="00BB6B3D">
        <w:tc>
          <w:tcPr>
            <w:tcW w:w="15417" w:type="dxa"/>
            <w:gridSpan w:val="3"/>
            <w:tcBorders>
              <w:left w:val="single" w:sz="4" w:space="0" w:color="E1277A"/>
              <w:right w:val="single" w:sz="4" w:space="0" w:color="E1277A"/>
            </w:tcBorders>
          </w:tcPr>
          <w:p w14:paraId="6A541C8E" w14:textId="77777777" w:rsidR="007A4673" w:rsidRPr="00617C96" w:rsidRDefault="007A4673" w:rsidP="007A4673">
            <w:pPr>
              <w:rPr>
                <w:rFonts w:ascii="Arial" w:hAnsi="Arial" w:cs="Arial"/>
                <w:b/>
                <w:color w:val="404040" w:themeColor="text1" w:themeTint="BF"/>
                <w:sz w:val="22"/>
                <w:szCs w:val="22"/>
              </w:rPr>
            </w:pPr>
          </w:p>
          <w:p w14:paraId="37D875D0" w14:textId="77777777" w:rsidR="007A4673" w:rsidRPr="00617C96" w:rsidRDefault="007A4673" w:rsidP="007A4673">
            <w:pPr>
              <w:rPr>
                <w:rFonts w:ascii="Arial" w:hAnsi="Arial" w:cs="Arial"/>
                <w:b/>
                <w:color w:val="404040" w:themeColor="text1" w:themeTint="BF"/>
                <w:sz w:val="22"/>
                <w:szCs w:val="22"/>
              </w:rPr>
            </w:pPr>
            <w:r w:rsidRPr="00617C96">
              <w:rPr>
                <w:rFonts w:ascii="Arial" w:hAnsi="Arial" w:cs="Arial"/>
                <w:b/>
                <w:color w:val="404040" w:themeColor="text1" w:themeTint="BF"/>
                <w:sz w:val="22"/>
                <w:szCs w:val="22"/>
              </w:rPr>
              <w:t>5.2 The RSE programme helps students to be able to:</w:t>
            </w:r>
          </w:p>
          <w:p w14:paraId="062C7A91" w14:textId="77777777" w:rsidR="007A4673" w:rsidRPr="00617C96" w:rsidRDefault="007A4673" w:rsidP="007A4673">
            <w:pPr>
              <w:rPr>
                <w:rFonts w:ascii="Arial" w:hAnsi="Arial" w:cs="Arial"/>
                <w:b/>
                <w:color w:val="404040" w:themeColor="text1" w:themeTint="BF"/>
                <w:sz w:val="22"/>
                <w:szCs w:val="22"/>
              </w:rPr>
            </w:pPr>
          </w:p>
        </w:tc>
      </w:tr>
      <w:tr w:rsidR="007A4673" w:rsidRPr="008A6149" w14:paraId="0B457ED7" w14:textId="77777777" w:rsidTr="00BB6B3D">
        <w:tc>
          <w:tcPr>
            <w:tcW w:w="5080" w:type="dxa"/>
            <w:tcBorders>
              <w:top w:val="single" w:sz="4" w:space="0" w:color="E1277A"/>
              <w:left w:val="single" w:sz="4" w:space="0" w:color="E1277A"/>
              <w:bottom w:val="single" w:sz="4" w:space="0" w:color="E1277A"/>
              <w:right w:val="single" w:sz="4" w:space="0" w:color="E1277A"/>
            </w:tcBorders>
          </w:tcPr>
          <w:p w14:paraId="4867C405" w14:textId="77777777" w:rsidR="007A4673" w:rsidRPr="00617C96" w:rsidRDefault="007A4673" w:rsidP="007A4673">
            <w:pPr>
              <w:rPr>
                <w:rFonts w:ascii="Arial" w:hAnsi="Arial" w:cs="Arial"/>
                <w:color w:val="404040" w:themeColor="text1" w:themeTint="BF"/>
                <w:sz w:val="22"/>
                <w:szCs w:val="22"/>
              </w:rPr>
            </w:pPr>
          </w:p>
          <w:p w14:paraId="4FD7D3A6" w14:textId="77777777" w:rsidR="007A4673" w:rsidRPr="00617C96" w:rsidRDefault="007A4673" w:rsidP="007A4673">
            <w:pPr>
              <w:rPr>
                <w:rFonts w:ascii="Arial" w:hAnsi="Arial" w:cs="Arial"/>
                <w:color w:val="404040" w:themeColor="text1" w:themeTint="BF"/>
                <w:sz w:val="22"/>
                <w:szCs w:val="22"/>
              </w:rPr>
            </w:pPr>
          </w:p>
          <w:p w14:paraId="25DF6D5C" w14:textId="77777777" w:rsidR="007A4673" w:rsidRPr="00617C96" w:rsidRDefault="007A4673" w:rsidP="007A4673">
            <w:pPr>
              <w:rPr>
                <w:rFonts w:ascii="Arial" w:hAnsi="Arial" w:cs="Arial"/>
                <w:color w:val="404040" w:themeColor="text1" w:themeTint="BF"/>
                <w:sz w:val="22"/>
                <w:szCs w:val="22"/>
              </w:rPr>
            </w:pPr>
            <w:r w:rsidRPr="00617C96">
              <w:rPr>
                <w:rFonts w:ascii="Arial" w:hAnsi="Arial" w:cs="Arial"/>
                <w:color w:val="404040" w:themeColor="text1" w:themeTint="BF"/>
                <w:sz w:val="22"/>
                <w:szCs w:val="22"/>
              </w:rPr>
              <w:t>Develop good interpersonal skills to manage existing and new relationships as they grow and change</w:t>
            </w:r>
          </w:p>
          <w:p w14:paraId="07732509" w14:textId="77777777" w:rsidR="007A4673" w:rsidRPr="00617C96" w:rsidRDefault="007A4673" w:rsidP="007A4673">
            <w:pPr>
              <w:rPr>
                <w:rFonts w:ascii="Arial" w:hAnsi="Arial" w:cs="Arial"/>
                <w:color w:val="404040" w:themeColor="text1" w:themeTint="BF"/>
                <w:sz w:val="22"/>
                <w:szCs w:val="22"/>
              </w:rPr>
            </w:pPr>
          </w:p>
        </w:tc>
        <w:tc>
          <w:tcPr>
            <w:tcW w:w="2683" w:type="dxa"/>
            <w:tcBorders>
              <w:top w:val="single" w:sz="4" w:space="0" w:color="E1277A"/>
              <w:left w:val="single" w:sz="4" w:space="0" w:color="E1277A"/>
              <w:bottom w:val="single" w:sz="4" w:space="0" w:color="E1277A"/>
              <w:right w:val="single" w:sz="4" w:space="0" w:color="E1277A"/>
            </w:tcBorders>
          </w:tcPr>
          <w:p w14:paraId="6760901A" w14:textId="77777777" w:rsidR="007A4673" w:rsidRPr="00617C96" w:rsidRDefault="007A4673" w:rsidP="007A4673">
            <w:pPr>
              <w:pStyle w:val="ListParagraph"/>
              <w:spacing w:after="120"/>
              <w:ind w:left="175"/>
              <w:rPr>
                <w:rFonts w:ascii="Arial" w:hAnsi="Arial" w:cs="Arial"/>
                <w:color w:val="82C833"/>
                <w:sz w:val="22"/>
                <w:szCs w:val="22"/>
              </w:rPr>
            </w:pPr>
          </w:p>
          <w:p w14:paraId="7E851A5F" w14:textId="77777777" w:rsidR="00980205" w:rsidRPr="00980205" w:rsidRDefault="00980205" w:rsidP="00980205">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5351A20D" w14:textId="77777777" w:rsidR="007A4673" w:rsidRPr="00980205" w:rsidRDefault="00980205" w:rsidP="00980205">
            <w:pPr>
              <w:spacing w:after="120"/>
              <w:rPr>
                <w:rFonts w:ascii="Arial" w:hAnsi="Arial" w:cs="Arial"/>
                <w:color w:val="82C833"/>
                <w:sz w:val="22"/>
                <w:szCs w:val="22"/>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r w:rsidRPr="00980205">
              <w:rPr>
                <w:rFonts w:ascii="Arial" w:hAnsi="Arial" w:cs="Arial"/>
                <w:color w:val="82C833"/>
                <w:sz w:val="22"/>
                <w:szCs w:val="22"/>
              </w:rPr>
              <w:t xml:space="preserve"> </w:t>
            </w:r>
          </w:p>
        </w:tc>
        <w:tc>
          <w:tcPr>
            <w:tcW w:w="7654" w:type="dxa"/>
            <w:tcBorders>
              <w:top w:val="single" w:sz="4" w:space="0" w:color="E1277A"/>
              <w:left w:val="single" w:sz="4" w:space="0" w:color="E1277A"/>
              <w:bottom w:val="single" w:sz="4" w:space="0" w:color="E1277A"/>
              <w:right w:val="single" w:sz="4" w:space="0" w:color="E1277A"/>
            </w:tcBorders>
          </w:tcPr>
          <w:p w14:paraId="7DC2AA28" w14:textId="77777777" w:rsidR="00286308" w:rsidRDefault="00286308" w:rsidP="007A4673">
            <w:pPr>
              <w:rPr>
                <w:rFonts w:ascii="Arial" w:hAnsi="Arial" w:cs="Arial"/>
                <w:b/>
                <w:color w:val="82C833"/>
              </w:rPr>
            </w:pPr>
          </w:p>
          <w:p w14:paraId="3006ADC7" w14:textId="77777777" w:rsidR="007A4673" w:rsidRPr="008A6149" w:rsidRDefault="00041694" w:rsidP="007A4673">
            <w:pPr>
              <w:rPr>
                <w:rFonts w:ascii="Arial" w:hAnsi="Arial" w:cs="Arial"/>
                <w:b/>
                <w:color w:val="F09926"/>
                <w:sz w:val="22"/>
                <w:szCs w:val="22"/>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7A4673" w:rsidRPr="008A6149" w14:paraId="156EC7CB" w14:textId="77777777" w:rsidTr="00BB6B3D">
        <w:tc>
          <w:tcPr>
            <w:tcW w:w="5080" w:type="dxa"/>
            <w:tcBorders>
              <w:top w:val="single" w:sz="4" w:space="0" w:color="E1277A"/>
              <w:left w:val="single" w:sz="4" w:space="0" w:color="E1277A"/>
              <w:bottom w:val="single" w:sz="4" w:space="0" w:color="E1277A"/>
              <w:right w:val="single" w:sz="4" w:space="0" w:color="E1277A"/>
            </w:tcBorders>
          </w:tcPr>
          <w:p w14:paraId="041FC5E4" w14:textId="77777777" w:rsidR="007A4673" w:rsidRPr="00617C96" w:rsidRDefault="007A4673" w:rsidP="007A4673">
            <w:pPr>
              <w:rPr>
                <w:rFonts w:ascii="Arial" w:hAnsi="Arial" w:cs="Arial"/>
                <w:color w:val="404040" w:themeColor="text1" w:themeTint="BF"/>
                <w:sz w:val="22"/>
                <w:szCs w:val="22"/>
              </w:rPr>
            </w:pPr>
          </w:p>
          <w:p w14:paraId="51F76FC1" w14:textId="77777777" w:rsidR="007A4673" w:rsidRPr="00617C96" w:rsidRDefault="007A4673" w:rsidP="007A4673">
            <w:pPr>
              <w:rPr>
                <w:rFonts w:ascii="Arial" w:hAnsi="Arial" w:cs="Arial"/>
                <w:color w:val="404040" w:themeColor="text1" w:themeTint="BF"/>
                <w:sz w:val="22"/>
                <w:szCs w:val="22"/>
              </w:rPr>
            </w:pPr>
            <w:r w:rsidRPr="00617C96">
              <w:rPr>
                <w:rFonts w:ascii="Arial" w:hAnsi="Arial" w:cs="Arial"/>
                <w:color w:val="404040" w:themeColor="text1" w:themeTint="BF"/>
                <w:sz w:val="22"/>
                <w:szCs w:val="22"/>
              </w:rPr>
              <w:t>Make safe decisions and informed choices about the pattern of their lifestyle, which promote their wellbeing and that of others</w:t>
            </w:r>
          </w:p>
        </w:tc>
        <w:tc>
          <w:tcPr>
            <w:tcW w:w="2683" w:type="dxa"/>
            <w:tcBorders>
              <w:top w:val="single" w:sz="4" w:space="0" w:color="E1277A"/>
              <w:left w:val="single" w:sz="4" w:space="0" w:color="E1277A"/>
              <w:bottom w:val="single" w:sz="4" w:space="0" w:color="E1277A"/>
              <w:right w:val="single" w:sz="4" w:space="0" w:color="E1277A"/>
            </w:tcBorders>
          </w:tcPr>
          <w:p w14:paraId="1C87143C" w14:textId="77777777" w:rsidR="00DA60C9" w:rsidRDefault="00DA60C9" w:rsidP="00DA60C9">
            <w:pPr>
              <w:rPr>
                <w:rFonts w:ascii="Arno Pro" w:eastAsia="MS Gothic" w:hAnsi="Arno Pro" w:cs="Arno Pro"/>
                <w:color w:val="000000"/>
              </w:rPr>
            </w:pPr>
          </w:p>
          <w:p w14:paraId="05200277" w14:textId="77777777" w:rsidR="00980205" w:rsidRPr="00980205" w:rsidRDefault="00980205" w:rsidP="00980205">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380B3957" w14:textId="77777777" w:rsidR="007A4673" w:rsidRPr="00980205" w:rsidRDefault="00980205" w:rsidP="00980205">
            <w:pPr>
              <w:spacing w:after="120"/>
              <w:rPr>
                <w:rFonts w:ascii="Arial" w:hAnsi="Arial" w:cs="Arial"/>
                <w:color w:val="82C833"/>
                <w:sz w:val="22"/>
                <w:szCs w:val="22"/>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r w:rsidRPr="00980205">
              <w:rPr>
                <w:rFonts w:ascii="Arial" w:hAnsi="Arial" w:cs="Arial"/>
                <w:color w:val="82C833"/>
                <w:sz w:val="22"/>
                <w:szCs w:val="22"/>
              </w:rPr>
              <w:t xml:space="preserve"> </w:t>
            </w:r>
          </w:p>
        </w:tc>
        <w:tc>
          <w:tcPr>
            <w:tcW w:w="7654" w:type="dxa"/>
            <w:tcBorders>
              <w:top w:val="single" w:sz="4" w:space="0" w:color="E1277A"/>
              <w:left w:val="single" w:sz="4" w:space="0" w:color="E1277A"/>
              <w:bottom w:val="single" w:sz="4" w:space="0" w:color="E1277A"/>
            </w:tcBorders>
          </w:tcPr>
          <w:p w14:paraId="21A39B98" w14:textId="77777777" w:rsidR="00286308" w:rsidRDefault="00286308" w:rsidP="007A4673">
            <w:pPr>
              <w:rPr>
                <w:rFonts w:ascii="Arial" w:hAnsi="Arial" w:cs="Arial"/>
                <w:b/>
                <w:color w:val="82C833"/>
              </w:rPr>
            </w:pPr>
          </w:p>
          <w:p w14:paraId="1C94D9A8" w14:textId="77777777" w:rsidR="007A4673" w:rsidRPr="008A6149" w:rsidRDefault="00041694" w:rsidP="007A4673">
            <w:pPr>
              <w:rPr>
                <w:rFonts w:ascii="Arial" w:hAnsi="Arial" w:cs="Arial"/>
                <w:b/>
                <w:color w:val="F09926"/>
                <w:sz w:val="22"/>
                <w:szCs w:val="22"/>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bl>
    <w:p w14:paraId="55F36E58" w14:textId="1F6A1AE1" w:rsidR="007A4673" w:rsidRDefault="0093319F">
      <w:r>
        <w:rPr>
          <w:rFonts w:ascii="Arial" w:hAnsi="Arial" w:cs="Arial"/>
          <w:b/>
          <w:noProof/>
          <w:lang w:val="en-GB" w:eastAsia="en-GB"/>
        </w:rPr>
        <mc:AlternateContent>
          <mc:Choice Requires="wps">
            <w:drawing>
              <wp:anchor distT="0" distB="0" distL="114300" distR="114300" simplePos="0" relativeHeight="251746304" behindDoc="0" locked="0" layoutInCell="1" allowOverlap="1" wp14:anchorId="290B6850" wp14:editId="382C87FF">
                <wp:simplePos x="0" y="0"/>
                <wp:positionH relativeFrom="column">
                  <wp:posOffset>-571500</wp:posOffset>
                </wp:positionH>
                <wp:positionV relativeFrom="paragraph">
                  <wp:posOffset>-685800</wp:posOffset>
                </wp:positionV>
                <wp:extent cx="9829800" cy="571500"/>
                <wp:effectExtent l="0" t="0" r="0" b="12700"/>
                <wp:wrapThrough wrapText="bothSides">
                  <wp:wrapPolygon edited="0">
                    <wp:start x="56" y="0"/>
                    <wp:lineTo x="56" y="21120"/>
                    <wp:lineTo x="21488" y="21120"/>
                    <wp:lineTo x="21488" y="0"/>
                    <wp:lineTo x="56" y="0"/>
                  </wp:wrapPolygon>
                </wp:wrapThrough>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98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E55B586" w14:textId="77777777" w:rsidR="00F92EB8" w:rsidRPr="002226B2" w:rsidRDefault="00F92EB8" w:rsidP="007A4673">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90B6850" id="Text Box 251" o:spid="_x0000_s1087" type="#_x0000_t202" style="position:absolute;margin-left:-45pt;margin-top:-54pt;width:774pt;height: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" filled="f" stroked="f">
                <v:textbox>
                  <w:txbxContent>
                    <w:p w14:paraId="4E55B586" w14:textId="77777777" w:rsidR="00F92EB8" w:rsidRPr="002226B2" w:rsidRDefault="00F92EB8" w:rsidP="007A4673">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CORE</w:t>
                      </w:r>
                    </w:p>
                  </w:txbxContent>
                </v:textbox>
                <w10:wrap type="through"/>
              </v:shape>
            </w:pict>
          </mc:Fallback>
        </mc:AlternateContent>
      </w:r>
      <w:r>
        <w:rPr>
          <w:rFonts w:ascii="Arial" w:hAnsi="Arial" w:cs="Arial"/>
          <w:noProof/>
          <w:lang w:val="en-GB" w:eastAsia="en-GB"/>
        </w:rPr>
        <mc:AlternateContent>
          <mc:Choice Requires="wps">
            <w:drawing>
              <wp:anchor distT="0" distB="0" distL="114300" distR="114300" simplePos="0" relativeHeight="251745280" behindDoc="0" locked="0" layoutInCell="1" allowOverlap="1" wp14:anchorId="35AD8773" wp14:editId="18E3C0FD">
                <wp:simplePos x="0" y="0"/>
                <wp:positionH relativeFrom="column">
                  <wp:posOffset>-913765</wp:posOffset>
                </wp:positionH>
                <wp:positionV relativeFrom="paragraph">
                  <wp:posOffset>-913765</wp:posOffset>
                </wp:positionV>
                <wp:extent cx="10744200" cy="914400"/>
                <wp:effectExtent l="0" t="0" r="0" b="0"/>
                <wp:wrapThrough wrapText="bothSides">
                  <wp:wrapPolygon edited="0">
                    <wp:start x="0" y="0"/>
                    <wp:lineTo x="0" y="21000"/>
                    <wp:lineTo x="21549" y="21000"/>
                    <wp:lineTo x="21549" y="0"/>
                    <wp:lineTo x="0" y="0"/>
                  </wp:wrapPolygon>
                </wp:wrapThrough>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0" cy="914400"/>
                        </a:xfrm>
                        <a:prstGeom prst="rect">
                          <a:avLst/>
                        </a:prstGeom>
                        <a:solidFill>
                          <a:srgbClr val="E5458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46F308" id="Rectangle 247" o:spid="_x0000_s1026" style="position:absolute;margin-left:-71.95pt;margin-top:-71.95pt;width:846pt;height:1in;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" fillcolor="#e5458d" stroked="f">
                <w10:wrap type="through"/>
              </v:rect>
            </w:pict>
          </mc:Fallback>
        </mc:AlternateContent>
      </w:r>
      <w:r w:rsidR="007A4673">
        <w:br w:type="page"/>
      </w:r>
    </w:p>
    <w:tbl>
      <w:tblPr>
        <w:tblStyle w:val="TableGrid"/>
        <w:tblpPr w:leftFromText="180" w:rightFromText="180" w:vertAnchor="page" w:horzAnchor="page" w:tblpX="780" w:tblpY="2521"/>
        <w:tblW w:w="15417" w:type="dxa"/>
        <w:tblBorders>
          <w:top w:val="single" w:sz="4" w:space="0" w:color="82C833"/>
          <w:left w:val="single" w:sz="4" w:space="0" w:color="82C833"/>
          <w:bottom w:val="single" w:sz="4" w:space="0" w:color="82C833"/>
          <w:right w:val="single" w:sz="4" w:space="0" w:color="82C833"/>
          <w:insideH w:val="single" w:sz="4" w:space="0" w:color="82C833"/>
          <w:insideV w:val="single" w:sz="4" w:space="0" w:color="82C833"/>
        </w:tblBorders>
        <w:tblLook w:val="04A0" w:firstRow="1" w:lastRow="0" w:firstColumn="1" w:lastColumn="0" w:noHBand="0" w:noVBand="1"/>
      </w:tblPr>
      <w:tblGrid>
        <w:gridCol w:w="5080"/>
        <w:gridCol w:w="2683"/>
        <w:gridCol w:w="7654"/>
      </w:tblGrid>
      <w:tr w:rsidR="007A4673" w:rsidRPr="008A6149" w14:paraId="6E870926" w14:textId="77777777" w:rsidTr="00BB6B3D">
        <w:tc>
          <w:tcPr>
            <w:tcW w:w="5080" w:type="dxa"/>
            <w:tcBorders>
              <w:top w:val="single" w:sz="4" w:space="0" w:color="E1277A"/>
              <w:left w:val="single" w:sz="4" w:space="0" w:color="E1277A"/>
              <w:bottom w:val="single" w:sz="4" w:space="0" w:color="E1277A"/>
              <w:right w:val="single" w:sz="4" w:space="0" w:color="E1277A"/>
            </w:tcBorders>
            <w:shd w:val="clear" w:color="auto" w:fill="E1277A"/>
          </w:tcPr>
          <w:p w14:paraId="76DCF743" w14:textId="77777777" w:rsidR="007A4673" w:rsidRPr="008A6149" w:rsidRDefault="007A4673" w:rsidP="007A4673">
            <w:pPr>
              <w:rPr>
                <w:rFonts w:ascii="Arial" w:hAnsi="Arial" w:cs="Arial"/>
                <w:b/>
                <w:color w:val="FFFFFF" w:themeColor="background1"/>
              </w:rPr>
            </w:pPr>
          </w:p>
          <w:p w14:paraId="1606C89E" w14:textId="77777777" w:rsidR="007A4673" w:rsidRPr="008A6149" w:rsidRDefault="007A4673" w:rsidP="007A4673">
            <w:pPr>
              <w:rPr>
                <w:rFonts w:ascii="Arial" w:hAnsi="Arial" w:cs="Arial"/>
                <w:b/>
                <w:color w:val="FFFFFF" w:themeColor="background1"/>
              </w:rPr>
            </w:pPr>
            <w:r w:rsidRPr="008A6149">
              <w:rPr>
                <w:rFonts w:ascii="Arial" w:hAnsi="Arial" w:cs="Arial"/>
                <w:b/>
                <w:color w:val="FFFFFF" w:themeColor="background1"/>
              </w:rPr>
              <w:t>Core Criteria</w:t>
            </w:r>
          </w:p>
          <w:p w14:paraId="1D4B11DE" w14:textId="77777777" w:rsidR="007A4673" w:rsidRPr="008A6149" w:rsidRDefault="007A4673" w:rsidP="007A4673">
            <w:pPr>
              <w:rPr>
                <w:rFonts w:ascii="Arial" w:hAnsi="Arial" w:cs="Arial"/>
                <w:b/>
              </w:rPr>
            </w:pPr>
          </w:p>
        </w:tc>
        <w:tc>
          <w:tcPr>
            <w:tcW w:w="2683" w:type="dxa"/>
            <w:tcBorders>
              <w:top w:val="single" w:sz="4" w:space="0" w:color="E1277A"/>
              <w:left w:val="single" w:sz="4" w:space="0" w:color="E1277A"/>
              <w:bottom w:val="single" w:sz="4" w:space="0" w:color="E1277A"/>
              <w:right w:val="single" w:sz="4" w:space="0" w:color="E1277A"/>
            </w:tcBorders>
            <w:shd w:val="clear" w:color="auto" w:fill="E1277A"/>
          </w:tcPr>
          <w:p w14:paraId="63F93B87" w14:textId="77777777" w:rsidR="007A4673" w:rsidRPr="008A6149" w:rsidRDefault="007A4673" w:rsidP="007A4673">
            <w:pPr>
              <w:rPr>
                <w:rFonts w:ascii="Arial" w:hAnsi="Arial" w:cs="Arial"/>
                <w:b/>
                <w:color w:val="FFFFFF" w:themeColor="background1"/>
              </w:rPr>
            </w:pPr>
          </w:p>
          <w:p w14:paraId="6B6D87A0" w14:textId="77777777" w:rsidR="007A4673" w:rsidRPr="008A6149" w:rsidRDefault="007A4673" w:rsidP="007A4673">
            <w:pPr>
              <w:rPr>
                <w:rFonts w:ascii="Arial" w:hAnsi="Arial" w:cs="Arial"/>
                <w:b/>
              </w:rPr>
            </w:pPr>
            <w:r w:rsidRPr="008A6149">
              <w:rPr>
                <w:rFonts w:ascii="Arial" w:hAnsi="Arial" w:cs="Arial"/>
                <w:b/>
                <w:color w:val="FFFFFF" w:themeColor="background1"/>
              </w:rPr>
              <w:t>Rating</w:t>
            </w:r>
          </w:p>
        </w:tc>
        <w:tc>
          <w:tcPr>
            <w:tcW w:w="7654" w:type="dxa"/>
            <w:tcBorders>
              <w:top w:val="single" w:sz="4" w:space="0" w:color="E1277A"/>
              <w:left w:val="single" w:sz="4" w:space="0" w:color="E1277A"/>
              <w:bottom w:val="single" w:sz="4" w:space="0" w:color="E1277A"/>
              <w:right w:val="single" w:sz="4" w:space="0" w:color="E1277A"/>
            </w:tcBorders>
            <w:shd w:val="clear" w:color="auto" w:fill="E1277A"/>
          </w:tcPr>
          <w:p w14:paraId="63F9004E" w14:textId="77777777" w:rsidR="007A4673" w:rsidRPr="008A6149" w:rsidRDefault="007A4673" w:rsidP="007A4673">
            <w:pPr>
              <w:jc w:val="center"/>
              <w:rPr>
                <w:rFonts w:ascii="Arial" w:hAnsi="Arial" w:cs="Arial"/>
                <w:b/>
                <w:color w:val="FFFFFF" w:themeColor="background1"/>
              </w:rPr>
            </w:pPr>
          </w:p>
          <w:p w14:paraId="628DA1DA" w14:textId="77777777" w:rsidR="007A4673" w:rsidRPr="008A6149" w:rsidRDefault="007A4673" w:rsidP="007A4673">
            <w:pPr>
              <w:rPr>
                <w:rFonts w:ascii="Arial" w:hAnsi="Arial" w:cs="Arial"/>
                <w:b/>
              </w:rPr>
            </w:pPr>
            <w:r w:rsidRPr="008A6149">
              <w:rPr>
                <w:rFonts w:ascii="Arial" w:hAnsi="Arial" w:cs="Arial"/>
                <w:b/>
                <w:color w:val="FFFFFF" w:themeColor="background1"/>
              </w:rPr>
              <w:t xml:space="preserve">Observations </w:t>
            </w:r>
            <w:r w:rsidRPr="008A6149">
              <w:rPr>
                <w:rFonts w:ascii="Arial" w:hAnsi="Arial" w:cs="Arial"/>
                <w:b/>
                <w:color w:val="FFFFFF" w:themeColor="background1"/>
                <w:sz w:val="20"/>
                <w:szCs w:val="20"/>
              </w:rPr>
              <w:t>Actions required, scope for development</w:t>
            </w:r>
          </w:p>
        </w:tc>
      </w:tr>
      <w:tr w:rsidR="007A4673" w:rsidRPr="008A6149" w14:paraId="285AF345" w14:textId="77777777" w:rsidTr="00BB6B3D">
        <w:tc>
          <w:tcPr>
            <w:tcW w:w="5080" w:type="dxa"/>
            <w:tcBorders>
              <w:top w:val="single" w:sz="4" w:space="0" w:color="E1277A"/>
              <w:left w:val="single" w:sz="4" w:space="0" w:color="E1277A"/>
              <w:bottom w:val="single" w:sz="4" w:space="0" w:color="E1277A"/>
              <w:right w:val="single" w:sz="4" w:space="0" w:color="E1277A"/>
            </w:tcBorders>
          </w:tcPr>
          <w:p w14:paraId="4D76F8A8" w14:textId="77777777" w:rsidR="007A4673" w:rsidRPr="00617C96" w:rsidRDefault="007A4673" w:rsidP="007A4673">
            <w:pPr>
              <w:rPr>
                <w:rFonts w:ascii="Arial" w:hAnsi="Arial" w:cs="Arial"/>
                <w:color w:val="404040" w:themeColor="text1" w:themeTint="BF"/>
                <w:sz w:val="22"/>
                <w:szCs w:val="22"/>
              </w:rPr>
            </w:pPr>
          </w:p>
          <w:p w14:paraId="682E16A0" w14:textId="77777777" w:rsidR="007A4673" w:rsidRPr="00617C96" w:rsidRDefault="007A4673" w:rsidP="007A4673">
            <w:pPr>
              <w:rPr>
                <w:rFonts w:ascii="Arial" w:hAnsi="Arial" w:cs="Arial"/>
                <w:color w:val="404040" w:themeColor="text1" w:themeTint="BF"/>
                <w:sz w:val="22"/>
                <w:szCs w:val="22"/>
              </w:rPr>
            </w:pPr>
          </w:p>
          <w:p w14:paraId="4B26F0E9" w14:textId="77777777" w:rsidR="007A4673" w:rsidRPr="00617C96" w:rsidRDefault="007A4673" w:rsidP="007A4673">
            <w:pPr>
              <w:rPr>
                <w:rFonts w:ascii="Arial" w:hAnsi="Arial" w:cs="Arial"/>
                <w:color w:val="404040" w:themeColor="text1" w:themeTint="BF"/>
                <w:sz w:val="22"/>
                <w:szCs w:val="22"/>
              </w:rPr>
            </w:pPr>
            <w:r w:rsidRPr="00617C96">
              <w:rPr>
                <w:rFonts w:ascii="Arial" w:hAnsi="Arial" w:cs="Arial"/>
                <w:color w:val="404040" w:themeColor="text1" w:themeTint="BF"/>
                <w:sz w:val="22"/>
                <w:szCs w:val="22"/>
              </w:rPr>
              <w:t>Recognise influences, pressures and risks around sexual activity (including the influence of alcohol and drugs) and respond appropriately to maintain their own safety, health and wellbeing</w:t>
            </w:r>
          </w:p>
          <w:p w14:paraId="2FF4ECFE" w14:textId="77777777" w:rsidR="007A4673" w:rsidRPr="00617C96" w:rsidRDefault="007A4673" w:rsidP="007A4673">
            <w:pPr>
              <w:rPr>
                <w:rFonts w:ascii="Arial" w:hAnsi="Arial" w:cs="Arial"/>
                <w:color w:val="404040" w:themeColor="text1" w:themeTint="BF"/>
                <w:sz w:val="22"/>
                <w:szCs w:val="22"/>
              </w:rPr>
            </w:pPr>
          </w:p>
          <w:p w14:paraId="623497A6" w14:textId="77777777" w:rsidR="007A4673" w:rsidRPr="00617C96" w:rsidRDefault="007A4673" w:rsidP="007A4673">
            <w:pPr>
              <w:rPr>
                <w:rFonts w:ascii="Arial" w:hAnsi="Arial" w:cs="Arial"/>
                <w:color w:val="404040" w:themeColor="text1" w:themeTint="BF"/>
                <w:sz w:val="22"/>
                <w:szCs w:val="22"/>
              </w:rPr>
            </w:pPr>
          </w:p>
        </w:tc>
        <w:tc>
          <w:tcPr>
            <w:tcW w:w="2683" w:type="dxa"/>
            <w:tcBorders>
              <w:top w:val="single" w:sz="4" w:space="0" w:color="E1277A"/>
              <w:left w:val="single" w:sz="4" w:space="0" w:color="E1277A"/>
              <w:bottom w:val="single" w:sz="4" w:space="0" w:color="E1277A"/>
              <w:right w:val="single" w:sz="4" w:space="0" w:color="E1277A"/>
            </w:tcBorders>
          </w:tcPr>
          <w:p w14:paraId="16AAB12B" w14:textId="77777777" w:rsidR="00DA60C9" w:rsidRPr="00D33DA2" w:rsidRDefault="00DA60C9" w:rsidP="00D33DA2">
            <w:pPr>
              <w:spacing w:after="120"/>
              <w:rPr>
                <w:rFonts w:ascii="Arial" w:hAnsi="Arial" w:cs="Arial"/>
                <w:color w:val="82C833"/>
                <w:sz w:val="22"/>
                <w:szCs w:val="22"/>
              </w:rPr>
            </w:pPr>
          </w:p>
          <w:p w14:paraId="2D5B8DBF" w14:textId="77777777" w:rsidR="00980205" w:rsidRPr="00980205" w:rsidRDefault="00980205" w:rsidP="00980205">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2C59AB09" w14:textId="77777777" w:rsidR="007A4673" w:rsidRPr="00980205" w:rsidRDefault="00980205" w:rsidP="00980205">
            <w:pPr>
              <w:spacing w:after="120"/>
              <w:rPr>
                <w:rFonts w:ascii="Arial" w:hAnsi="Arial" w:cs="Arial"/>
                <w:color w:val="82C833"/>
                <w:sz w:val="22"/>
                <w:szCs w:val="22"/>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r w:rsidRPr="00980205">
              <w:rPr>
                <w:rFonts w:ascii="Arial" w:hAnsi="Arial" w:cs="Arial"/>
                <w:color w:val="82C833"/>
                <w:sz w:val="22"/>
                <w:szCs w:val="22"/>
              </w:rPr>
              <w:t xml:space="preserve"> </w:t>
            </w:r>
          </w:p>
        </w:tc>
        <w:tc>
          <w:tcPr>
            <w:tcW w:w="7654" w:type="dxa"/>
            <w:tcBorders>
              <w:top w:val="single" w:sz="4" w:space="0" w:color="E1277A"/>
              <w:left w:val="single" w:sz="4" w:space="0" w:color="E1277A"/>
              <w:bottom w:val="single" w:sz="4" w:space="0" w:color="E1277A"/>
              <w:right w:val="single" w:sz="4" w:space="0" w:color="E1277A"/>
            </w:tcBorders>
          </w:tcPr>
          <w:p w14:paraId="07033929" w14:textId="77777777" w:rsidR="00286308" w:rsidRDefault="00286308" w:rsidP="007A4673">
            <w:pPr>
              <w:rPr>
                <w:rFonts w:ascii="Arial" w:hAnsi="Arial" w:cs="Arial"/>
                <w:b/>
                <w:color w:val="82C833"/>
              </w:rPr>
            </w:pPr>
          </w:p>
          <w:p w14:paraId="21B498E9" w14:textId="77777777" w:rsidR="007A4673" w:rsidRPr="008A6149" w:rsidRDefault="00041694" w:rsidP="007A4673">
            <w:pPr>
              <w:rPr>
                <w:rFonts w:ascii="Arial" w:hAnsi="Arial" w:cs="Arial"/>
                <w:b/>
                <w:color w:val="F09926"/>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7A4673" w:rsidRPr="008A6149" w14:paraId="0BC67845" w14:textId="77777777" w:rsidTr="00BB6B3D">
        <w:tc>
          <w:tcPr>
            <w:tcW w:w="5080" w:type="dxa"/>
            <w:tcBorders>
              <w:top w:val="single" w:sz="4" w:space="0" w:color="E1277A"/>
              <w:left w:val="single" w:sz="4" w:space="0" w:color="E1277A"/>
              <w:bottom w:val="single" w:sz="4" w:space="0" w:color="E1277A"/>
              <w:right w:val="single" w:sz="4" w:space="0" w:color="E1277A"/>
            </w:tcBorders>
          </w:tcPr>
          <w:p w14:paraId="443362A0" w14:textId="77777777" w:rsidR="007A4673" w:rsidRPr="00617C96" w:rsidRDefault="007A4673" w:rsidP="007A4673">
            <w:pPr>
              <w:rPr>
                <w:rFonts w:ascii="Arial" w:hAnsi="Arial" w:cs="Arial"/>
                <w:color w:val="404040" w:themeColor="text1" w:themeTint="BF"/>
                <w:sz w:val="22"/>
                <w:szCs w:val="22"/>
              </w:rPr>
            </w:pPr>
          </w:p>
          <w:p w14:paraId="025B75B0" w14:textId="77777777" w:rsidR="007A4673" w:rsidRPr="00617C96" w:rsidRDefault="007A4673" w:rsidP="007A4673">
            <w:pPr>
              <w:rPr>
                <w:rFonts w:ascii="Arial" w:hAnsi="Arial" w:cs="Arial"/>
                <w:color w:val="404040" w:themeColor="text1" w:themeTint="BF"/>
                <w:sz w:val="22"/>
                <w:szCs w:val="22"/>
              </w:rPr>
            </w:pPr>
          </w:p>
          <w:p w14:paraId="09BE8116" w14:textId="77777777" w:rsidR="007A4673" w:rsidRPr="00617C96" w:rsidRDefault="007A4673" w:rsidP="007A4673">
            <w:pPr>
              <w:rPr>
                <w:rFonts w:ascii="Arial" w:hAnsi="Arial" w:cs="Arial"/>
                <w:color w:val="404040" w:themeColor="text1" w:themeTint="BF"/>
                <w:sz w:val="22"/>
                <w:szCs w:val="22"/>
              </w:rPr>
            </w:pPr>
            <w:r w:rsidRPr="00617C96">
              <w:rPr>
                <w:rFonts w:ascii="Arial" w:hAnsi="Arial" w:cs="Arial"/>
                <w:color w:val="404040" w:themeColor="text1" w:themeTint="BF"/>
                <w:sz w:val="22"/>
                <w:szCs w:val="22"/>
              </w:rPr>
              <w:t>Actively seek out information, advice and support when they need it, on issues of health and relationships</w:t>
            </w:r>
          </w:p>
          <w:p w14:paraId="6C6AD98C" w14:textId="77777777" w:rsidR="007A4673" w:rsidRPr="00617C96" w:rsidRDefault="007A4673" w:rsidP="007A4673">
            <w:pPr>
              <w:rPr>
                <w:rFonts w:ascii="Arial" w:hAnsi="Arial" w:cs="Arial"/>
                <w:color w:val="404040" w:themeColor="text1" w:themeTint="BF"/>
                <w:sz w:val="22"/>
                <w:szCs w:val="22"/>
              </w:rPr>
            </w:pPr>
          </w:p>
          <w:p w14:paraId="5A28B54D" w14:textId="77777777" w:rsidR="007A4673" w:rsidRPr="00617C96" w:rsidRDefault="007A4673" w:rsidP="007A4673">
            <w:pPr>
              <w:rPr>
                <w:rFonts w:ascii="Arial" w:hAnsi="Arial" w:cs="Arial"/>
                <w:color w:val="404040" w:themeColor="text1" w:themeTint="BF"/>
                <w:sz w:val="22"/>
                <w:szCs w:val="22"/>
              </w:rPr>
            </w:pPr>
          </w:p>
        </w:tc>
        <w:tc>
          <w:tcPr>
            <w:tcW w:w="2683" w:type="dxa"/>
            <w:tcBorders>
              <w:top w:val="single" w:sz="4" w:space="0" w:color="E1277A"/>
              <w:left w:val="single" w:sz="4" w:space="0" w:color="E1277A"/>
              <w:bottom w:val="single" w:sz="4" w:space="0" w:color="E1277A"/>
              <w:right w:val="single" w:sz="4" w:space="0" w:color="E1277A"/>
            </w:tcBorders>
          </w:tcPr>
          <w:p w14:paraId="66C039CA" w14:textId="77777777" w:rsidR="00DA60C9" w:rsidRPr="00D33DA2" w:rsidRDefault="00DA60C9" w:rsidP="00D33DA2">
            <w:pPr>
              <w:spacing w:after="120"/>
              <w:rPr>
                <w:rFonts w:ascii="Arial" w:hAnsi="Arial" w:cs="Arial"/>
                <w:color w:val="82C833"/>
                <w:sz w:val="22"/>
                <w:szCs w:val="22"/>
              </w:rPr>
            </w:pPr>
          </w:p>
          <w:p w14:paraId="7775ED05" w14:textId="77777777" w:rsidR="00980205" w:rsidRPr="00980205" w:rsidRDefault="00980205" w:rsidP="00980205">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0212D593" w14:textId="77777777" w:rsidR="007A4673" w:rsidRPr="00980205" w:rsidRDefault="00980205" w:rsidP="00980205">
            <w:pPr>
              <w:spacing w:after="120"/>
              <w:rPr>
                <w:rFonts w:ascii="Arial" w:hAnsi="Arial" w:cs="Arial"/>
                <w:color w:val="82C833"/>
                <w:sz w:val="22"/>
                <w:szCs w:val="22"/>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r w:rsidRPr="00980205">
              <w:rPr>
                <w:rFonts w:ascii="Arial" w:hAnsi="Arial" w:cs="Arial"/>
                <w:color w:val="82C833"/>
                <w:sz w:val="22"/>
                <w:szCs w:val="22"/>
              </w:rPr>
              <w:t xml:space="preserve"> </w:t>
            </w:r>
          </w:p>
        </w:tc>
        <w:tc>
          <w:tcPr>
            <w:tcW w:w="7654" w:type="dxa"/>
            <w:tcBorders>
              <w:top w:val="single" w:sz="4" w:space="0" w:color="E1277A"/>
              <w:left w:val="single" w:sz="4" w:space="0" w:color="E1277A"/>
              <w:bottom w:val="single" w:sz="4" w:space="0" w:color="E1277A"/>
              <w:right w:val="single" w:sz="4" w:space="0" w:color="E1277A"/>
            </w:tcBorders>
          </w:tcPr>
          <w:p w14:paraId="27982C84" w14:textId="77777777" w:rsidR="00286308" w:rsidRDefault="00286308" w:rsidP="007A4673">
            <w:pPr>
              <w:rPr>
                <w:rFonts w:ascii="Arial" w:hAnsi="Arial" w:cs="Arial"/>
                <w:b/>
                <w:color w:val="82C833"/>
              </w:rPr>
            </w:pPr>
          </w:p>
          <w:p w14:paraId="13F07BB5" w14:textId="77777777" w:rsidR="007A4673" w:rsidRPr="008A6149" w:rsidRDefault="00041694" w:rsidP="007A4673">
            <w:pPr>
              <w:rPr>
                <w:rFonts w:ascii="Arial" w:hAnsi="Arial" w:cs="Arial"/>
                <w:b/>
                <w:color w:val="F09926"/>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7A4673" w:rsidRPr="008A6149" w14:paraId="171A79CB" w14:textId="77777777" w:rsidTr="00BB6B3D">
        <w:tc>
          <w:tcPr>
            <w:tcW w:w="15417" w:type="dxa"/>
            <w:gridSpan w:val="3"/>
            <w:tcBorders>
              <w:left w:val="single" w:sz="4" w:space="0" w:color="E1277A"/>
              <w:right w:val="single" w:sz="4" w:space="0" w:color="E1277A"/>
            </w:tcBorders>
          </w:tcPr>
          <w:p w14:paraId="5800944E" w14:textId="77777777" w:rsidR="007A4673" w:rsidRPr="00617C96" w:rsidRDefault="007A4673" w:rsidP="007A4673">
            <w:pPr>
              <w:rPr>
                <w:rFonts w:ascii="Arial" w:hAnsi="Arial" w:cs="Arial"/>
                <w:b/>
                <w:color w:val="404040" w:themeColor="text1" w:themeTint="BF"/>
                <w:sz w:val="22"/>
                <w:szCs w:val="22"/>
              </w:rPr>
            </w:pPr>
          </w:p>
          <w:p w14:paraId="294658BE" w14:textId="77777777" w:rsidR="007A4673" w:rsidRPr="00617C96" w:rsidRDefault="007A4673" w:rsidP="007A4673">
            <w:pPr>
              <w:rPr>
                <w:rFonts w:ascii="Arial" w:hAnsi="Arial" w:cs="Arial"/>
                <w:b/>
                <w:color w:val="404040" w:themeColor="text1" w:themeTint="BF"/>
                <w:sz w:val="22"/>
                <w:szCs w:val="22"/>
              </w:rPr>
            </w:pPr>
            <w:r w:rsidRPr="00617C96">
              <w:rPr>
                <w:rFonts w:ascii="Arial" w:hAnsi="Arial" w:cs="Arial"/>
                <w:b/>
                <w:color w:val="404040" w:themeColor="text1" w:themeTint="BF"/>
                <w:sz w:val="22"/>
                <w:szCs w:val="22"/>
              </w:rPr>
              <w:t>5.3 The RSE programme helps students to think about:</w:t>
            </w:r>
          </w:p>
          <w:p w14:paraId="0AC733CA" w14:textId="77777777" w:rsidR="007A4673" w:rsidRPr="00617C96" w:rsidRDefault="007A4673" w:rsidP="007A4673">
            <w:pPr>
              <w:rPr>
                <w:rFonts w:ascii="Arial" w:hAnsi="Arial" w:cs="Arial"/>
                <w:b/>
                <w:color w:val="404040" w:themeColor="text1" w:themeTint="BF"/>
                <w:sz w:val="22"/>
                <w:szCs w:val="22"/>
              </w:rPr>
            </w:pPr>
          </w:p>
        </w:tc>
      </w:tr>
      <w:tr w:rsidR="007A4673" w:rsidRPr="008A6149" w14:paraId="52ABE773" w14:textId="77777777" w:rsidTr="00BB6B3D">
        <w:tc>
          <w:tcPr>
            <w:tcW w:w="5080" w:type="dxa"/>
            <w:tcBorders>
              <w:top w:val="single" w:sz="4" w:space="0" w:color="E1277A"/>
              <w:left w:val="single" w:sz="4" w:space="0" w:color="E1277A"/>
              <w:bottom w:val="single" w:sz="4" w:space="0" w:color="E1277A"/>
              <w:right w:val="single" w:sz="4" w:space="0" w:color="E1277A"/>
            </w:tcBorders>
          </w:tcPr>
          <w:p w14:paraId="6DBF1711" w14:textId="77777777" w:rsidR="007A4673" w:rsidRPr="00617C96" w:rsidRDefault="007A4673" w:rsidP="007A4673">
            <w:pPr>
              <w:rPr>
                <w:rFonts w:ascii="Arial" w:hAnsi="Arial" w:cs="Arial"/>
                <w:color w:val="404040" w:themeColor="text1" w:themeTint="BF"/>
                <w:sz w:val="22"/>
                <w:szCs w:val="22"/>
              </w:rPr>
            </w:pPr>
          </w:p>
          <w:p w14:paraId="56E4DB77" w14:textId="77777777" w:rsidR="007A4673" w:rsidRPr="00617C96" w:rsidRDefault="007A4673" w:rsidP="007A4673">
            <w:pPr>
              <w:rPr>
                <w:rFonts w:ascii="Arial" w:hAnsi="Arial" w:cs="Arial"/>
                <w:color w:val="404040" w:themeColor="text1" w:themeTint="BF"/>
                <w:sz w:val="22"/>
                <w:szCs w:val="22"/>
              </w:rPr>
            </w:pPr>
          </w:p>
          <w:p w14:paraId="24C43A7A" w14:textId="77777777" w:rsidR="007A4673" w:rsidRPr="00617C96" w:rsidRDefault="007A4673" w:rsidP="007A4673">
            <w:pPr>
              <w:rPr>
                <w:rFonts w:ascii="Arial" w:hAnsi="Arial" w:cs="Arial"/>
                <w:color w:val="404040" w:themeColor="text1" w:themeTint="BF"/>
                <w:sz w:val="22"/>
                <w:szCs w:val="22"/>
              </w:rPr>
            </w:pPr>
            <w:r w:rsidRPr="00617C96">
              <w:rPr>
                <w:rFonts w:ascii="Arial" w:hAnsi="Arial" w:cs="Arial"/>
                <w:color w:val="404040" w:themeColor="text1" w:themeTint="BF"/>
                <w:sz w:val="22"/>
                <w:szCs w:val="22"/>
              </w:rPr>
              <w:t>The factors and considerations that make sexual activity appropriate or inappropriate for them at different stages in their lives</w:t>
            </w:r>
          </w:p>
          <w:p w14:paraId="1704106C" w14:textId="77777777" w:rsidR="007A4673" w:rsidRPr="00617C96" w:rsidRDefault="007A4673" w:rsidP="007A4673">
            <w:pPr>
              <w:rPr>
                <w:rFonts w:ascii="Arial" w:hAnsi="Arial" w:cs="Arial"/>
                <w:color w:val="404040" w:themeColor="text1" w:themeTint="BF"/>
                <w:sz w:val="22"/>
                <w:szCs w:val="22"/>
              </w:rPr>
            </w:pPr>
          </w:p>
          <w:p w14:paraId="11F6B842" w14:textId="77777777" w:rsidR="007A4673" w:rsidRPr="00617C96" w:rsidRDefault="007A4673" w:rsidP="007A4673">
            <w:pPr>
              <w:rPr>
                <w:rFonts w:ascii="Arial" w:hAnsi="Arial" w:cs="Arial"/>
                <w:color w:val="404040" w:themeColor="text1" w:themeTint="BF"/>
                <w:sz w:val="22"/>
                <w:szCs w:val="22"/>
              </w:rPr>
            </w:pPr>
          </w:p>
        </w:tc>
        <w:tc>
          <w:tcPr>
            <w:tcW w:w="2683" w:type="dxa"/>
            <w:tcBorders>
              <w:top w:val="single" w:sz="4" w:space="0" w:color="E1277A"/>
              <w:left w:val="single" w:sz="4" w:space="0" w:color="E1277A"/>
              <w:bottom w:val="single" w:sz="4" w:space="0" w:color="E1277A"/>
              <w:right w:val="single" w:sz="4" w:space="0" w:color="E1277A"/>
            </w:tcBorders>
          </w:tcPr>
          <w:p w14:paraId="41077838" w14:textId="77777777" w:rsidR="00DA60C9" w:rsidRDefault="00DA60C9" w:rsidP="00DA60C9">
            <w:pPr>
              <w:rPr>
                <w:rFonts w:ascii="Arno Pro" w:eastAsia="MS Gothic" w:hAnsi="Arno Pro" w:cs="Arno Pro"/>
                <w:color w:val="000000"/>
              </w:rPr>
            </w:pPr>
          </w:p>
          <w:p w14:paraId="569BD7AE" w14:textId="77777777" w:rsidR="00980205" w:rsidRPr="00980205" w:rsidRDefault="00980205" w:rsidP="00980205">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33AE1829" w14:textId="77777777" w:rsidR="007A4673" w:rsidRPr="00980205" w:rsidRDefault="00980205" w:rsidP="00980205">
            <w:pPr>
              <w:spacing w:after="120"/>
              <w:rPr>
                <w:rFonts w:ascii="Arial" w:hAnsi="Arial" w:cs="Arial"/>
                <w:color w:val="82C833"/>
                <w:sz w:val="22"/>
                <w:szCs w:val="22"/>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r w:rsidRPr="00980205">
              <w:rPr>
                <w:rFonts w:ascii="Arial" w:hAnsi="Arial" w:cs="Arial"/>
                <w:color w:val="82C833"/>
                <w:sz w:val="22"/>
                <w:szCs w:val="22"/>
              </w:rPr>
              <w:t xml:space="preserve"> </w:t>
            </w:r>
          </w:p>
        </w:tc>
        <w:tc>
          <w:tcPr>
            <w:tcW w:w="7654" w:type="dxa"/>
            <w:tcBorders>
              <w:top w:val="single" w:sz="4" w:space="0" w:color="E1277A"/>
              <w:left w:val="single" w:sz="4" w:space="0" w:color="E1277A"/>
              <w:bottom w:val="single" w:sz="4" w:space="0" w:color="E1277A"/>
              <w:right w:val="single" w:sz="4" w:space="0" w:color="E1277A"/>
            </w:tcBorders>
          </w:tcPr>
          <w:p w14:paraId="38E1B097" w14:textId="77777777" w:rsidR="00286308" w:rsidRDefault="00286308" w:rsidP="007A4673">
            <w:pPr>
              <w:rPr>
                <w:rFonts w:ascii="Arial" w:hAnsi="Arial" w:cs="Arial"/>
                <w:b/>
                <w:color w:val="82C833"/>
              </w:rPr>
            </w:pPr>
          </w:p>
          <w:p w14:paraId="45406693" w14:textId="77777777" w:rsidR="007A4673" w:rsidRPr="008A6149" w:rsidRDefault="00041694" w:rsidP="007A4673">
            <w:pPr>
              <w:rPr>
                <w:rFonts w:ascii="Arial" w:hAnsi="Arial" w:cs="Arial"/>
                <w:b/>
                <w:color w:val="F09926"/>
                <w:sz w:val="22"/>
                <w:szCs w:val="22"/>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bl>
    <w:p w14:paraId="27DAFCA6" w14:textId="5112117B" w:rsidR="007A4673" w:rsidRDefault="0093319F">
      <w:r>
        <w:rPr>
          <w:rFonts w:ascii="Arial" w:hAnsi="Arial" w:cs="Arial"/>
          <w:noProof/>
          <w:lang w:val="en-GB" w:eastAsia="en-GB"/>
        </w:rPr>
        <mc:AlternateContent>
          <mc:Choice Requires="wps">
            <w:drawing>
              <wp:anchor distT="0" distB="0" distL="114300" distR="114300" simplePos="0" relativeHeight="251748352" behindDoc="0" locked="0" layoutInCell="1" allowOverlap="1" wp14:anchorId="5D321E11" wp14:editId="0BC64A03">
                <wp:simplePos x="0" y="0"/>
                <wp:positionH relativeFrom="column">
                  <wp:posOffset>-913765</wp:posOffset>
                </wp:positionH>
                <wp:positionV relativeFrom="paragraph">
                  <wp:posOffset>-913765</wp:posOffset>
                </wp:positionV>
                <wp:extent cx="10744200" cy="914400"/>
                <wp:effectExtent l="0" t="0" r="0" b="0"/>
                <wp:wrapThrough wrapText="bothSides">
                  <wp:wrapPolygon edited="0">
                    <wp:start x="0" y="0"/>
                    <wp:lineTo x="0" y="21000"/>
                    <wp:lineTo x="21549" y="21000"/>
                    <wp:lineTo x="21549" y="0"/>
                    <wp:lineTo x="0" y="0"/>
                  </wp:wrapPolygon>
                </wp:wrapThrough>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0" cy="914400"/>
                        </a:xfrm>
                        <a:prstGeom prst="rect">
                          <a:avLst/>
                        </a:prstGeom>
                        <a:solidFill>
                          <a:srgbClr val="E5458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B5624F" id="Rectangle 252" o:spid="_x0000_s1026" style="position:absolute;margin-left:-71.95pt;margin-top:-71.95pt;width:846pt;height:1in;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" fillcolor="#e5458d" stroked="f">
                <w10:wrap type="through"/>
              </v:rect>
            </w:pict>
          </mc:Fallback>
        </mc:AlternateContent>
      </w:r>
      <w:r>
        <w:rPr>
          <w:rFonts w:ascii="Arial" w:hAnsi="Arial" w:cs="Arial"/>
          <w:b/>
          <w:noProof/>
          <w:lang w:val="en-GB" w:eastAsia="en-GB"/>
        </w:rPr>
        <mc:AlternateContent>
          <mc:Choice Requires="wps">
            <w:drawing>
              <wp:anchor distT="0" distB="0" distL="114300" distR="114300" simplePos="0" relativeHeight="251749376" behindDoc="0" locked="0" layoutInCell="1" allowOverlap="1" wp14:anchorId="66B86377" wp14:editId="4D828DE5">
                <wp:simplePos x="0" y="0"/>
                <wp:positionH relativeFrom="column">
                  <wp:posOffset>-571500</wp:posOffset>
                </wp:positionH>
                <wp:positionV relativeFrom="paragraph">
                  <wp:posOffset>-685800</wp:posOffset>
                </wp:positionV>
                <wp:extent cx="10058400" cy="571500"/>
                <wp:effectExtent l="0" t="0" r="0" b="12700"/>
                <wp:wrapThrough wrapText="bothSides">
                  <wp:wrapPolygon edited="0">
                    <wp:start x="55" y="0"/>
                    <wp:lineTo x="55" y="21120"/>
                    <wp:lineTo x="21491" y="21120"/>
                    <wp:lineTo x="21491" y="0"/>
                    <wp:lineTo x="55" y="0"/>
                  </wp:wrapPolygon>
                </wp:wrapThrough>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84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E963920" w14:textId="77777777" w:rsidR="00F92EB8" w:rsidRPr="002226B2" w:rsidRDefault="00F92EB8" w:rsidP="007A4673">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6B86377" id="Text Box 253" o:spid="_x0000_s1088" type="#_x0000_t202" style="position:absolute;margin-left:-45pt;margin-top:-54pt;width:11in;height: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" filled="f" stroked="f">
                <v:textbox>
                  <w:txbxContent>
                    <w:p w14:paraId="2E963920" w14:textId="77777777" w:rsidR="00F92EB8" w:rsidRPr="002226B2" w:rsidRDefault="00F92EB8" w:rsidP="007A4673">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CORE</w:t>
                      </w:r>
                    </w:p>
                  </w:txbxContent>
                </v:textbox>
                <w10:wrap type="through"/>
              </v:shape>
            </w:pict>
          </mc:Fallback>
        </mc:AlternateContent>
      </w:r>
      <w:r w:rsidR="007A4673">
        <w:br w:type="page"/>
      </w:r>
    </w:p>
    <w:tbl>
      <w:tblPr>
        <w:tblStyle w:val="TableGrid"/>
        <w:tblpPr w:leftFromText="180" w:rightFromText="180" w:vertAnchor="page" w:horzAnchor="page" w:tblpX="780" w:tblpY="2521"/>
        <w:tblW w:w="15417" w:type="dxa"/>
        <w:tblBorders>
          <w:top w:val="single" w:sz="4" w:space="0" w:color="82C833"/>
          <w:left w:val="single" w:sz="4" w:space="0" w:color="82C833"/>
          <w:bottom w:val="single" w:sz="4" w:space="0" w:color="82C833"/>
          <w:right w:val="single" w:sz="4" w:space="0" w:color="82C833"/>
          <w:insideH w:val="single" w:sz="4" w:space="0" w:color="82C833"/>
          <w:insideV w:val="single" w:sz="4" w:space="0" w:color="82C833"/>
        </w:tblBorders>
        <w:tblLook w:val="04A0" w:firstRow="1" w:lastRow="0" w:firstColumn="1" w:lastColumn="0" w:noHBand="0" w:noVBand="1"/>
      </w:tblPr>
      <w:tblGrid>
        <w:gridCol w:w="5080"/>
        <w:gridCol w:w="2683"/>
        <w:gridCol w:w="7654"/>
      </w:tblGrid>
      <w:tr w:rsidR="007A4673" w:rsidRPr="008A6149" w14:paraId="1B9684EA" w14:textId="77777777" w:rsidTr="00BB6B3D">
        <w:tc>
          <w:tcPr>
            <w:tcW w:w="5080" w:type="dxa"/>
            <w:tcBorders>
              <w:top w:val="single" w:sz="4" w:space="0" w:color="E1277A"/>
              <w:left w:val="single" w:sz="4" w:space="0" w:color="E1277A"/>
              <w:bottom w:val="single" w:sz="4" w:space="0" w:color="E1277A"/>
              <w:right w:val="single" w:sz="4" w:space="0" w:color="E1277A"/>
            </w:tcBorders>
            <w:shd w:val="clear" w:color="auto" w:fill="E1277A"/>
          </w:tcPr>
          <w:p w14:paraId="171B25ED" w14:textId="77777777" w:rsidR="007A4673" w:rsidRPr="008A6149" w:rsidRDefault="007A4673" w:rsidP="007A4673">
            <w:pPr>
              <w:rPr>
                <w:rFonts w:ascii="Arial" w:hAnsi="Arial" w:cs="Arial"/>
                <w:b/>
                <w:color w:val="FFFFFF" w:themeColor="background1"/>
              </w:rPr>
            </w:pPr>
          </w:p>
          <w:p w14:paraId="078AC2BA" w14:textId="77777777" w:rsidR="007A4673" w:rsidRPr="008A6149" w:rsidRDefault="007A4673" w:rsidP="007A4673">
            <w:pPr>
              <w:rPr>
                <w:rFonts w:ascii="Arial" w:hAnsi="Arial" w:cs="Arial"/>
                <w:b/>
                <w:color w:val="FFFFFF" w:themeColor="background1"/>
              </w:rPr>
            </w:pPr>
            <w:r w:rsidRPr="008A6149">
              <w:rPr>
                <w:rFonts w:ascii="Arial" w:hAnsi="Arial" w:cs="Arial"/>
                <w:b/>
                <w:color w:val="FFFFFF" w:themeColor="background1"/>
              </w:rPr>
              <w:t>Core Criteria</w:t>
            </w:r>
          </w:p>
          <w:p w14:paraId="715D13F0" w14:textId="77777777" w:rsidR="007A4673" w:rsidRPr="008A6149" w:rsidRDefault="007A4673" w:rsidP="007A4673">
            <w:pPr>
              <w:rPr>
                <w:rFonts w:ascii="Arial" w:hAnsi="Arial" w:cs="Arial"/>
                <w:b/>
              </w:rPr>
            </w:pPr>
          </w:p>
        </w:tc>
        <w:tc>
          <w:tcPr>
            <w:tcW w:w="2683" w:type="dxa"/>
            <w:tcBorders>
              <w:top w:val="single" w:sz="4" w:space="0" w:color="E1277A"/>
              <w:left w:val="single" w:sz="4" w:space="0" w:color="E1277A"/>
              <w:bottom w:val="single" w:sz="4" w:space="0" w:color="E1277A"/>
              <w:right w:val="single" w:sz="4" w:space="0" w:color="E1277A"/>
            </w:tcBorders>
            <w:shd w:val="clear" w:color="auto" w:fill="E1277A"/>
          </w:tcPr>
          <w:p w14:paraId="1AD2CB23" w14:textId="77777777" w:rsidR="007A4673" w:rsidRPr="008A6149" w:rsidRDefault="007A4673" w:rsidP="007A4673">
            <w:pPr>
              <w:rPr>
                <w:rFonts w:ascii="Arial" w:hAnsi="Arial" w:cs="Arial"/>
                <w:b/>
                <w:color w:val="FFFFFF" w:themeColor="background1"/>
              </w:rPr>
            </w:pPr>
          </w:p>
          <w:p w14:paraId="23C7B563" w14:textId="77777777" w:rsidR="007A4673" w:rsidRPr="008A6149" w:rsidRDefault="007A4673" w:rsidP="007A4673">
            <w:pPr>
              <w:rPr>
                <w:rFonts w:ascii="Arial" w:hAnsi="Arial" w:cs="Arial"/>
                <w:b/>
              </w:rPr>
            </w:pPr>
            <w:r w:rsidRPr="008A6149">
              <w:rPr>
                <w:rFonts w:ascii="Arial" w:hAnsi="Arial" w:cs="Arial"/>
                <w:b/>
                <w:color w:val="FFFFFF" w:themeColor="background1"/>
              </w:rPr>
              <w:t>Rating</w:t>
            </w:r>
          </w:p>
        </w:tc>
        <w:tc>
          <w:tcPr>
            <w:tcW w:w="7654" w:type="dxa"/>
            <w:tcBorders>
              <w:top w:val="single" w:sz="4" w:space="0" w:color="E1277A"/>
              <w:left w:val="single" w:sz="4" w:space="0" w:color="E1277A"/>
              <w:bottom w:val="single" w:sz="4" w:space="0" w:color="E1277A"/>
              <w:right w:val="single" w:sz="4" w:space="0" w:color="E1277A"/>
            </w:tcBorders>
            <w:shd w:val="clear" w:color="auto" w:fill="E1277A"/>
          </w:tcPr>
          <w:p w14:paraId="3F866F3B" w14:textId="77777777" w:rsidR="007A4673" w:rsidRPr="008A6149" w:rsidRDefault="007A4673" w:rsidP="007A4673">
            <w:pPr>
              <w:jc w:val="center"/>
              <w:rPr>
                <w:rFonts w:ascii="Arial" w:hAnsi="Arial" w:cs="Arial"/>
                <w:b/>
                <w:color w:val="FFFFFF" w:themeColor="background1"/>
              </w:rPr>
            </w:pPr>
          </w:p>
          <w:p w14:paraId="2366033A" w14:textId="77777777" w:rsidR="007A4673" w:rsidRPr="008A6149" w:rsidRDefault="007A4673" w:rsidP="007A4673">
            <w:pPr>
              <w:rPr>
                <w:rFonts w:ascii="Arial" w:hAnsi="Arial" w:cs="Arial"/>
                <w:b/>
              </w:rPr>
            </w:pPr>
            <w:r w:rsidRPr="008A6149">
              <w:rPr>
                <w:rFonts w:ascii="Arial" w:hAnsi="Arial" w:cs="Arial"/>
                <w:b/>
                <w:color w:val="FFFFFF" w:themeColor="background1"/>
              </w:rPr>
              <w:t xml:space="preserve">Observations </w:t>
            </w:r>
            <w:r w:rsidRPr="008A6149">
              <w:rPr>
                <w:rFonts w:ascii="Arial" w:hAnsi="Arial" w:cs="Arial"/>
                <w:b/>
                <w:color w:val="FFFFFF" w:themeColor="background1"/>
                <w:sz w:val="20"/>
                <w:szCs w:val="20"/>
              </w:rPr>
              <w:t>Actions required, scope for development</w:t>
            </w:r>
          </w:p>
        </w:tc>
      </w:tr>
      <w:tr w:rsidR="007A4673" w:rsidRPr="008A6149" w14:paraId="45F368DC" w14:textId="77777777" w:rsidTr="00BB6B3D">
        <w:tc>
          <w:tcPr>
            <w:tcW w:w="15417" w:type="dxa"/>
            <w:gridSpan w:val="3"/>
            <w:tcBorders>
              <w:left w:val="single" w:sz="4" w:space="0" w:color="E1277A"/>
              <w:right w:val="single" w:sz="4" w:space="0" w:color="E1277A"/>
            </w:tcBorders>
          </w:tcPr>
          <w:p w14:paraId="7875CB5D" w14:textId="77777777" w:rsidR="007A4673" w:rsidRPr="0044040F" w:rsidRDefault="007A4673" w:rsidP="007A4673">
            <w:pPr>
              <w:rPr>
                <w:rFonts w:ascii="Arial" w:hAnsi="Arial" w:cs="Arial"/>
                <w:b/>
                <w:color w:val="404040" w:themeColor="text1" w:themeTint="BF"/>
                <w:sz w:val="22"/>
                <w:szCs w:val="22"/>
              </w:rPr>
            </w:pPr>
          </w:p>
          <w:p w14:paraId="5A079E21" w14:textId="77777777" w:rsidR="007A4673" w:rsidRPr="0044040F" w:rsidRDefault="007A4673" w:rsidP="007A4673">
            <w:pPr>
              <w:rPr>
                <w:rFonts w:ascii="Arial" w:hAnsi="Arial" w:cs="Arial"/>
                <w:b/>
                <w:color w:val="404040" w:themeColor="text1" w:themeTint="BF"/>
                <w:sz w:val="22"/>
                <w:szCs w:val="22"/>
              </w:rPr>
            </w:pPr>
            <w:r w:rsidRPr="0044040F">
              <w:rPr>
                <w:rFonts w:ascii="Arial" w:hAnsi="Arial" w:cs="Arial"/>
                <w:b/>
                <w:color w:val="404040" w:themeColor="text1" w:themeTint="BF"/>
                <w:sz w:val="22"/>
                <w:szCs w:val="22"/>
              </w:rPr>
              <w:t>5.3 The RSE programme helps students to think about:</w:t>
            </w:r>
          </w:p>
          <w:p w14:paraId="714A2ED4" w14:textId="77777777" w:rsidR="007A4673" w:rsidRPr="0044040F" w:rsidRDefault="007A4673" w:rsidP="007A4673">
            <w:pPr>
              <w:rPr>
                <w:rFonts w:ascii="Arial" w:hAnsi="Arial" w:cs="Arial"/>
                <w:b/>
                <w:color w:val="404040" w:themeColor="text1" w:themeTint="BF"/>
              </w:rPr>
            </w:pPr>
          </w:p>
        </w:tc>
      </w:tr>
      <w:tr w:rsidR="007A4673" w:rsidRPr="008A6149" w14:paraId="46DCB1BA" w14:textId="77777777" w:rsidTr="00BB6B3D">
        <w:tc>
          <w:tcPr>
            <w:tcW w:w="5080" w:type="dxa"/>
            <w:tcBorders>
              <w:top w:val="single" w:sz="4" w:space="0" w:color="E1277A"/>
              <w:left w:val="single" w:sz="4" w:space="0" w:color="E1277A"/>
              <w:bottom w:val="single" w:sz="4" w:space="0" w:color="E1277A"/>
              <w:right w:val="single" w:sz="4" w:space="0" w:color="E1277A"/>
            </w:tcBorders>
          </w:tcPr>
          <w:p w14:paraId="260AA4DA" w14:textId="77777777" w:rsidR="007A4673" w:rsidRPr="0044040F" w:rsidRDefault="007A4673" w:rsidP="007A4673">
            <w:pPr>
              <w:rPr>
                <w:rFonts w:ascii="Arial" w:hAnsi="Arial" w:cs="Arial"/>
                <w:color w:val="404040" w:themeColor="text1" w:themeTint="BF"/>
                <w:sz w:val="22"/>
                <w:szCs w:val="22"/>
              </w:rPr>
            </w:pPr>
          </w:p>
          <w:p w14:paraId="01630C60" w14:textId="77777777" w:rsidR="007A4673" w:rsidRPr="0044040F" w:rsidRDefault="007A4673" w:rsidP="007A4673">
            <w:pPr>
              <w:rPr>
                <w:rFonts w:ascii="Arial" w:hAnsi="Arial" w:cs="Arial"/>
                <w:color w:val="404040" w:themeColor="text1" w:themeTint="BF"/>
                <w:sz w:val="22"/>
                <w:szCs w:val="22"/>
              </w:rPr>
            </w:pPr>
          </w:p>
          <w:p w14:paraId="4FDE75CC" w14:textId="77777777" w:rsidR="007A4673" w:rsidRPr="0044040F" w:rsidRDefault="007A4673" w:rsidP="007A4673">
            <w:pPr>
              <w:rPr>
                <w:rFonts w:ascii="Arial" w:hAnsi="Arial" w:cs="Arial"/>
                <w:color w:val="404040" w:themeColor="text1" w:themeTint="BF"/>
                <w:sz w:val="22"/>
                <w:szCs w:val="22"/>
              </w:rPr>
            </w:pPr>
            <w:r w:rsidRPr="0044040F">
              <w:rPr>
                <w:rFonts w:ascii="Arial" w:hAnsi="Arial" w:cs="Arial"/>
                <w:color w:val="404040" w:themeColor="text1" w:themeTint="BF"/>
                <w:sz w:val="22"/>
                <w:szCs w:val="22"/>
              </w:rPr>
              <w:t>Their own developing sense of sexual identity as something they feel confident and comfortable with</w:t>
            </w:r>
          </w:p>
          <w:p w14:paraId="2459F26C" w14:textId="77777777" w:rsidR="007A4673" w:rsidRPr="0044040F" w:rsidRDefault="007A4673" w:rsidP="007A4673">
            <w:pPr>
              <w:rPr>
                <w:rFonts w:ascii="Arial" w:hAnsi="Arial" w:cs="Arial"/>
                <w:color w:val="404040" w:themeColor="text1" w:themeTint="BF"/>
                <w:sz w:val="22"/>
                <w:szCs w:val="22"/>
              </w:rPr>
            </w:pPr>
          </w:p>
          <w:p w14:paraId="29B5D9F9" w14:textId="77777777" w:rsidR="007A4673" w:rsidRPr="0044040F" w:rsidRDefault="007A4673" w:rsidP="007A4673">
            <w:pPr>
              <w:rPr>
                <w:rFonts w:ascii="Arial" w:hAnsi="Arial" w:cs="Arial"/>
                <w:color w:val="404040" w:themeColor="text1" w:themeTint="BF"/>
                <w:sz w:val="22"/>
                <w:szCs w:val="22"/>
              </w:rPr>
            </w:pPr>
          </w:p>
        </w:tc>
        <w:tc>
          <w:tcPr>
            <w:tcW w:w="2683" w:type="dxa"/>
            <w:tcBorders>
              <w:top w:val="single" w:sz="4" w:space="0" w:color="E1277A"/>
              <w:left w:val="single" w:sz="4" w:space="0" w:color="E1277A"/>
              <w:bottom w:val="single" w:sz="4" w:space="0" w:color="E1277A"/>
              <w:right w:val="single" w:sz="4" w:space="0" w:color="E1277A"/>
            </w:tcBorders>
          </w:tcPr>
          <w:p w14:paraId="4077FCE6" w14:textId="77777777" w:rsidR="00DA60C9" w:rsidRDefault="00DA60C9" w:rsidP="00DA60C9">
            <w:pPr>
              <w:rPr>
                <w:rFonts w:ascii="Arno Pro" w:eastAsia="MS Gothic" w:hAnsi="Arno Pro" w:cs="Arno Pro"/>
                <w:color w:val="000000"/>
              </w:rPr>
            </w:pPr>
          </w:p>
          <w:p w14:paraId="562DDC6B" w14:textId="77777777" w:rsidR="00DA60C9" w:rsidRDefault="00DA60C9" w:rsidP="00DA60C9">
            <w:pPr>
              <w:rPr>
                <w:rFonts w:ascii="Arno Pro" w:eastAsia="MS Gothic" w:hAnsi="Arno Pro" w:cs="Arno Pro"/>
                <w:color w:val="000000"/>
              </w:rPr>
            </w:pPr>
          </w:p>
          <w:p w14:paraId="386DDF0C" w14:textId="77777777" w:rsidR="00980205" w:rsidRPr="00980205" w:rsidRDefault="00980205" w:rsidP="00980205">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6A129198" w14:textId="77777777" w:rsidR="007A4673" w:rsidRPr="00980205" w:rsidRDefault="00980205" w:rsidP="00980205">
            <w:pPr>
              <w:spacing w:after="120"/>
              <w:rPr>
                <w:rFonts w:ascii="Arial" w:hAnsi="Arial" w:cs="Arial"/>
                <w:color w:val="82C833"/>
                <w:sz w:val="22"/>
                <w:szCs w:val="22"/>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r w:rsidRPr="00980205">
              <w:rPr>
                <w:rFonts w:ascii="Arial" w:hAnsi="Arial" w:cs="Arial"/>
                <w:color w:val="82C833"/>
                <w:sz w:val="22"/>
                <w:szCs w:val="22"/>
              </w:rPr>
              <w:t xml:space="preserve"> </w:t>
            </w:r>
          </w:p>
        </w:tc>
        <w:tc>
          <w:tcPr>
            <w:tcW w:w="7654" w:type="dxa"/>
            <w:tcBorders>
              <w:top w:val="single" w:sz="4" w:space="0" w:color="E1277A"/>
              <w:left w:val="single" w:sz="4" w:space="0" w:color="E1277A"/>
              <w:bottom w:val="single" w:sz="4" w:space="0" w:color="E1277A"/>
              <w:right w:val="single" w:sz="4" w:space="0" w:color="E1277A"/>
            </w:tcBorders>
          </w:tcPr>
          <w:p w14:paraId="656863EF" w14:textId="77777777" w:rsidR="00286308" w:rsidRDefault="00286308" w:rsidP="007A4673">
            <w:pPr>
              <w:rPr>
                <w:rFonts w:ascii="Arial" w:hAnsi="Arial" w:cs="Arial"/>
                <w:b/>
                <w:color w:val="82C833"/>
              </w:rPr>
            </w:pPr>
          </w:p>
          <w:p w14:paraId="70CEC15B" w14:textId="77777777" w:rsidR="007A4673" w:rsidRPr="002226B2" w:rsidRDefault="00041694" w:rsidP="007A4673">
            <w:pPr>
              <w:rPr>
                <w:rFonts w:ascii="Arial" w:hAnsi="Arial" w:cs="Arial"/>
                <w:color w:val="F09926"/>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7A4673" w:rsidRPr="008A6149" w14:paraId="7B849F7D" w14:textId="77777777" w:rsidTr="00BB6B3D">
        <w:tc>
          <w:tcPr>
            <w:tcW w:w="5080" w:type="dxa"/>
            <w:tcBorders>
              <w:top w:val="single" w:sz="4" w:space="0" w:color="E1277A"/>
              <w:left w:val="single" w:sz="4" w:space="0" w:color="E1277A"/>
              <w:bottom w:val="single" w:sz="4" w:space="0" w:color="E1277A"/>
              <w:right w:val="single" w:sz="4" w:space="0" w:color="E1277A"/>
            </w:tcBorders>
          </w:tcPr>
          <w:p w14:paraId="1B9AF52E" w14:textId="77777777" w:rsidR="007A4673" w:rsidRPr="0044040F" w:rsidRDefault="007A4673" w:rsidP="007A4673">
            <w:pPr>
              <w:rPr>
                <w:rFonts w:ascii="Arial" w:hAnsi="Arial" w:cs="Arial"/>
                <w:color w:val="404040" w:themeColor="text1" w:themeTint="BF"/>
                <w:sz w:val="22"/>
                <w:szCs w:val="22"/>
              </w:rPr>
            </w:pPr>
          </w:p>
          <w:p w14:paraId="22BC9990" w14:textId="77777777" w:rsidR="007A4673" w:rsidRPr="0044040F" w:rsidRDefault="007A4673" w:rsidP="007A4673">
            <w:pPr>
              <w:rPr>
                <w:rFonts w:ascii="Arial" w:hAnsi="Arial" w:cs="Arial"/>
                <w:color w:val="404040" w:themeColor="text1" w:themeTint="BF"/>
                <w:sz w:val="22"/>
                <w:szCs w:val="22"/>
              </w:rPr>
            </w:pPr>
          </w:p>
          <w:p w14:paraId="385BF777" w14:textId="77777777" w:rsidR="007A4673" w:rsidRPr="0044040F" w:rsidRDefault="007A4673" w:rsidP="007A4673">
            <w:pPr>
              <w:rPr>
                <w:rFonts w:ascii="Arial" w:hAnsi="Arial" w:cs="Arial"/>
                <w:color w:val="404040" w:themeColor="text1" w:themeTint="BF"/>
                <w:sz w:val="22"/>
                <w:szCs w:val="22"/>
              </w:rPr>
            </w:pPr>
            <w:r w:rsidRPr="0044040F">
              <w:rPr>
                <w:rFonts w:ascii="Arial" w:hAnsi="Arial" w:cs="Arial"/>
                <w:color w:val="404040" w:themeColor="text1" w:themeTint="BF"/>
                <w:sz w:val="22"/>
                <w:szCs w:val="22"/>
              </w:rPr>
              <w:t>The importance of respecting people’s difference and individuality, and the unacceptability of prejudice and discrimination such as homophobic bullying, gender stereotyping and sexual bullying</w:t>
            </w:r>
          </w:p>
          <w:p w14:paraId="3B315504" w14:textId="77777777" w:rsidR="007A4673" w:rsidRPr="0044040F" w:rsidRDefault="007A4673" w:rsidP="007A4673">
            <w:pPr>
              <w:rPr>
                <w:rFonts w:ascii="Arial" w:hAnsi="Arial" w:cs="Arial"/>
                <w:color w:val="404040" w:themeColor="text1" w:themeTint="BF"/>
                <w:sz w:val="22"/>
                <w:szCs w:val="22"/>
              </w:rPr>
            </w:pPr>
          </w:p>
        </w:tc>
        <w:tc>
          <w:tcPr>
            <w:tcW w:w="2683" w:type="dxa"/>
            <w:tcBorders>
              <w:top w:val="single" w:sz="4" w:space="0" w:color="E1277A"/>
              <w:left w:val="single" w:sz="4" w:space="0" w:color="E1277A"/>
              <w:bottom w:val="single" w:sz="4" w:space="0" w:color="E1277A"/>
              <w:right w:val="single" w:sz="4" w:space="0" w:color="E1277A"/>
            </w:tcBorders>
          </w:tcPr>
          <w:p w14:paraId="6E974A8D" w14:textId="77777777" w:rsidR="00DA60C9" w:rsidRDefault="00DA60C9" w:rsidP="00DA60C9">
            <w:pPr>
              <w:rPr>
                <w:rFonts w:ascii="Arno Pro" w:eastAsia="MS Gothic" w:hAnsi="Arno Pro" w:cs="Arno Pro"/>
                <w:color w:val="000000"/>
              </w:rPr>
            </w:pPr>
          </w:p>
          <w:p w14:paraId="3D13E3BB" w14:textId="77777777" w:rsidR="00DA60C9" w:rsidRDefault="00DA60C9" w:rsidP="00DA60C9">
            <w:pPr>
              <w:rPr>
                <w:rFonts w:ascii="Arno Pro" w:eastAsia="MS Gothic" w:hAnsi="Arno Pro" w:cs="Arno Pro"/>
                <w:color w:val="000000"/>
              </w:rPr>
            </w:pPr>
          </w:p>
          <w:p w14:paraId="3F1454FA" w14:textId="77777777" w:rsidR="00980205" w:rsidRPr="00980205" w:rsidRDefault="00980205" w:rsidP="00980205">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0A0CBEB5" w14:textId="77777777" w:rsidR="007A4673" w:rsidRPr="0044040F" w:rsidRDefault="00980205" w:rsidP="00980205">
            <w:pPr>
              <w:rPr>
                <w:rFonts w:ascii="Arial" w:hAnsi="Arial" w:cs="Arial"/>
                <w:color w:val="82C833"/>
                <w:sz w:val="22"/>
                <w:szCs w:val="22"/>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r w:rsidRPr="0044040F">
              <w:rPr>
                <w:rFonts w:ascii="Arial" w:hAnsi="Arial" w:cs="Arial"/>
                <w:color w:val="82C833"/>
                <w:sz w:val="22"/>
                <w:szCs w:val="22"/>
              </w:rPr>
              <w:t xml:space="preserve"> </w:t>
            </w:r>
          </w:p>
        </w:tc>
        <w:tc>
          <w:tcPr>
            <w:tcW w:w="7654" w:type="dxa"/>
            <w:tcBorders>
              <w:top w:val="single" w:sz="4" w:space="0" w:color="E1277A"/>
              <w:left w:val="single" w:sz="4" w:space="0" w:color="E1277A"/>
              <w:bottom w:val="single" w:sz="4" w:space="0" w:color="E1277A"/>
              <w:right w:val="single" w:sz="4" w:space="0" w:color="E1277A"/>
            </w:tcBorders>
          </w:tcPr>
          <w:p w14:paraId="25FCEEF6" w14:textId="77777777" w:rsidR="00286308" w:rsidRDefault="00286308" w:rsidP="007A4673">
            <w:pPr>
              <w:rPr>
                <w:rFonts w:ascii="Arial" w:hAnsi="Arial" w:cs="Arial"/>
                <w:b/>
                <w:color w:val="82C833"/>
              </w:rPr>
            </w:pPr>
          </w:p>
          <w:p w14:paraId="73681899" w14:textId="77777777" w:rsidR="007A4673" w:rsidRPr="002226B2" w:rsidRDefault="00041694" w:rsidP="007A4673">
            <w:pPr>
              <w:rPr>
                <w:rFonts w:ascii="Arial" w:hAnsi="Arial" w:cs="Arial"/>
                <w:color w:val="F09926"/>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7A4673" w:rsidRPr="008A6149" w14:paraId="6D209308" w14:textId="77777777" w:rsidTr="00BB6B3D">
        <w:tc>
          <w:tcPr>
            <w:tcW w:w="5080" w:type="dxa"/>
            <w:tcBorders>
              <w:top w:val="single" w:sz="4" w:space="0" w:color="E1277A"/>
              <w:left w:val="single" w:sz="4" w:space="0" w:color="E1277A"/>
              <w:bottom w:val="single" w:sz="4" w:space="0" w:color="E1277A"/>
              <w:right w:val="single" w:sz="4" w:space="0" w:color="E1277A"/>
            </w:tcBorders>
          </w:tcPr>
          <w:p w14:paraId="29E76CA2" w14:textId="77777777" w:rsidR="007A4673" w:rsidRPr="0044040F" w:rsidRDefault="007A4673" w:rsidP="007A4673">
            <w:pPr>
              <w:rPr>
                <w:rFonts w:ascii="Arial" w:hAnsi="Arial" w:cs="Arial"/>
                <w:color w:val="404040" w:themeColor="text1" w:themeTint="BF"/>
                <w:sz w:val="22"/>
                <w:szCs w:val="22"/>
              </w:rPr>
            </w:pPr>
          </w:p>
          <w:p w14:paraId="2E3F3DD2" w14:textId="77777777" w:rsidR="007A4673" w:rsidRPr="0044040F" w:rsidRDefault="007A4673" w:rsidP="007A4673">
            <w:pPr>
              <w:rPr>
                <w:rFonts w:ascii="Arial" w:hAnsi="Arial" w:cs="Arial"/>
                <w:color w:val="404040" w:themeColor="text1" w:themeTint="BF"/>
                <w:sz w:val="22"/>
                <w:szCs w:val="22"/>
              </w:rPr>
            </w:pPr>
          </w:p>
          <w:p w14:paraId="4B337941" w14:textId="77777777" w:rsidR="007A4673" w:rsidRPr="0044040F" w:rsidRDefault="007A4673" w:rsidP="007A4673">
            <w:pPr>
              <w:rPr>
                <w:rFonts w:ascii="Arial" w:hAnsi="Arial" w:cs="Arial"/>
                <w:color w:val="404040" w:themeColor="text1" w:themeTint="BF"/>
                <w:sz w:val="22"/>
                <w:szCs w:val="22"/>
              </w:rPr>
            </w:pPr>
            <w:r w:rsidRPr="0044040F">
              <w:rPr>
                <w:rFonts w:ascii="Arial" w:hAnsi="Arial" w:cs="Arial"/>
                <w:color w:val="404040" w:themeColor="text1" w:themeTint="BF"/>
                <w:sz w:val="22"/>
                <w:szCs w:val="22"/>
              </w:rPr>
              <w:t>The range of opinions around issues that can be controversial, such as abortion, contraception, early or casual sex, lesbian, gay, bisexual and transgender issues, human fertilisation and embryology, etc.</w:t>
            </w:r>
          </w:p>
          <w:p w14:paraId="10BF95E5" w14:textId="77777777" w:rsidR="007A4673" w:rsidRPr="0044040F" w:rsidRDefault="007A4673" w:rsidP="007A4673">
            <w:pPr>
              <w:rPr>
                <w:rFonts w:ascii="Arial" w:hAnsi="Arial" w:cs="Arial"/>
                <w:color w:val="404040" w:themeColor="text1" w:themeTint="BF"/>
                <w:sz w:val="22"/>
                <w:szCs w:val="22"/>
              </w:rPr>
            </w:pPr>
          </w:p>
        </w:tc>
        <w:tc>
          <w:tcPr>
            <w:tcW w:w="2683" w:type="dxa"/>
            <w:tcBorders>
              <w:top w:val="single" w:sz="4" w:space="0" w:color="E1277A"/>
              <w:left w:val="single" w:sz="4" w:space="0" w:color="E1277A"/>
              <w:bottom w:val="single" w:sz="4" w:space="0" w:color="E1277A"/>
              <w:right w:val="single" w:sz="4" w:space="0" w:color="E1277A"/>
            </w:tcBorders>
          </w:tcPr>
          <w:p w14:paraId="20E63F85" w14:textId="77777777" w:rsidR="00DA60C9" w:rsidRDefault="00DA60C9" w:rsidP="00DA60C9">
            <w:pPr>
              <w:rPr>
                <w:rFonts w:ascii="Arno Pro" w:eastAsia="MS Gothic" w:hAnsi="Arno Pro" w:cs="Arno Pro"/>
                <w:color w:val="000000"/>
              </w:rPr>
            </w:pPr>
          </w:p>
          <w:p w14:paraId="3C1F962D" w14:textId="77777777" w:rsidR="00980205" w:rsidRPr="00980205" w:rsidRDefault="00980205" w:rsidP="00980205">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22D1136B" w14:textId="77777777" w:rsidR="007A4673" w:rsidRPr="0044040F" w:rsidRDefault="00980205" w:rsidP="00980205">
            <w:pPr>
              <w:rPr>
                <w:rFonts w:ascii="Arial" w:hAnsi="Arial" w:cs="Arial"/>
                <w:color w:val="82C833"/>
                <w:sz w:val="22"/>
                <w:szCs w:val="22"/>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r w:rsidRPr="0044040F">
              <w:rPr>
                <w:rFonts w:ascii="Arial" w:hAnsi="Arial" w:cs="Arial"/>
                <w:color w:val="82C833"/>
                <w:sz w:val="22"/>
                <w:szCs w:val="22"/>
              </w:rPr>
              <w:t xml:space="preserve"> </w:t>
            </w:r>
          </w:p>
        </w:tc>
        <w:tc>
          <w:tcPr>
            <w:tcW w:w="7654" w:type="dxa"/>
            <w:tcBorders>
              <w:top w:val="single" w:sz="4" w:space="0" w:color="E1277A"/>
              <w:left w:val="single" w:sz="4" w:space="0" w:color="E1277A"/>
              <w:bottom w:val="single" w:sz="4" w:space="0" w:color="E1277A"/>
              <w:right w:val="single" w:sz="4" w:space="0" w:color="E1277A"/>
            </w:tcBorders>
          </w:tcPr>
          <w:p w14:paraId="49E2A5E5" w14:textId="77777777" w:rsidR="00286308" w:rsidRDefault="00286308" w:rsidP="007A4673">
            <w:pPr>
              <w:rPr>
                <w:rFonts w:ascii="Arial" w:hAnsi="Arial" w:cs="Arial"/>
                <w:b/>
                <w:color w:val="82C833"/>
              </w:rPr>
            </w:pPr>
          </w:p>
          <w:p w14:paraId="17031A9C" w14:textId="77777777" w:rsidR="007A4673" w:rsidRPr="002226B2" w:rsidRDefault="00041694" w:rsidP="007A4673">
            <w:pPr>
              <w:rPr>
                <w:rFonts w:ascii="Arial" w:hAnsi="Arial" w:cs="Arial"/>
                <w:color w:val="F09926"/>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bl>
    <w:p w14:paraId="15B59B3C" w14:textId="31458630" w:rsidR="007A4673" w:rsidRDefault="0093319F">
      <w:r>
        <w:rPr>
          <w:rFonts w:ascii="Arial" w:hAnsi="Arial" w:cs="Arial"/>
          <w:noProof/>
          <w:lang w:val="en-GB" w:eastAsia="en-GB"/>
        </w:rPr>
        <mc:AlternateContent>
          <mc:Choice Requires="wps">
            <w:drawing>
              <wp:anchor distT="0" distB="0" distL="114300" distR="114300" simplePos="0" relativeHeight="251751424" behindDoc="0" locked="0" layoutInCell="1" allowOverlap="1" wp14:anchorId="4ACCBEA5" wp14:editId="0BF0D5C4">
                <wp:simplePos x="0" y="0"/>
                <wp:positionH relativeFrom="column">
                  <wp:posOffset>-916305</wp:posOffset>
                </wp:positionH>
                <wp:positionV relativeFrom="paragraph">
                  <wp:posOffset>-899795</wp:posOffset>
                </wp:positionV>
                <wp:extent cx="10744200" cy="914400"/>
                <wp:effectExtent l="0" t="0" r="0" b="0"/>
                <wp:wrapThrough wrapText="bothSides">
                  <wp:wrapPolygon edited="0">
                    <wp:start x="0" y="0"/>
                    <wp:lineTo x="0" y="21000"/>
                    <wp:lineTo x="21549" y="21000"/>
                    <wp:lineTo x="21549" y="0"/>
                    <wp:lineTo x="0" y="0"/>
                  </wp:wrapPolygon>
                </wp:wrapThrough>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0" cy="914400"/>
                        </a:xfrm>
                        <a:prstGeom prst="rect">
                          <a:avLst/>
                        </a:prstGeom>
                        <a:solidFill>
                          <a:srgbClr val="E5458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8A6EEB" id="Rectangle 194" o:spid="_x0000_s1026" style="position:absolute;margin-left:-72.15pt;margin-top:-70.85pt;width:846pt;height:1in;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" fillcolor="#e5458d" stroked="f">
                <w10:wrap type="through"/>
              </v:rect>
            </w:pict>
          </mc:Fallback>
        </mc:AlternateContent>
      </w:r>
      <w:r>
        <w:rPr>
          <w:rFonts w:ascii="Arial" w:hAnsi="Arial" w:cs="Arial"/>
          <w:b/>
          <w:noProof/>
          <w:lang w:val="en-GB" w:eastAsia="en-GB"/>
        </w:rPr>
        <mc:AlternateContent>
          <mc:Choice Requires="wps">
            <w:drawing>
              <wp:anchor distT="0" distB="0" distL="114300" distR="114300" simplePos="0" relativeHeight="251752448" behindDoc="0" locked="0" layoutInCell="1" allowOverlap="1" wp14:anchorId="2BBAA7CB" wp14:editId="1E2A744F">
                <wp:simplePos x="0" y="0"/>
                <wp:positionH relativeFrom="column">
                  <wp:posOffset>-571500</wp:posOffset>
                </wp:positionH>
                <wp:positionV relativeFrom="paragraph">
                  <wp:posOffset>-685800</wp:posOffset>
                </wp:positionV>
                <wp:extent cx="9944100" cy="571500"/>
                <wp:effectExtent l="0" t="0" r="0" b="12700"/>
                <wp:wrapThrough wrapText="bothSides">
                  <wp:wrapPolygon edited="0">
                    <wp:start x="55" y="0"/>
                    <wp:lineTo x="55" y="21120"/>
                    <wp:lineTo x="21462" y="21120"/>
                    <wp:lineTo x="21462" y="0"/>
                    <wp:lineTo x="55" y="0"/>
                  </wp:wrapPolygon>
                </wp:wrapThrough>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441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F3339C1" w14:textId="77777777" w:rsidR="00F92EB8" w:rsidRPr="002226B2" w:rsidRDefault="00F92EB8" w:rsidP="007A4673">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BAA7CB" id="Text Box 195" o:spid="_x0000_s1089" type="#_x0000_t202" style="position:absolute;margin-left:-45pt;margin-top:-54pt;width:783pt;height: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" filled="f" stroked="f">
                <v:textbox>
                  <w:txbxContent>
                    <w:p w14:paraId="0F3339C1" w14:textId="77777777" w:rsidR="00F92EB8" w:rsidRPr="002226B2" w:rsidRDefault="00F92EB8" w:rsidP="007A4673">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CORE</w:t>
                      </w:r>
                    </w:p>
                  </w:txbxContent>
                </v:textbox>
                <w10:wrap type="through"/>
              </v:shape>
            </w:pict>
          </mc:Fallback>
        </mc:AlternateContent>
      </w:r>
      <w:r w:rsidR="007A4673">
        <w:br w:type="page"/>
      </w:r>
    </w:p>
    <w:tbl>
      <w:tblPr>
        <w:tblStyle w:val="TableGrid"/>
        <w:tblpPr w:leftFromText="180" w:rightFromText="180" w:vertAnchor="page" w:horzAnchor="page" w:tblpX="780" w:tblpY="2521"/>
        <w:tblW w:w="15417" w:type="dxa"/>
        <w:tblBorders>
          <w:top w:val="single" w:sz="4" w:space="0" w:color="82C833"/>
          <w:left w:val="single" w:sz="4" w:space="0" w:color="82C833"/>
          <w:bottom w:val="single" w:sz="4" w:space="0" w:color="82C833"/>
          <w:right w:val="single" w:sz="4" w:space="0" w:color="82C833"/>
          <w:insideH w:val="single" w:sz="4" w:space="0" w:color="82C833"/>
          <w:insideV w:val="single" w:sz="4" w:space="0" w:color="82C833"/>
        </w:tblBorders>
        <w:tblLook w:val="04A0" w:firstRow="1" w:lastRow="0" w:firstColumn="1" w:lastColumn="0" w:noHBand="0" w:noVBand="1"/>
      </w:tblPr>
      <w:tblGrid>
        <w:gridCol w:w="5080"/>
        <w:gridCol w:w="2683"/>
        <w:gridCol w:w="7654"/>
      </w:tblGrid>
      <w:tr w:rsidR="007A4673" w:rsidRPr="008A6149" w14:paraId="62027E07" w14:textId="77777777" w:rsidTr="00BB6B3D">
        <w:tc>
          <w:tcPr>
            <w:tcW w:w="5080" w:type="dxa"/>
            <w:tcBorders>
              <w:top w:val="single" w:sz="4" w:space="0" w:color="E1277A"/>
              <w:left w:val="single" w:sz="4" w:space="0" w:color="E1277A"/>
              <w:bottom w:val="single" w:sz="4" w:space="0" w:color="E1277A"/>
              <w:right w:val="single" w:sz="4" w:space="0" w:color="E1277A"/>
            </w:tcBorders>
            <w:shd w:val="clear" w:color="auto" w:fill="E1277A"/>
          </w:tcPr>
          <w:p w14:paraId="7311140D" w14:textId="77777777" w:rsidR="007A4673" w:rsidRPr="008A6149" w:rsidRDefault="007A4673" w:rsidP="007A4673">
            <w:pPr>
              <w:rPr>
                <w:rFonts w:ascii="Arial" w:hAnsi="Arial" w:cs="Arial"/>
                <w:b/>
                <w:color w:val="FFFFFF" w:themeColor="background1"/>
              </w:rPr>
            </w:pPr>
          </w:p>
          <w:p w14:paraId="713B2CF5" w14:textId="77777777" w:rsidR="007A4673" w:rsidRPr="008A6149" w:rsidRDefault="007A4673" w:rsidP="007A4673">
            <w:pPr>
              <w:rPr>
                <w:rFonts w:ascii="Arial" w:hAnsi="Arial" w:cs="Arial"/>
                <w:b/>
                <w:color w:val="FFFFFF" w:themeColor="background1"/>
              </w:rPr>
            </w:pPr>
            <w:r w:rsidRPr="008A6149">
              <w:rPr>
                <w:rFonts w:ascii="Arial" w:hAnsi="Arial" w:cs="Arial"/>
                <w:b/>
                <w:color w:val="FFFFFF" w:themeColor="background1"/>
              </w:rPr>
              <w:t>Core Criteria</w:t>
            </w:r>
          </w:p>
          <w:p w14:paraId="0638A520" w14:textId="77777777" w:rsidR="007A4673" w:rsidRPr="008A6149" w:rsidRDefault="007A4673" w:rsidP="007A4673">
            <w:pPr>
              <w:rPr>
                <w:rFonts w:ascii="Arial" w:hAnsi="Arial" w:cs="Arial"/>
                <w:b/>
              </w:rPr>
            </w:pPr>
          </w:p>
        </w:tc>
        <w:tc>
          <w:tcPr>
            <w:tcW w:w="2683" w:type="dxa"/>
            <w:tcBorders>
              <w:top w:val="single" w:sz="4" w:space="0" w:color="E1277A"/>
              <w:left w:val="single" w:sz="4" w:space="0" w:color="E1277A"/>
              <w:bottom w:val="single" w:sz="4" w:space="0" w:color="E1277A"/>
              <w:right w:val="single" w:sz="4" w:space="0" w:color="E1277A"/>
            </w:tcBorders>
            <w:shd w:val="clear" w:color="auto" w:fill="E1277A"/>
          </w:tcPr>
          <w:p w14:paraId="46236250" w14:textId="77777777" w:rsidR="007A4673" w:rsidRPr="008A6149" w:rsidRDefault="007A4673" w:rsidP="007A4673">
            <w:pPr>
              <w:rPr>
                <w:rFonts w:ascii="Arial" w:hAnsi="Arial" w:cs="Arial"/>
                <w:b/>
                <w:color w:val="FFFFFF" w:themeColor="background1"/>
              </w:rPr>
            </w:pPr>
          </w:p>
          <w:p w14:paraId="567F7EE9" w14:textId="77777777" w:rsidR="007A4673" w:rsidRPr="008A6149" w:rsidRDefault="007A4673" w:rsidP="007A4673">
            <w:pPr>
              <w:rPr>
                <w:rFonts w:ascii="Arial" w:hAnsi="Arial" w:cs="Arial"/>
                <w:b/>
              </w:rPr>
            </w:pPr>
            <w:r w:rsidRPr="008A6149">
              <w:rPr>
                <w:rFonts w:ascii="Arial" w:hAnsi="Arial" w:cs="Arial"/>
                <w:b/>
                <w:color w:val="FFFFFF" w:themeColor="background1"/>
              </w:rPr>
              <w:t>Rating</w:t>
            </w:r>
          </w:p>
        </w:tc>
        <w:tc>
          <w:tcPr>
            <w:tcW w:w="7654" w:type="dxa"/>
            <w:tcBorders>
              <w:top w:val="single" w:sz="4" w:space="0" w:color="E1277A"/>
              <w:left w:val="single" w:sz="4" w:space="0" w:color="E1277A"/>
              <w:bottom w:val="single" w:sz="4" w:space="0" w:color="E1277A"/>
              <w:right w:val="single" w:sz="4" w:space="0" w:color="E1277A"/>
            </w:tcBorders>
            <w:shd w:val="clear" w:color="auto" w:fill="E1277A"/>
          </w:tcPr>
          <w:p w14:paraId="7434A767" w14:textId="77777777" w:rsidR="007A4673" w:rsidRPr="008A6149" w:rsidRDefault="007A4673" w:rsidP="007A4673">
            <w:pPr>
              <w:jc w:val="center"/>
              <w:rPr>
                <w:rFonts w:ascii="Arial" w:hAnsi="Arial" w:cs="Arial"/>
                <w:b/>
                <w:color w:val="FFFFFF" w:themeColor="background1"/>
              </w:rPr>
            </w:pPr>
          </w:p>
          <w:p w14:paraId="230716CD" w14:textId="77777777" w:rsidR="007A4673" w:rsidRPr="008A6149" w:rsidRDefault="007A4673" w:rsidP="007A4673">
            <w:pPr>
              <w:rPr>
                <w:rFonts w:ascii="Arial" w:hAnsi="Arial" w:cs="Arial"/>
                <w:b/>
              </w:rPr>
            </w:pPr>
            <w:r w:rsidRPr="008A6149">
              <w:rPr>
                <w:rFonts w:ascii="Arial" w:hAnsi="Arial" w:cs="Arial"/>
                <w:b/>
                <w:color w:val="FFFFFF" w:themeColor="background1"/>
              </w:rPr>
              <w:t xml:space="preserve">Observations </w:t>
            </w:r>
            <w:r w:rsidRPr="008A6149">
              <w:rPr>
                <w:rFonts w:ascii="Arial" w:hAnsi="Arial" w:cs="Arial"/>
                <w:b/>
                <w:color w:val="FFFFFF" w:themeColor="background1"/>
                <w:sz w:val="20"/>
                <w:szCs w:val="20"/>
              </w:rPr>
              <w:t>Actions required, scope for development</w:t>
            </w:r>
          </w:p>
        </w:tc>
      </w:tr>
      <w:tr w:rsidR="007A4673" w:rsidRPr="008A6149" w14:paraId="0D2F09FB" w14:textId="77777777" w:rsidTr="00BB6B3D">
        <w:tc>
          <w:tcPr>
            <w:tcW w:w="15417" w:type="dxa"/>
            <w:gridSpan w:val="3"/>
            <w:tcBorders>
              <w:left w:val="single" w:sz="4" w:space="0" w:color="E1277A"/>
              <w:right w:val="single" w:sz="4" w:space="0" w:color="E1277A"/>
            </w:tcBorders>
          </w:tcPr>
          <w:p w14:paraId="14A9BE4B" w14:textId="77777777" w:rsidR="007A4673" w:rsidRPr="0044040F" w:rsidRDefault="007A4673" w:rsidP="007A4673">
            <w:pPr>
              <w:rPr>
                <w:rFonts w:ascii="Arial" w:hAnsi="Arial" w:cs="Arial"/>
                <w:b/>
                <w:color w:val="404040" w:themeColor="text1" w:themeTint="BF"/>
                <w:sz w:val="22"/>
                <w:szCs w:val="22"/>
              </w:rPr>
            </w:pPr>
          </w:p>
          <w:p w14:paraId="4EF5FE5D" w14:textId="77777777" w:rsidR="007A4673" w:rsidRPr="0044040F" w:rsidRDefault="007A4673" w:rsidP="007A4673">
            <w:pPr>
              <w:rPr>
                <w:rFonts w:ascii="Arial" w:hAnsi="Arial" w:cs="Arial"/>
                <w:b/>
                <w:color w:val="404040" w:themeColor="text1" w:themeTint="BF"/>
                <w:sz w:val="22"/>
                <w:szCs w:val="22"/>
              </w:rPr>
            </w:pPr>
            <w:r w:rsidRPr="0044040F">
              <w:rPr>
                <w:rFonts w:ascii="Arial" w:hAnsi="Arial" w:cs="Arial"/>
                <w:b/>
                <w:color w:val="404040" w:themeColor="text1" w:themeTint="BF"/>
                <w:sz w:val="22"/>
                <w:szCs w:val="22"/>
              </w:rPr>
              <w:t>5.3 The RSE programme helps students to think about:</w:t>
            </w:r>
          </w:p>
          <w:p w14:paraId="4E2C1BB0" w14:textId="77777777" w:rsidR="007A4673" w:rsidRPr="0044040F" w:rsidRDefault="007A4673" w:rsidP="007A4673">
            <w:pPr>
              <w:rPr>
                <w:rFonts w:ascii="Arial" w:hAnsi="Arial" w:cs="Arial"/>
                <w:b/>
                <w:color w:val="404040" w:themeColor="text1" w:themeTint="BF"/>
              </w:rPr>
            </w:pPr>
          </w:p>
        </w:tc>
      </w:tr>
      <w:tr w:rsidR="007A4673" w:rsidRPr="008A6149" w14:paraId="366EE040" w14:textId="77777777" w:rsidTr="00BB6B3D">
        <w:tc>
          <w:tcPr>
            <w:tcW w:w="5080" w:type="dxa"/>
            <w:tcBorders>
              <w:top w:val="single" w:sz="4" w:space="0" w:color="E1277A"/>
              <w:left w:val="single" w:sz="4" w:space="0" w:color="E1277A"/>
              <w:bottom w:val="single" w:sz="4" w:space="0" w:color="E1277A"/>
              <w:right w:val="single" w:sz="4" w:space="0" w:color="E1277A"/>
            </w:tcBorders>
          </w:tcPr>
          <w:p w14:paraId="609E89E5" w14:textId="77777777" w:rsidR="007A4673" w:rsidRPr="0044040F" w:rsidRDefault="007A4673" w:rsidP="007A4673">
            <w:pPr>
              <w:rPr>
                <w:rFonts w:ascii="Arial" w:hAnsi="Arial" w:cs="Arial"/>
                <w:color w:val="404040" w:themeColor="text1" w:themeTint="BF"/>
                <w:sz w:val="22"/>
                <w:szCs w:val="22"/>
              </w:rPr>
            </w:pPr>
          </w:p>
          <w:p w14:paraId="3D1CFA5F" w14:textId="77777777" w:rsidR="007A4673" w:rsidRPr="0044040F" w:rsidRDefault="007A4673" w:rsidP="007A4673">
            <w:pPr>
              <w:rPr>
                <w:rFonts w:ascii="Arial" w:hAnsi="Arial" w:cs="Arial"/>
                <w:color w:val="404040" w:themeColor="text1" w:themeTint="BF"/>
                <w:sz w:val="22"/>
                <w:szCs w:val="22"/>
              </w:rPr>
            </w:pPr>
          </w:p>
          <w:p w14:paraId="1BBDE2BC" w14:textId="77777777" w:rsidR="007A4673" w:rsidRPr="0044040F" w:rsidRDefault="007A4673" w:rsidP="007A4673">
            <w:pPr>
              <w:rPr>
                <w:rFonts w:ascii="Arial" w:hAnsi="Arial" w:cs="Arial"/>
                <w:color w:val="404040" w:themeColor="text1" w:themeTint="BF"/>
                <w:sz w:val="22"/>
                <w:szCs w:val="22"/>
              </w:rPr>
            </w:pPr>
          </w:p>
          <w:p w14:paraId="5EB00011" w14:textId="77777777" w:rsidR="007A4673" w:rsidRPr="0044040F" w:rsidRDefault="007A4673" w:rsidP="007A4673">
            <w:pPr>
              <w:rPr>
                <w:rFonts w:ascii="Arial" w:hAnsi="Arial" w:cs="Arial"/>
                <w:color w:val="404040" w:themeColor="text1" w:themeTint="BF"/>
                <w:sz w:val="22"/>
                <w:szCs w:val="22"/>
              </w:rPr>
            </w:pPr>
          </w:p>
          <w:p w14:paraId="20FF67BE" w14:textId="77777777" w:rsidR="007A4673" w:rsidRPr="0044040F" w:rsidRDefault="007A4673" w:rsidP="007A4673">
            <w:pPr>
              <w:rPr>
                <w:rFonts w:ascii="Arial" w:hAnsi="Arial" w:cs="Arial"/>
                <w:color w:val="404040" w:themeColor="text1" w:themeTint="BF"/>
                <w:sz w:val="22"/>
                <w:szCs w:val="22"/>
              </w:rPr>
            </w:pPr>
            <w:r w:rsidRPr="0044040F">
              <w:rPr>
                <w:rFonts w:ascii="Arial" w:hAnsi="Arial" w:cs="Arial"/>
                <w:color w:val="404040" w:themeColor="text1" w:themeTint="BF"/>
                <w:sz w:val="22"/>
                <w:szCs w:val="22"/>
              </w:rPr>
              <w:t>The people in their lives who they can turn to for help, support or advice</w:t>
            </w:r>
          </w:p>
          <w:p w14:paraId="013B9628" w14:textId="77777777" w:rsidR="007A4673" w:rsidRPr="0044040F" w:rsidRDefault="007A4673" w:rsidP="007A4673">
            <w:pPr>
              <w:rPr>
                <w:rFonts w:ascii="Arial" w:hAnsi="Arial" w:cs="Arial"/>
                <w:color w:val="404040" w:themeColor="text1" w:themeTint="BF"/>
                <w:sz w:val="22"/>
                <w:szCs w:val="22"/>
              </w:rPr>
            </w:pPr>
          </w:p>
          <w:p w14:paraId="65FC1D7F" w14:textId="77777777" w:rsidR="007A4673" w:rsidRPr="0044040F" w:rsidRDefault="007A4673" w:rsidP="007A4673">
            <w:pPr>
              <w:rPr>
                <w:rFonts w:ascii="Arial" w:hAnsi="Arial" w:cs="Arial"/>
                <w:color w:val="404040" w:themeColor="text1" w:themeTint="BF"/>
                <w:sz w:val="22"/>
                <w:szCs w:val="22"/>
              </w:rPr>
            </w:pPr>
          </w:p>
          <w:p w14:paraId="14048E59" w14:textId="77777777" w:rsidR="007A4673" w:rsidRPr="0044040F" w:rsidRDefault="007A4673" w:rsidP="007A4673">
            <w:pPr>
              <w:rPr>
                <w:rFonts w:ascii="Arial" w:hAnsi="Arial" w:cs="Arial"/>
                <w:color w:val="404040" w:themeColor="text1" w:themeTint="BF"/>
                <w:sz w:val="22"/>
                <w:szCs w:val="22"/>
              </w:rPr>
            </w:pPr>
          </w:p>
        </w:tc>
        <w:tc>
          <w:tcPr>
            <w:tcW w:w="2683" w:type="dxa"/>
            <w:tcBorders>
              <w:top w:val="single" w:sz="4" w:space="0" w:color="E1277A"/>
              <w:left w:val="single" w:sz="4" w:space="0" w:color="E1277A"/>
              <w:bottom w:val="single" w:sz="4" w:space="0" w:color="E1277A"/>
              <w:right w:val="single" w:sz="4" w:space="0" w:color="E1277A"/>
            </w:tcBorders>
          </w:tcPr>
          <w:p w14:paraId="0DD598EB" w14:textId="77777777" w:rsidR="007A4673" w:rsidRDefault="007A4673" w:rsidP="007A4673">
            <w:pPr>
              <w:pStyle w:val="ListParagraph"/>
              <w:spacing w:after="120"/>
              <w:ind w:left="175"/>
              <w:rPr>
                <w:rFonts w:ascii="Arial" w:hAnsi="Arial" w:cs="Arial"/>
                <w:color w:val="82C833"/>
                <w:sz w:val="22"/>
                <w:szCs w:val="22"/>
              </w:rPr>
            </w:pPr>
          </w:p>
          <w:p w14:paraId="565825C5" w14:textId="77777777" w:rsidR="00980205" w:rsidRPr="00980205" w:rsidRDefault="00980205" w:rsidP="00980205">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0EADCB77" w14:textId="77777777" w:rsidR="007A4673" w:rsidRPr="00980205" w:rsidRDefault="00980205" w:rsidP="00980205">
            <w:pPr>
              <w:spacing w:after="120"/>
              <w:rPr>
                <w:rFonts w:ascii="Arial" w:hAnsi="Arial" w:cs="Arial"/>
                <w:color w:val="82C833"/>
                <w:sz w:val="22"/>
                <w:szCs w:val="22"/>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r w:rsidRPr="00980205">
              <w:rPr>
                <w:rFonts w:ascii="Arial" w:hAnsi="Arial" w:cs="Arial"/>
                <w:color w:val="82C833"/>
                <w:sz w:val="22"/>
                <w:szCs w:val="22"/>
              </w:rPr>
              <w:t xml:space="preserve"> </w:t>
            </w:r>
          </w:p>
        </w:tc>
        <w:tc>
          <w:tcPr>
            <w:tcW w:w="7654" w:type="dxa"/>
            <w:tcBorders>
              <w:top w:val="single" w:sz="4" w:space="0" w:color="E1277A"/>
              <w:left w:val="single" w:sz="4" w:space="0" w:color="E1277A"/>
              <w:bottom w:val="single" w:sz="4" w:space="0" w:color="E1277A"/>
              <w:right w:val="single" w:sz="4" w:space="0" w:color="E1277A"/>
            </w:tcBorders>
          </w:tcPr>
          <w:p w14:paraId="3C633FFD" w14:textId="77777777" w:rsidR="00286308" w:rsidRDefault="00286308" w:rsidP="007A4673">
            <w:pPr>
              <w:rPr>
                <w:rFonts w:ascii="Arial" w:hAnsi="Arial" w:cs="Arial"/>
                <w:b/>
                <w:color w:val="82C833"/>
              </w:rPr>
            </w:pPr>
          </w:p>
          <w:p w14:paraId="469AA9BF" w14:textId="77777777" w:rsidR="007A4673" w:rsidRPr="0044040F" w:rsidRDefault="00041694" w:rsidP="007A4673">
            <w:pPr>
              <w:rPr>
                <w:rFonts w:ascii="Arial" w:hAnsi="Arial" w:cs="Arial"/>
                <w:b/>
                <w:color w:val="82C833"/>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bl>
    <w:p w14:paraId="569DC540" w14:textId="3B028C06" w:rsidR="007A4673" w:rsidRDefault="0093319F">
      <w:r>
        <w:rPr>
          <w:rFonts w:ascii="Arial" w:hAnsi="Arial" w:cs="Arial"/>
          <w:b/>
          <w:noProof/>
          <w:lang w:val="en-GB" w:eastAsia="en-GB"/>
        </w:rPr>
        <mc:AlternateContent>
          <mc:Choice Requires="wps">
            <w:drawing>
              <wp:anchor distT="0" distB="0" distL="114300" distR="114300" simplePos="0" relativeHeight="251755520" behindDoc="0" locked="0" layoutInCell="1" allowOverlap="1" wp14:anchorId="32C3E725" wp14:editId="4E0F4623">
                <wp:simplePos x="0" y="0"/>
                <wp:positionH relativeFrom="column">
                  <wp:posOffset>-571500</wp:posOffset>
                </wp:positionH>
                <wp:positionV relativeFrom="paragraph">
                  <wp:posOffset>-685800</wp:posOffset>
                </wp:positionV>
                <wp:extent cx="10058400" cy="571500"/>
                <wp:effectExtent l="0" t="0" r="0" b="12700"/>
                <wp:wrapThrough wrapText="bothSides">
                  <wp:wrapPolygon edited="0">
                    <wp:start x="55" y="0"/>
                    <wp:lineTo x="55" y="21120"/>
                    <wp:lineTo x="21491" y="21120"/>
                    <wp:lineTo x="21491" y="0"/>
                    <wp:lineTo x="55" y="0"/>
                  </wp:wrapPolygon>
                </wp:wrapThrough>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84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FBB646B" w14:textId="77777777" w:rsidR="00F92EB8" w:rsidRPr="002226B2" w:rsidRDefault="00F92EB8" w:rsidP="007A4673">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w:t>
                            </w:r>
                            <w:r>
                              <w:rPr>
                                <w:rFonts w:ascii="Arial" w:hAnsi="Arial" w:cs="Arial"/>
                                <w:color w:val="FFFFFF" w:themeColor="background1"/>
                                <w:sz w:val="56"/>
                                <w:szCs w:val="56"/>
                              </w:rPr>
                              <w:t>T - 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C3E725" id="Text Box 197" o:spid="_x0000_s1090" type="#_x0000_t202" style="position:absolute;margin-left:-45pt;margin-top:-54pt;width:11in;height: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" filled="f" stroked="f">
                <v:textbox>
                  <w:txbxContent>
                    <w:p w14:paraId="6FBB646B" w14:textId="77777777" w:rsidR="00F92EB8" w:rsidRPr="002226B2" w:rsidRDefault="00F92EB8" w:rsidP="007A4673">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w:t>
                      </w:r>
                      <w:r>
                        <w:rPr>
                          <w:rFonts w:ascii="Arial" w:hAnsi="Arial" w:cs="Arial"/>
                          <w:color w:val="FFFFFF" w:themeColor="background1"/>
                          <w:sz w:val="56"/>
                          <w:szCs w:val="56"/>
                        </w:rPr>
                        <w:t>T - CORE</w:t>
                      </w:r>
                    </w:p>
                  </w:txbxContent>
                </v:textbox>
                <w10:wrap type="through"/>
              </v:shape>
            </w:pict>
          </mc:Fallback>
        </mc:AlternateContent>
      </w:r>
      <w:r>
        <w:rPr>
          <w:rFonts w:ascii="Arial" w:hAnsi="Arial" w:cs="Arial"/>
          <w:noProof/>
          <w:lang w:val="en-GB" w:eastAsia="en-GB"/>
        </w:rPr>
        <mc:AlternateContent>
          <mc:Choice Requires="wps">
            <w:drawing>
              <wp:anchor distT="0" distB="0" distL="114300" distR="114300" simplePos="0" relativeHeight="251754496" behindDoc="0" locked="0" layoutInCell="1" allowOverlap="1" wp14:anchorId="20874C76" wp14:editId="7474CE3D">
                <wp:simplePos x="0" y="0"/>
                <wp:positionH relativeFrom="column">
                  <wp:posOffset>-913765</wp:posOffset>
                </wp:positionH>
                <wp:positionV relativeFrom="paragraph">
                  <wp:posOffset>-1142365</wp:posOffset>
                </wp:positionV>
                <wp:extent cx="10744200" cy="914400"/>
                <wp:effectExtent l="0" t="0" r="0" b="0"/>
                <wp:wrapThrough wrapText="bothSides">
                  <wp:wrapPolygon edited="0">
                    <wp:start x="0" y="0"/>
                    <wp:lineTo x="0" y="21000"/>
                    <wp:lineTo x="21549" y="21000"/>
                    <wp:lineTo x="21549" y="0"/>
                    <wp:lineTo x="0" y="0"/>
                  </wp:wrapPolygon>
                </wp:wrapThrough>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0" cy="914400"/>
                        </a:xfrm>
                        <a:prstGeom prst="rect">
                          <a:avLst/>
                        </a:prstGeom>
                        <a:solidFill>
                          <a:srgbClr val="E5458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531FD1" id="Rectangle 196" o:spid="_x0000_s1026" style="position:absolute;margin-left:-71.95pt;margin-top:-89.95pt;width:846pt;height:1in;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" fillcolor="#e5458d" stroked="f">
                <w10:wrap type="through"/>
              </v:rect>
            </w:pict>
          </mc:Fallback>
        </mc:AlternateContent>
      </w:r>
      <w:r w:rsidR="007A4673">
        <w:br w:type="page"/>
      </w:r>
    </w:p>
    <w:tbl>
      <w:tblPr>
        <w:tblStyle w:val="TableGrid"/>
        <w:tblpPr w:leftFromText="180" w:rightFromText="180" w:vertAnchor="page" w:horzAnchor="page" w:tblpX="780" w:tblpY="2521"/>
        <w:tblW w:w="15417" w:type="dxa"/>
        <w:tblBorders>
          <w:top w:val="single" w:sz="4" w:space="0" w:color="FF941D"/>
          <w:left w:val="single" w:sz="4" w:space="0" w:color="FF941D"/>
          <w:bottom w:val="single" w:sz="4" w:space="0" w:color="FF941D"/>
          <w:right w:val="single" w:sz="4" w:space="0" w:color="FF941D"/>
          <w:insideH w:val="single" w:sz="4" w:space="0" w:color="FF941D"/>
          <w:insideV w:val="single" w:sz="4" w:space="0" w:color="FF941D"/>
        </w:tblBorders>
        <w:tblLook w:val="04A0" w:firstRow="1" w:lastRow="0" w:firstColumn="1" w:lastColumn="0" w:noHBand="0" w:noVBand="1"/>
      </w:tblPr>
      <w:tblGrid>
        <w:gridCol w:w="5070"/>
        <w:gridCol w:w="2693"/>
        <w:gridCol w:w="7654"/>
      </w:tblGrid>
      <w:tr w:rsidR="007A4673" w:rsidRPr="008A6149" w14:paraId="72FCA1F1" w14:textId="77777777" w:rsidTr="00BB6B3D">
        <w:tc>
          <w:tcPr>
            <w:tcW w:w="5070" w:type="dxa"/>
            <w:tcBorders>
              <w:top w:val="single" w:sz="4" w:space="0" w:color="95277B"/>
              <w:left w:val="single" w:sz="4" w:space="0" w:color="95277B"/>
              <w:bottom w:val="single" w:sz="4" w:space="0" w:color="95277B"/>
              <w:right w:val="single" w:sz="4" w:space="0" w:color="95277B"/>
            </w:tcBorders>
            <w:shd w:val="clear" w:color="auto" w:fill="95277B"/>
          </w:tcPr>
          <w:p w14:paraId="7DA50575" w14:textId="77777777" w:rsidR="007A4673" w:rsidRPr="008A6149" w:rsidRDefault="007A4673" w:rsidP="007A4673">
            <w:pPr>
              <w:rPr>
                <w:rFonts w:ascii="Arial" w:hAnsi="Arial" w:cs="Arial"/>
                <w:b/>
                <w:color w:val="FFFFFF" w:themeColor="background1"/>
              </w:rPr>
            </w:pPr>
          </w:p>
          <w:p w14:paraId="3ECF5835" w14:textId="77777777" w:rsidR="007A4673" w:rsidRPr="008A6149" w:rsidRDefault="007A4673" w:rsidP="007A4673">
            <w:pPr>
              <w:rPr>
                <w:rFonts w:ascii="Arial" w:hAnsi="Arial" w:cs="Arial"/>
                <w:b/>
                <w:color w:val="FFFFFF" w:themeColor="background1"/>
              </w:rPr>
            </w:pPr>
            <w:r w:rsidRPr="008A6149">
              <w:rPr>
                <w:rFonts w:ascii="Arial" w:hAnsi="Arial" w:cs="Arial"/>
                <w:b/>
                <w:color w:val="FFFFFF" w:themeColor="background1"/>
              </w:rPr>
              <w:t>Quality Criteria</w:t>
            </w:r>
          </w:p>
          <w:p w14:paraId="3377C917" w14:textId="77777777" w:rsidR="007A4673" w:rsidRPr="008A6149" w:rsidRDefault="007A4673" w:rsidP="007A4673">
            <w:pPr>
              <w:rPr>
                <w:rFonts w:ascii="Arial" w:hAnsi="Arial" w:cs="Arial"/>
                <w:b/>
              </w:rPr>
            </w:pPr>
          </w:p>
        </w:tc>
        <w:tc>
          <w:tcPr>
            <w:tcW w:w="2693" w:type="dxa"/>
            <w:tcBorders>
              <w:top w:val="single" w:sz="4" w:space="0" w:color="95277B"/>
              <w:left w:val="single" w:sz="4" w:space="0" w:color="95277B"/>
              <w:bottom w:val="single" w:sz="4" w:space="0" w:color="95277B"/>
              <w:right w:val="single" w:sz="4" w:space="0" w:color="95277B"/>
            </w:tcBorders>
            <w:shd w:val="clear" w:color="auto" w:fill="95277B"/>
          </w:tcPr>
          <w:p w14:paraId="156A370C" w14:textId="77777777" w:rsidR="007A4673" w:rsidRPr="008A6149" w:rsidRDefault="007A4673" w:rsidP="007A4673">
            <w:pPr>
              <w:rPr>
                <w:rFonts w:ascii="Arial" w:hAnsi="Arial" w:cs="Arial"/>
                <w:b/>
                <w:color w:val="FFFFFF" w:themeColor="background1"/>
              </w:rPr>
            </w:pPr>
          </w:p>
          <w:p w14:paraId="26CE89F9" w14:textId="77777777" w:rsidR="007A4673" w:rsidRPr="008A6149" w:rsidRDefault="007A4673" w:rsidP="007A4673">
            <w:pPr>
              <w:rPr>
                <w:rFonts w:ascii="Arial" w:hAnsi="Arial" w:cs="Arial"/>
                <w:b/>
              </w:rPr>
            </w:pPr>
            <w:r w:rsidRPr="008A6149">
              <w:rPr>
                <w:rFonts w:ascii="Arial" w:hAnsi="Arial" w:cs="Arial"/>
                <w:b/>
                <w:color w:val="FFFFFF" w:themeColor="background1"/>
              </w:rPr>
              <w:t>Rating</w:t>
            </w:r>
          </w:p>
        </w:tc>
        <w:tc>
          <w:tcPr>
            <w:tcW w:w="7654" w:type="dxa"/>
            <w:tcBorders>
              <w:top w:val="single" w:sz="4" w:space="0" w:color="95277B"/>
              <w:left w:val="single" w:sz="4" w:space="0" w:color="95277B"/>
              <w:bottom w:val="single" w:sz="4" w:space="0" w:color="95277B"/>
              <w:right w:val="single" w:sz="4" w:space="0" w:color="95277B"/>
            </w:tcBorders>
            <w:shd w:val="clear" w:color="auto" w:fill="95277B"/>
          </w:tcPr>
          <w:p w14:paraId="5C8FDB4A" w14:textId="77777777" w:rsidR="007A4673" w:rsidRPr="008A6149" w:rsidRDefault="007A4673" w:rsidP="007A4673">
            <w:pPr>
              <w:jc w:val="center"/>
              <w:rPr>
                <w:rFonts w:ascii="Arial" w:hAnsi="Arial" w:cs="Arial"/>
                <w:b/>
                <w:color w:val="FFFFFF" w:themeColor="background1"/>
              </w:rPr>
            </w:pPr>
          </w:p>
          <w:p w14:paraId="15DC8AD0" w14:textId="77777777" w:rsidR="007A4673" w:rsidRPr="008A6149" w:rsidRDefault="007A4673" w:rsidP="007A4673">
            <w:pPr>
              <w:rPr>
                <w:rFonts w:ascii="Arial" w:hAnsi="Arial" w:cs="Arial"/>
                <w:b/>
                <w:color w:val="FFFFFF" w:themeColor="background1"/>
              </w:rPr>
            </w:pPr>
            <w:r w:rsidRPr="008A6149">
              <w:rPr>
                <w:rFonts w:ascii="Arial" w:hAnsi="Arial" w:cs="Arial"/>
                <w:b/>
                <w:color w:val="FFFFFF" w:themeColor="background1"/>
              </w:rPr>
              <w:t xml:space="preserve">Observations </w:t>
            </w:r>
            <w:r w:rsidRPr="008A6149">
              <w:rPr>
                <w:rFonts w:ascii="Arial" w:hAnsi="Arial" w:cs="Arial"/>
                <w:b/>
                <w:color w:val="FFFFFF" w:themeColor="background1"/>
                <w:sz w:val="20"/>
                <w:szCs w:val="20"/>
              </w:rPr>
              <w:t>Actions required, scope for development</w:t>
            </w:r>
          </w:p>
          <w:p w14:paraId="48C61ABD" w14:textId="77777777" w:rsidR="007A4673" w:rsidRPr="008A6149" w:rsidRDefault="007A4673" w:rsidP="007A4673">
            <w:pPr>
              <w:rPr>
                <w:rFonts w:ascii="Arial" w:hAnsi="Arial" w:cs="Arial"/>
                <w:b/>
              </w:rPr>
            </w:pPr>
          </w:p>
        </w:tc>
      </w:tr>
      <w:tr w:rsidR="007A4673" w:rsidRPr="008A6149" w14:paraId="08BF10DD" w14:textId="77777777" w:rsidTr="00BB6B3D">
        <w:tc>
          <w:tcPr>
            <w:tcW w:w="5070" w:type="dxa"/>
            <w:tcBorders>
              <w:top w:val="single" w:sz="4" w:space="0" w:color="95277B"/>
              <w:left w:val="single" w:sz="4" w:space="0" w:color="95277B"/>
              <w:bottom w:val="single" w:sz="4" w:space="0" w:color="95277B"/>
              <w:right w:val="single" w:sz="4" w:space="0" w:color="95277B"/>
            </w:tcBorders>
            <w:shd w:val="clear" w:color="auto" w:fill="FFFFFF" w:themeFill="background1"/>
          </w:tcPr>
          <w:p w14:paraId="60DDA039" w14:textId="77777777" w:rsidR="007A4673" w:rsidRPr="00516106" w:rsidRDefault="007A4673" w:rsidP="007A4673">
            <w:pPr>
              <w:rPr>
                <w:rFonts w:ascii="Arial" w:hAnsi="Arial" w:cs="Arial"/>
                <w:color w:val="404040" w:themeColor="text1" w:themeTint="BF"/>
                <w:sz w:val="22"/>
                <w:szCs w:val="22"/>
              </w:rPr>
            </w:pPr>
          </w:p>
          <w:p w14:paraId="31588658" w14:textId="77777777" w:rsidR="007A4673" w:rsidRPr="00516106" w:rsidRDefault="007A4673" w:rsidP="007A4673">
            <w:pPr>
              <w:rPr>
                <w:rFonts w:ascii="Arial" w:hAnsi="Arial" w:cs="Arial"/>
                <w:color w:val="404040" w:themeColor="text1" w:themeTint="BF"/>
                <w:sz w:val="22"/>
                <w:szCs w:val="22"/>
              </w:rPr>
            </w:pPr>
          </w:p>
          <w:p w14:paraId="2C26BD6E" w14:textId="77777777" w:rsidR="007A4673" w:rsidRPr="00516106" w:rsidRDefault="007A4673" w:rsidP="007A4673">
            <w:pPr>
              <w:rPr>
                <w:rFonts w:ascii="Arial" w:hAnsi="Arial" w:cs="Arial"/>
                <w:color w:val="404040" w:themeColor="text1" w:themeTint="BF"/>
                <w:sz w:val="22"/>
                <w:szCs w:val="22"/>
              </w:rPr>
            </w:pPr>
          </w:p>
          <w:p w14:paraId="653DE82B" w14:textId="77777777" w:rsidR="007A4673" w:rsidRPr="00516106" w:rsidRDefault="007A4673" w:rsidP="007A4673">
            <w:pPr>
              <w:pStyle w:val="ListParagraph"/>
              <w:numPr>
                <w:ilvl w:val="1"/>
                <w:numId w:val="6"/>
              </w:numPr>
              <w:rPr>
                <w:rFonts w:ascii="Arial" w:hAnsi="Arial" w:cs="Arial"/>
                <w:color w:val="404040" w:themeColor="text1" w:themeTint="BF"/>
                <w:sz w:val="22"/>
                <w:szCs w:val="22"/>
              </w:rPr>
            </w:pPr>
            <w:r w:rsidRPr="00516106">
              <w:rPr>
                <w:rFonts w:ascii="Arial" w:hAnsi="Arial" w:cs="Arial"/>
                <w:color w:val="404040" w:themeColor="text1" w:themeTint="BF"/>
                <w:sz w:val="22"/>
                <w:szCs w:val="22"/>
              </w:rPr>
              <w:t>The RSE policy reflects a process of consultation within the school community</w:t>
            </w:r>
          </w:p>
          <w:p w14:paraId="1300B734" w14:textId="77777777" w:rsidR="007A4673" w:rsidRPr="00516106" w:rsidRDefault="007A4673" w:rsidP="007A4673">
            <w:pPr>
              <w:rPr>
                <w:rFonts w:ascii="Arial" w:hAnsi="Arial" w:cs="Arial"/>
                <w:color w:val="404040" w:themeColor="text1" w:themeTint="BF"/>
              </w:rPr>
            </w:pPr>
          </w:p>
          <w:p w14:paraId="1D8109DA" w14:textId="77777777" w:rsidR="007A4673" w:rsidRPr="00516106" w:rsidRDefault="007A4673" w:rsidP="007A4673">
            <w:pPr>
              <w:rPr>
                <w:rFonts w:ascii="Arial" w:hAnsi="Arial" w:cs="Arial"/>
                <w:color w:val="404040" w:themeColor="text1" w:themeTint="BF"/>
              </w:rPr>
            </w:pPr>
          </w:p>
          <w:p w14:paraId="7A63C05E" w14:textId="77777777" w:rsidR="007A4673" w:rsidRPr="00516106" w:rsidRDefault="007A4673" w:rsidP="007A4673">
            <w:pPr>
              <w:rPr>
                <w:rFonts w:ascii="Arial" w:hAnsi="Arial" w:cs="Arial"/>
                <w:color w:val="404040" w:themeColor="text1" w:themeTint="BF"/>
              </w:rPr>
            </w:pPr>
          </w:p>
        </w:tc>
        <w:tc>
          <w:tcPr>
            <w:tcW w:w="2693" w:type="dxa"/>
            <w:tcBorders>
              <w:top w:val="single" w:sz="4" w:space="0" w:color="95277B"/>
              <w:left w:val="single" w:sz="4" w:space="0" w:color="95277B"/>
              <w:bottom w:val="single" w:sz="4" w:space="0" w:color="95277B"/>
              <w:right w:val="single" w:sz="4" w:space="0" w:color="95277B"/>
            </w:tcBorders>
            <w:shd w:val="clear" w:color="auto" w:fill="FFFFFF" w:themeFill="background1"/>
          </w:tcPr>
          <w:p w14:paraId="5FD7BD9F" w14:textId="77777777" w:rsidR="007A4673" w:rsidRDefault="007A4673" w:rsidP="007A4673">
            <w:pPr>
              <w:pStyle w:val="ListParagraph"/>
              <w:spacing w:after="120"/>
              <w:ind w:left="175"/>
              <w:rPr>
                <w:rFonts w:ascii="Arial" w:hAnsi="Arial" w:cs="Arial"/>
                <w:color w:val="404040" w:themeColor="text1" w:themeTint="BF"/>
                <w:sz w:val="20"/>
                <w:szCs w:val="20"/>
              </w:rPr>
            </w:pPr>
          </w:p>
          <w:p w14:paraId="7292771E" w14:textId="77777777" w:rsidR="00DA60C9" w:rsidRPr="00516106" w:rsidRDefault="00DA60C9" w:rsidP="007A4673">
            <w:pPr>
              <w:pStyle w:val="ListParagraph"/>
              <w:spacing w:after="120"/>
              <w:ind w:left="175"/>
              <w:rPr>
                <w:rFonts w:ascii="Arial" w:hAnsi="Arial" w:cs="Arial"/>
                <w:color w:val="404040" w:themeColor="text1" w:themeTint="BF"/>
                <w:sz w:val="20"/>
                <w:szCs w:val="20"/>
              </w:rPr>
            </w:pPr>
          </w:p>
          <w:p w14:paraId="77F0AB7D" w14:textId="77777777" w:rsidR="00041694" w:rsidRPr="00980205" w:rsidRDefault="00041694" w:rsidP="00041694">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66EFC255" w14:textId="77777777" w:rsidR="007A4673" w:rsidRPr="00516106" w:rsidRDefault="00041694" w:rsidP="00041694">
            <w:pPr>
              <w:rPr>
                <w:rFonts w:ascii="Arial" w:hAnsi="Arial" w:cs="Arial"/>
                <w:color w:val="404040" w:themeColor="text1" w:themeTint="BF"/>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r w:rsidRPr="00516106">
              <w:rPr>
                <w:rFonts w:ascii="Arial" w:hAnsi="Arial" w:cs="Arial"/>
                <w:color w:val="404040" w:themeColor="text1" w:themeTint="BF"/>
              </w:rPr>
              <w:t xml:space="preserve"> </w:t>
            </w:r>
          </w:p>
        </w:tc>
        <w:tc>
          <w:tcPr>
            <w:tcW w:w="7654" w:type="dxa"/>
            <w:tcBorders>
              <w:top w:val="single" w:sz="4" w:space="0" w:color="95277B"/>
              <w:left w:val="single" w:sz="4" w:space="0" w:color="95277B"/>
              <w:bottom w:val="single" w:sz="4" w:space="0" w:color="95277B"/>
              <w:right w:val="single" w:sz="4" w:space="0" w:color="95277B"/>
            </w:tcBorders>
            <w:shd w:val="clear" w:color="auto" w:fill="FFFFFF" w:themeFill="background1"/>
          </w:tcPr>
          <w:p w14:paraId="16FF34B0" w14:textId="77777777" w:rsidR="00286308" w:rsidRDefault="00286308" w:rsidP="007A4673">
            <w:pPr>
              <w:rPr>
                <w:rFonts w:ascii="Arial" w:hAnsi="Arial" w:cs="Arial"/>
                <w:b/>
                <w:color w:val="82C833"/>
              </w:rPr>
            </w:pPr>
          </w:p>
          <w:p w14:paraId="5794F670" w14:textId="77777777" w:rsidR="007A4673" w:rsidRPr="008A6149" w:rsidRDefault="00041694" w:rsidP="007A4673">
            <w:pPr>
              <w:rPr>
                <w:rFonts w:ascii="Arial" w:hAnsi="Arial" w:cs="Arial"/>
                <w:b/>
                <w:color w:val="3DB7D8"/>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7A4673" w:rsidRPr="008A6149" w14:paraId="22636985" w14:textId="77777777" w:rsidTr="00BB6B3D">
        <w:tc>
          <w:tcPr>
            <w:tcW w:w="5070" w:type="dxa"/>
            <w:tcBorders>
              <w:top w:val="single" w:sz="4" w:space="0" w:color="95277B"/>
              <w:left w:val="single" w:sz="4" w:space="0" w:color="95277B"/>
              <w:bottom w:val="single" w:sz="4" w:space="0" w:color="95277B"/>
              <w:right w:val="single" w:sz="4" w:space="0" w:color="95277B"/>
            </w:tcBorders>
            <w:shd w:val="clear" w:color="auto" w:fill="FFFFFF" w:themeFill="background1"/>
          </w:tcPr>
          <w:p w14:paraId="24F6B086" w14:textId="77777777" w:rsidR="007A4673" w:rsidRPr="00516106" w:rsidRDefault="007A4673" w:rsidP="007A4673">
            <w:pPr>
              <w:rPr>
                <w:rFonts w:ascii="Arial" w:hAnsi="Arial" w:cs="Arial"/>
                <w:color w:val="404040" w:themeColor="text1" w:themeTint="BF"/>
                <w:sz w:val="22"/>
                <w:szCs w:val="22"/>
              </w:rPr>
            </w:pPr>
          </w:p>
          <w:p w14:paraId="26DECE09" w14:textId="77777777" w:rsidR="007A4673" w:rsidRPr="00516106" w:rsidRDefault="007A4673" w:rsidP="007A4673">
            <w:pPr>
              <w:rPr>
                <w:rFonts w:ascii="Arial" w:hAnsi="Arial" w:cs="Arial"/>
                <w:color w:val="404040" w:themeColor="text1" w:themeTint="BF"/>
                <w:sz w:val="22"/>
                <w:szCs w:val="22"/>
              </w:rPr>
            </w:pPr>
          </w:p>
          <w:p w14:paraId="4C930271" w14:textId="77777777" w:rsidR="007A4673" w:rsidRPr="00516106" w:rsidRDefault="007A4673" w:rsidP="007A4673">
            <w:pPr>
              <w:rPr>
                <w:rFonts w:ascii="Arial" w:hAnsi="Arial" w:cs="Arial"/>
                <w:color w:val="404040" w:themeColor="text1" w:themeTint="BF"/>
                <w:sz w:val="22"/>
                <w:szCs w:val="22"/>
              </w:rPr>
            </w:pPr>
          </w:p>
          <w:p w14:paraId="3ED1745B" w14:textId="77777777" w:rsidR="007A4673" w:rsidRPr="00516106" w:rsidRDefault="007A4673" w:rsidP="007A4673">
            <w:pPr>
              <w:pStyle w:val="ListParagraph"/>
              <w:numPr>
                <w:ilvl w:val="1"/>
                <w:numId w:val="6"/>
              </w:numPr>
              <w:rPr>
                <w:rFonts w:ascii="Arial" w:hAnsi="Arial" w:cs="Arial"/>
                <w:color w:val="404040" w:themeColor="text1" w:themeTint="BF"/>
                <w:sz w:val="22"/>
                <w:szCs w:val="22"/>
              </w:rPr>
            </w:pPr>
            <w:r w:rsidRPr="00516106">
              <w:rPr>
                <w:rFonts w:ascii="Arial" w:hAnsi="Arial" w:cs="Arial"/>
                <w:color w:val="404040" w:themeColor="text1" w:themeTint="BF"/>
                <w:sz w:val="22"/>
                <w:szCs w:val="22"/>
              </w:rPr>
              <w:t>Planning and delivery of the RSE curriculum is based on an effective working r</w:t>
            </w:r>
            <w:r w:rsidR="0066304D">
              <w:rPr>
                <w:rFonts w:ascii="Arial" w:hAnsi="Arial" w:cs="Arial"/>
                <w:color w:val="404040" w:themeColor="text1" w:themeTint="BF"/>
                <w:sz w:val="22"/>
                <w:szCs w:val="22"/>
              </w:rPr>
              <w:t>elationship between the PSHE and</w:t>
            </w:r>
            <w:r w:rsidRPr="00516106">
              <w:rPr>
                <w:rFonts w:ascii="Arial" w:hAnsi="Arial" w:cs="Arial"/>
                <w:color w:val="404040" w:themeColor="text1" w:themeTint="BF"/>
                <w:sz w:val="22"/>
                <w:szCs w:val="22"/>
              </w:rPr>
              <w:t xml:space="preserve"> Science departments</w:t>
            </w:r>
            <w:r w:rsidR="0066304D">
              <w:rPr>
                <w:rFonts w:ascii="Arial" w:hAnsi="Arial" w:cs="Arial"/>
                <w:color w:val="404040" w:themeColor="text1" w:themeTint="BF"/>
                <w:sz w:val="22"/>
                <w:szCs w:val="22"/>
              </w:rPr>
              <w:t xml:space="preserve"> and Pastoral team.</w:t>
            </w:r>
          </w:p>
          <w:p w14:paraId="04698F98" w14:textId="77777777" w:rsidR="007A4673" w:rsidRPr="00516106" w:rsidRDefault="007A4673" w:rsidP="007A4673">
            <w:pPr>
              <w:rPr>
                <w:rFonts w:ascii="Arial" w:hAnsi="Arial" w:cs="Arial"/>
                <w:color w:val="404040" w:themeColor="text1" w:themeTint="BF"/>
              </w:rPr>
            </w:pPr>
          </w:p>
          <w:p w14:paraId="60B66719" w14:textId="77777777" w:rsidR="007A4673" w:rsidRPr="00516106" w:rsidRDefault="007A4673" w:rsidP="007A4673">
            <w:pPr>
              <w:rPr>
                <w:rFonts w:ascii="Arial" w:hAnsi="Arial" w:cs="Arial"/>
                <w:color w:val="404040" w:themeColor="text1" w:themeTint="BF"/>
              </w:rPr>
            </w:pPr>
          </w:p>
        </w:tc>
        <w:tc>
          <w:tcPr>
            <w:tcW w:w="2693" w:type="dxa"/>
            <w:tcBorders>
              <w:top w:val="single" w:sz="4" w:space="0" w:color="95277B"/>
              <w:left w:val="single" w:sz="4" w:space="0" w:color="95277B"/>
              <w:bottom w:val="single" w:sz="4" w:space="0" w:color="95277B"/>
              <w:right w:val="single" w:sz="4" w:space="0" w:color="95277B"/>
            </w:tcBorders>
            <w:shd w:val="clear" w:color="auto" w:fill="FFFFFF" w:themeFill="background1"/>
          </w:tcPr>
          <w:p w14:paraId="509E22B7" w14:textId="77777777" w:rsidR="007A4673" w:rsidRPr="00516106" w:rsidRDefault="007A4673" w:rsidP="007A4673">
            <w:pPr>
              <w:pStyle w:val="ListParagraph"/>
              <w:spacing w:after="120"/>
              <w:ind w:left="175"/>
              <w:rPr>
                <w:rFonts w:ascii="Arial" w:hAnsi="Arial" w:cs="Arial"/>
                <w:color w:val="404040" w:themeColor="text1" w:themeTint="BF"/>
                <w:sz w:val="20"/>
                <w:szCs w:val="20"/>
              </w:rPr>
            </w:pPr>
          </w:p>
          <w:p w14:paraId="5DA6B140" w14:textId="77777777" w:rsidR="007A4673" w:rsidRPr="00516106" w:rsidRDefault="007A4673" w:rsidP="007A4673">
            <w:pPr>
              <w:pStyle w:val="ListParagraph"/>
              <w:spacing w:after="120"/>
              <w:ind w:left="175"/>
              <w:rPr>
                <w:rFonts w:ascii="Arial" w:hAnsi="Arial" w:cs="Arial"/>
                <w:color w:val="404040" w:themeColor="text1" w:themeTint="BF"/>
                <w:sz w:val="20"/>
                <w:szCs w:val="20"/>
              </w:rPr>
            </w:pPr>
          </w:p>
          <w:p w14:paraId="5EEADE3B" w14:textId="77777777" w:rsidR="00041694" w:rsidRPr="00980205" w:rsidRDefault="00041694" w:rsidP="00041694">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735C728B" w14:textId="77777777" w:rsidR="007A4673" w:rsidRPr="00516106" w:rsidRDefault="00041694" w:rsidP="00041694">
            <w:pPr>
              <w:rPr>
                <w:rFonts w:ascii="Arial" w:hAnsi="Arial" w:cs="Arial"/>
                <w:color w:val="404040" w:themeColor="text1" w:themeTint="BF"/>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r w:rsidRPr="00516106">
              <w:rPr>
                <w:rFonts w:ascii="Arial" w:hAnsi="Arial" w:cs="Arial"/>
                <w:color w:val="404040" w:themeColor="text1" w:themeTint="BF"/>
              </w:rPr>
              <w:t xml:space="preserve"> </w:t>
            </w:r>
          </w:p>
        </w:tc>
        <w:tc>
          <w:tcPr>
            <w:tcW w:w="7654" w:type="dxa"/>
            <w:tcBorders>
              <w:top w:val="single" w:sz="4" w:space="0" w:color="95277B"/>
              <w:left w:val="single" w:sz="4" w:space="0" w:color="95277B"/>
              <w:bottom w:val="single" w:sz="4" w:space="0" w:color="95277B"/>
              <w:right w:val="single" w:sz="4" w:space="0" w:color="95277B"/>
            </w:tcBorders>
            <w:shd w:val="clear" w:color="auto" w:fill="FFFFFF" w:themeFill="background1"/>
          </w:tcPr>
          <w:p w14:paraId="3CA33B07" w14:textId="77777777" w:rsidR="00286308" w:rsidRDefault="00286308" w:rsidP="007A4673">
            <w:pPr>
              <w:rPr>
                <w:rFonts w:ascii="Arial" w:hAnsi="Arial" w:cs="Arial"/>
                <w:b/>
                <w:color w:val="82C833"/>
              </w:rPr>
            </w:pPr>
          </w:p>
          <w:p w14:paraId="5D1C512F" w14:textId="77777777" w:rsidR="007A4673" w:rsidRPr="008A6149" w:rsidRDefault="00041694" w:rsidP="007A4673">
            <w:pPr>
              <w:rPr>
                <w:rFonts w:ascii="Arial" w:hAnsi="Arial" w:cs="Arial"/>
                <w:b/>
                <w:color w:val="3DB7D8"/>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7A4673" w:rsidRPr="008A6149" w14:paraId="7BBA5285" w14:textId="77777777" w:rsidTr="00BB6B3D">
        <w:tc>
          <w:tcPr>
            <w:tcW w:w="5070" w:type="dxa"/>
            <w:tcBorders>
              <w:top w:val="single" w:sz="4" w:space="0" w:color="95277B"/>
              <w:left w:val="single" w:sz="4" w:space="0" w:color="95277B"/>
              <w:bottom w:val="single" w:sz="4" w:space="0" w:color="95277B"/>
              <w:right w:val="single" w:sz="4" w:space="0" w:color="95277B"/>
            </w:tcBorders>
            <w:shd w:val="clear" w:color="auto" w:fill="FFFFFF" w:themeFill="background1"/>
          </w:tcPr>
          <w:p w14:paraId="5AD3C6F1" w14:textId="77777777" w:rsidR="007A4673" w:rsidRPr="00516106" w:rsidRDefault="007A4673" w:rsidP="007A4673">
            <w:pPr>
              <w:rPr>
                <w:rFonts w:ascii="Arial" w:hAnsi="Arial" w:cs="Arial"/>
                <w:color w:val="404040" w:themeColor="text1" w:themeTint="BF"/>
                <w:sz w:val="22"/>
                <w:szCs w:val="22"/>
              </w:rPr>
            </w:pPr>
          </w:p>
          <w:p w14:paraId="0983EB2A" w14:textId="77777777" w:rsidR="007A4673" w:rsidRPr="00516106" w:rsidRDefault="007A4673" w:rsidP="007A4673">
            <w:pPr>
              <w:rPr>
                <w:rFonts w:ascii="Arial" w:hAnsi="Arial" w:cs="Arial"/>
                <w:color w:val="404040" w:themeColor="text1" w:themeTint="BF"/>
                <w:sz w:val="22"/>
                <w:szCs w:val="22"/>
              </w:rPr>
            </w:pPr>
          </w:p>
          <w:p w14:paraId="24E1550B" w14:textId="77777777" w:rsidR="007A4673" w:rsidRPr="00516106" w:rsidRDefault="007A4673" w:rsidP="007A4673">
            <w:pPr>
              <w:rPr>
                <w:rFonts w:ascii="Arial" w:hAnsi="Arial" w:cs="Arial"/>
                <w:color w:val="404040" w:themeColor="text1" w:themeTint="BF"/>
                <w:sz w:val="22"/>
                <w:szCs w:val="22"/>
              </w:rPr>
            </w:pPr>
          </w:p>
          <w:p w14:paraId="738855F8" w14:textId="77777777" w:rsidR="007A4673" w:rsidRPr="00516106" w:rsidRDefault="007A4673" w:rsidP="007A4673">
            <w:pPr>
              <w:pStyle w:val="ListParagraph"/>
              <w:numPr>
                <w:ilvl w:val="1"/>
                <w:numId w:val="6"/>
              </w:numPr>
              <w:rPr>
                <w:rFonts w:ascii="Arial" w:hAnsi="Arial" w:cs="Arial"/>
                <w:color w:val="404040" w:themeColor="text1" w:themeTint="BF"/>
                <w:sz w:val="22"/>
                <w:szCs w:val="22"/>
              </w:rPr>
            </w:pPr>
            <w:r w:rsidRPr="00516106">
              <w:rPr>
                <w:rFonts w:ascii="Arial" w:hAnsi="Arial" w:cs="Arial"/>
                <w:color w:val="404040" w:themeColor="text1" w:themeTint="BF"/>
                <w:sz w:val="22"/>
                <w:szCs w:val="22"/>
              </w:rPr>
              <w:t>Provision for RSE is embedded in mainstream school planning, for instance through the School Development Plan and in the agenda of the Governing Body</w:t>
            </w:r>
          </w:p>
          <w:p w14:paraId="5056F62A" w14:textId="77777777" w:rsidR="007A4673" w:rsidRPr="00516106" w:rsidRDefault="007A4673" w:rsidP="007A4673">
            <w:pPr>
              <w:rPr>
                <w:rFonts w:ascii="Arial" w:hAnsi="Arial" w:cs="Arial"/>
                <w:color w:val="404040" w:themeColor="text1" w:themeTint="BF"/>
              </w:rPr>
            </w:pPr>
          </w:p>
          <w:p w14:paraId="332E98D4" w14:textId="77777777" w:rsidR="007A4673" w:rsidRPr="00516106" w:rsidRDefault="007A4673" w:rsidP="007A4673">
            <w:pPr>
              <w:rPr>
                <w:rFonts w:ascii="Arial" w:hAnsi="Arial" w:cs="Arial"/>
                <w:color w:val="404040" w:themeColor="text1" w:themeTint="BF"/>
              </w:rPr>
            </w:pPr>
          </w:p>
          <w:p w14:paraId="1DA9C240" w14:textId="77777777" w:rsidR="007A4673" w:rsidRPr="00516106" w:rsidRDefault="007A4673" w:rsidP="007A4673">
            <w:pPr>
              <w:rPr>
                <w:rFonts w:ascii="Arial" w:hAnsi="Arial" w:cs="Arial"/>
                <w:color w:val="404040" w:themeColor="text1" w:themeTint="BF"/>
              </w:rPr>
            </w:pPr>
          </w:p>
        </w:tc>
        <w:tc>
          <w:tcPr>
            <w:tcW w:w="2693" w:type="dxa"/>
            <w:tcBorders>
              <w:top w:val="single" w:sz="4" w:space="0" w:color="95277B"/>
              <w:left w:val="single" w:sz="4" w:space="0" w:color="95277B"/>
              <w:bottom w:val="single" w:sz="4" w:space="0" w:color="95277B"/>
              <w:right w:val="single" w:sz="4" w:space="0" w:color="95277B"/>
            </w:tcBorders>
            <w:shd w:val="clear" w:color="auto" w:fill="FFFFFF" w:themeFill="background1"/>
          </w:tcPr>
          <w:p w14:paraId="148DE4CC" w14:textId="77777777" w:rsidR="007A4673" w:rsidRPr="00516106" w:rsidRDefault="007A4673" w:rsidP="007A4673">
            <w:pPr>
              <w:pStyle w:val="ListParagraph"/>
              <w:spacing w:after="120"/>
              <w:ind w:left="175"/>
              <w:rPr>
                <w:rFonts w:ascii="Arial" w:hAnsi="Arial" w:cs="Arial"/>
                <w:color w:val="404040" w:themeColor="text1" w:themeTint="BF"/>
                <w:sz w:val="20"/>
                <w:szCs w:val="20"/>
              </w:rPr>
            </w:pPr>
          </w:p>
          <w:p w14:paraId="228F2DE5" w14:textId="77777777" w:rsidR="007A4673" w:rsidRPr="00516106" w:rsidRDefault="007A4673" w:rsidP="007A4673">
            <w:pPr>
              <w:pStyle w:val="ListParagraph"/>
              <w:spacing w:after="120"/>
              <w:ind w:left="175"/>
              <w:rPr>
                <w:rFonts w:ascii="Arial" w:hAnsi="Arial" w:cs="Arial"/>
                <w:color w:val="404040" w:themeColor="text1" w:themeTint="BF"/>
                <w:sz w:val="20"/>
                <w:szCs w:val="20"/>
              </w:rPr>
            </w:pPr>
          </w:p>
          <w:p w14:paraId="69E05E1D" w14:textId="77777777" w:rsidR="007A4673" w:rsidRPr="00516106" w:rsidRDefault="007A4673" w:rsidP="007A4673">
            <w:pPr>
              <w:pStyle w:val="ListParagraph"/>
              <w:spacing w:after="120"/>
              <w:ind w:left="175"/>
              <w:rPr>
                <w:rFonts w:ascii="Arial" w:hAnsi="Arial" w:cs="Arial"/>
                <w:color w:val="404040" w:themeColor="text1" w:themeTint="BF"/>
                <w:sz w:val="20"/>
                <w:szCs w:val="20"/>
              </w:rPr>
            </w:pPr>
          </w:p>
          <w:p w14:paraId="5F877A04" w14:textId="77777777" w:rsidR="00041694" w:rsidRPr="00980205" w:rsidRDefault="00041694" w:rsidP="00041694">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6B60D27A" w14:textId="77777777" w:rsidR="006E1204" w:rsidRPr="006E1204" w:rsidRDefault="00041694" w:rsidP="00041694">
            <w:pPr>
              <w:rPr>
                <w:rFonts w:ascii="Arial" w:hAnsi="Arial" w:cs="Arial"/>
                <w:sz w:val="22"/>
                <w:szCs w:val="22"/>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p>
          <w:p w14:paraId="7C778927" w14:textId="77777777" w:rsidR="007A4673" w:rsidRPr="00516106" w:rsidRDefault="007A4673" w:rsidP="007A4673">
            <w:pPr>
              <w:rPr>
                <w:rFonts w:ascii="Arial" w:hAnsi="Arial" w:cs="Arial"/>
                <w:color w:val="404040" w:themeColor="text1" w:themeTint="BF"/>
              </w:rPr>
            </w:pPr>
          </w:p>
        </w:tc>
        <w:tc>
          <w:tcPr>
            <w:tcW w:w="7654" w:type="dxa"/>
            <w:tcBorders>
              <w:top w:val="single" w:sz="4" w:space="0" w:color="95277B"/>
              <w:left w:val="single" w:sz="4" w:space="0" w:color="95277B"/>
              <w:bottom w:val="single" w:sz="4" w:space="0" w:color="95277B"/>
              <w:right w:val="single" w:sz="4" w:space="0" w:color="95277B"/>
            </w:tcBorders>
            <w:shd w:val="clear" w:color="auto" w:fill="FFFFFF" w:themeFill="background1"/>
          </w:tcPr>
          <w:p w14:paraId="10D5A0AC" w14:textId="77777777" w:rsidR="00286308" w:rsidRDefault="00286308" w:rsidP="007A4673">
            <w:pPr>
              <w:rPr>
                <w:rFonts w:ascii="Arial" w:hAnsi="Arial" w:cs="Arial"/>
                <w:b/>
                <w:color w:val="82C833"/>
              </w:rPr>
            </w:pPr>
          </w:p>
          <w:p w14:paraId="6E819191" w14:textId="77777777" w:rsidR="007A4673" w:rsidRPr="008A6149" w:rsidRDefault="00041694" w:rsidP="007A4673">
            <w:pPr>
              <w:rPr>
                <w:rFonts w:ascii="Arial" w:hAnsi="Arial" w:cs="Arial"/>
                <w:b/>
                <w:color w:val="3DB7D8"/>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bl>
    <w:p w14:paraId="35FCB96B" w14:textId="1A939C6B" w:rsidR="007A4673" w:rsidRDefault="0093319F">
      <w:r>
        <w:rPr>
          <w:rFonts w:ascii="Arial" w:hAnsi="Arial" w:cs="Arial"/>
          <w:b/>
          <w:noProof/>
          <w:lang w:val="en-GB" w:eastAsia="en-GB"/>
        </w:rPr>
        <mc:AlternateContent>
          <mc:Choice Requires="wps">
            <w:drawing>
              <wp:anchor distT="0" distB="0" distL="114300" distR="114300" simplePos="0" relativeHeight="251758592" behindDoc="0" locked="0" layoutInCell="1" allowOverlap="1" wp14:anchorId="018D126E" wp14:editId="555E37E8">
                <wp:simplePos x="0" y="0"/>
                <wp:positionH relativeFrom="column">
                  <wp:posOffset>-571500</wp:posOffset>
                </wp:positionH>
                <wp:positionV relativeFrom="paragraph">
                  <wp:posOffset>-685800</wp:posOffset>
                </wp:positionV>
                <wp:extent cx="10401300" cy="571500"/>
                <wp:effectExtent l="0" t="0" r="0" b="12700"/>
                <wp:wrapThrough wrapText="bothSides">
                  <wp:wrapPolygon edited="0">
                    <wp:start x="53" y="0"/>
                    <wp:lineTo x="53" y="21120"/>
                    <wp:lineTo x="21468" y="21120"/>
                    <wp:lineTo x="21468" y="0"/>
                    <wp:lineTo x="53" y="0"/>
                  </wp:wrapPolygon>
                </wp:wrapThrough>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013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29CB702" w14:textId="77777777" w:rsidR="00F92EB8" w:rsidRPr="008A6149" w:rsidRDefault="00F92EB8" w:rsidP="007A4673">
                            <w:pPr>
                              <w:rPr>
                                <w:rFonts w:ascii="Arial" w:hAnsi="Arial" w:cs="Arial"/>
                                <w:color w:val="FFFFFF" w:themeColor="background1"/>
                                <w:sz w:val="56"/>
                                <w:szCs w:val="56"/>
                              </w:rPr>
                            </w:pPr>
                            <w:r w:rsidRPr="008A6149">
                              <w:rPr>
                                <w:rFonts w:ascii="Arial" w:hAnsi="Arial" w:cs="Arial"/>
                                <w:color w:val="FFFFFF" w:themeColor="background1"/>
                                <w:sz w:val="56"/>
                                <w:szCs w:val="56"/>
                              </w:rPr>
                              <w:t>FOCUS 1 – LEADERSHIP AND MANAGEMENT</w:t>
                            </w:r>
                            <w:r>
                              <w:rPr>
                                <w:rFonts w:ascii="Arial" w:hAnsi="Arial" w:cs="Arial"/>
                                <w:color w:val="FFFFFF" w:themeColor="background1"/>
                                <w:sz w:val="56"/>
                                <w:szCs w:val="56"/>
                              </w:rPr>
                              <w:t xml:space="preserve"> - QUALITY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18D126E" id="Text Box 135" o:spid="_x0000_s1091" type="#_x0000_t202" style="position:absolute;margin-left:-45pt;margin-top:-54pt;width:819pt;height: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" filled="f" stroked="f">
                <v:textbox>
                  <w:txbxContent>
                    <w:p w14:paraId="729CB702" w14:textId="77777777" w:rsidR="00F92EB8" w:rsidRPr="008A6149" w:rsidRDefault="00F92EB8" w:rsidP="007A4673">
                      <w:pPr>
                        <w:rPr>
                          <w:rFonts w:ascii="Arial" w:hAnsi="Arial" w:cs="Arial"/>
                          <w:color w:val="FFFFFF" w:themeColor="background1"/>
                          <w:sz w:val="56"/>
                          <w:szCs w:val="56"/>
                        </w:rPr>
                      </w:pPr>
                      <w:r w:rsidRPr="008A6149">
                        <w:rPr>
                          <w:rFonts w:ascii="Arial" w:hAnsi="Arial" w:cs="Arial"/>
                          <w:color w:val="FFFFFF" w:themeColor="background1"/>
                          <w:sz w:val="56"/>
                          <w:szCs w:val="56"/>
                        </w:rPr>
                        <w:t>FOCUS 1 – LEADERSHIP AND MANAGEMENT</w:t>
                      </w:r>
                      <w:r>
                        <w:rPr>
                          <w:rFonts w:ascii="Arial" w:hAnsi="Arial" w:cs="Arial"/>
                          <w:color w:val="FFFFFF" w:themeColor="background1"/>
                          <w:sz w:val="56"/>
                          <w:szCs w:val="56"/>
                        </w:rPr>
                        <w:t xml:space="preserve"> - QUALITY</w:t>
                      </w:r>
                    </w:p>
                  </w:txbxContent>
                </v:textbox>
                <w10:wrap type="through"/>
              </v:shape>
            </w:pict>
          </mc:Fallback>
        </mc:AlternateContent>
      </w:r>
      <w:r>
        <w:rPr>
          <w:rFonts w:ascii="Arial" w:hAnsi="Arial" w:cs="Arial"/>
          <w:noProof/>
          <w:lang w:val="en-GB" w:eastAsia="en-GB"/>
        </w:rPr>
        <mc:AlternateContent>
          <mc:Choice Requires="wps">
            <w:drawing>
              <wp:anchor distT="0" distB="0" distL="114300" distR="114300" simplePos="0" relativeHeight="251757568" behindDoc="0" locked="0" layoutInCell="1" allowOverlap="1" wp14:anchorId="1C08A4FC" wp14:editId="22BA15AA">
                <wp:simplePos x="0" y="0"/>
                <wp:positionH relativeFrom="column">
                  <wp:posOffset>-920750</wp:posOffset>
                </wp:positionH>
                <wp:positionV relativeFrom="paragraph">
                  <wp:posOffset>-1142365</wp:posOffset>
                </wp:positionV>
                <wp:extent cx="10744200" cy="914400"/>
                <wp:effectExtent l="0" t="0" r="0" b="0"/>
                <wp:wrapThrough wrapText="bothSides">
                  <wp:wrapPolygon edited="0">
                    <wp:start x="0" y="0"/>
                    <wp:lineTo x="0" y="21000"/>
                    <wp:lineTo x="21549" y="21000"/>
                    <wp:lineTo x="21549" y="0"/>
                    <wp:lineTo x="0" y="0"/>
                  </wp:wrapPolygon>
                </wp:wrapThrough>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0" cy="914400"/>
                        </a:xfrm>
                        <a:prstGeom prst="rect">
                          <a:avLst/>
                        </a:prstGeom>
                        <a:solidFill>
                          <a:srgbClr val="A5418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65DE90" id="Rectangle 134" o:spid="_x0000_s1026" style="position:absolute;margin-left:-72.5pt;margin-top:-89.95pt;width:846pt;height:1in;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" fillcolor="#a5418d" stroked="f">
                <w10:wrap type="through"/>
              </v:rect>
            </w:pict>
          </mc:Fallback>
        </mc:AlternateContent>
      </w:r>
      <w:r w:rsidR="007A4673">
        <w:br w:type="page"/>
      </w:r>
    </w:p>
    <w:tbl>
      <w:tblPr>
        <w:tblStyle w:val="TableGrid"/>
        <w:tblpPr w:leftFromText="180" w:rightFromText="180" w:vertAnchor="page" w:horzAnchor="page" w:tblpX="780" w:tblpY="2521"/>
        <w:tblW w:w="15417" w:type="dxa"/>
        <w:tblBorders>
          <w:top w:val="single" w:sz="4" w:space="0" w:color="FF941D"/>
          <w:left w:val="single" w:sz="4" w:space="0" w:color="FF941D"/>
          <w:bottom w:val="single" w:sz="4" w:space="0" w:color="FF941D"/>
          <w:right w:val="single" w:sz="4" w:space="0" w:color="FF941D"/>
          <w:insideH w:val="single" w:sz="4" w:space="0" w:color="FF941D"/>
          <w:insideV w:val="single" w:sz="4" w:space="0" w:color="FF941D"/>
        </w:tblBorders>
        <w:tblLook w:val="04A0" w:firstRow="1" w:lastRow="0" w:firstColumn="1" w:lastColumn="0" w:noHBand="0" w:noVBand="1"/>
      </w:tblPr>
      <w:tblGrid>
        <w:gridCol w:w="5070"/>
        <w:gridCol w:w="2693"/>
        <w:gridCol w:w="7654"/>
      </w:tblGrid>
      <w:tr w:rsidR="007A4673" w:rsidRPr="008A6149" w14:paraId="50813152" w14:textId="77777777" w:rsidTr="00BB6B3D">
        <w:tc>
          <w:tcPr>
            <w:tcW w:w="5070" w:type="dxa"/>
            <w:tcBorders>
              <w:top w:val="single" w:sz="4" w:space="0" w:color="2761B5"/>
              <w:left w:val="single" w:sz="4" w:space="0" w:color="2761B5"/>
              <w:bottom w:val="single" w:sz="4" w:space="0" w:color="2761B5"/>
              <w:right w:val="single" w:sz="4" w:space="0" w:color="2761B5"/>
            </w:tcBorders>
            <w:shd w:val="clear" w:color="auto" w:fill="2761B5"/>
          </w:tcPr>
          <w:p w14:paraId="3B621683" w14:textId="77777777" w:rsidR="007A4673" w:rsidRPr="008A6149" w:rsidRDefault="007A4673" w:rsidP="007A4673">
            <w:pPr>
              <w:rPr>
                <w:rFonts w:ascii="Arial" w:hAnsi="Arial" w:cs="Arial"/>
                <w:b/>
                <w:color w:val="FFFFFF" w:themeColor="background1"/>
              </w:rPr>
            </w:pPr>
          </w:p>
          <w:p w14:paraId="3D0674DC" w14:textId="77777777" w:rsidR="007A4673" w:rsidRPr="008A6149" w:rsidRDefault="007A4673" w:rsidP="007A4673">
            <w:pPr>
              <w:rPr>
                <w:rFonts w:ascii="Arial" w:hAnsi="Arial" w:cs="Arial"/>
                <w:b/>
                <w:color w:val="FFFFFF" w:themeColor="background1"/>
              </w:rPr>
            </w:pPr>
            <w:r w:rsidRPr="008A6149">
              <w:rPr>
                <w:rFonts w:ascii="Arial" w:hAnsi="Arial" w:cs="Arial"/>
                <w:b/>
                <w:color w:val="FFFFFF" w:themeColor="background1"/>
              </w:rPr>
              <w:t>Quality Criteria</w:t>
            </w:r>
          </w:p>
          <w:p w14:paraId="3BBDEA86" w14:textId="77777777" w:rsidR="007A4673" w:rsidRPr="008A6149" w:rsidRDefault="007A4673" w:rsidP="007A4673">
            <w:pPr>
              <w:rPr>
                <w:rFonts w:ascii="Arial" w:hAnsi="Arial" w:cs="Arial"/>
                <w:b/>
              </w:rPr>
            </w:pPr>
          </w:p>
        </w:tc>
        <w:tc>
          <w:tcPr>
            <w:tcW w:w="2693" w:type="dxa"/>
            <w:tcBorders>
              <w:top w:val="single" w:sz="4" w:space="0" w:color="2761B5"/>
              <w:left w:val="single" w:sz="4" w:space="0" w:color="2761B5"/>
              <w:bottom w:val="single" w:sz="4" w:space="0" w:color="2761B5"/>
              <w:right w:val="single" w:sz="4" w:space="0" w:color="2761B5"/>
            </w:tcBorders>
            <w:shd w:val="clear" w:color="auto" w:fill="2761B5"/>
          </w:tcPr>
          <w:p w14:paraId="7FDADEE8" w14:textId="77777777" w:rsidR="007A4673" w:rsidRPr="008A6149" w:rsidRDefault="007A4673" w:rsidP="007A4673">
            <w:pPr>
              <w:rPr>
                <w:rFonts w:ascii="Arial" w:hAnsi="Arial" w:cs="Arial"/>
                <w:b/>
                <w:color w:val="FFFFFF" w:themeColor="background1"/>
              </w:rPr>
            </w:pPr>
          </w:p>
          <w:p w14:paraId="0AA66E62" w14:textId="77777777" w:rsidR="007A4673" w:rsidRPr="008A6149" w:rsidRDefault="007A4673" w:rsidP="007A4673">
            <w:pPr>
              <w:rPr>
                <w:rFonts w:ascii="Arial" w:hAnsi="Arial" w:cs="Arial"/>
                <w:b/>
              </w:rPr>
            </w:pPr>
            <w:r w:rsidRPr="008A6149">
              <w:rPr>
                <w:rFonts w:ascii="Arial" w:hAnsi="Arial" w:cs="Arial"/>
                <w:b/>
                <w:color w:val="FFFFFF" w:themeColor="background1"/>
              </w:rPr>
              <w:t>Rating</w:t>
            </w:r>
          </w:p>
        </w:tc>
        <w:tc>
          <w:tcPr>
            <w:tcW w:w="7654" w:type="dxa"/>
            <w:tcBorders>
              <w:top w:val="single" w:sz="4" w:space="0" w:color="2761B5"/>
              <w:left w:val="single" w:sz="4" w:space="0" w:color="2761B5"/>
              <w:bottom w:val="single" w:sz="4" w:space="0" w:color="2761B5"/>
              <w:right w:val="single" w:sz="4" w:space="0" w:color="2761B5"/>
            </w:tcBorders>
            <w:shd w:val="clear" w:color="auto" w:fill="2761B5"/>
          </w:tcPr>
          <w:p w14:paraId="2DE56212" w14:textId="77777777" w:rsidR="007A4673" w:rsidRPr="008A6149" w:rsidRDefault="007A4673" w:rsidP="007A4673">
            <w:pPr>
              <w:jc w:val="center"/>
              <w:rPr>
                <w:rFonts w:ascii="Arial" w:hAnsi="Arial" w:cs="Arial"/>
                <w:b/>
                <w:color w:val="FFFFFF" w:themeColor="background1"/>
              </w:rPr>
            </w:pPr>
          </w:p>
          <w:p w14:paraId="53F0166B" w14:textId="77777777" w:rsidR="007A4673" w:rsidRPr="008A6149" w:rsidRDefault="007A4673" w:rsidP="007A4673">
            <w:pPr>
              <w:rPr>
                <w:rFonts w:ascii="Arial" w:hAnsi="Arial" w:cs="Arial"/>
                <w:b/>
                <w:color w:val="FFFFFF" w:themeColor="background1"/>
              </w:rPr>
            </w:pPr>
            <w:r w:rsidRPr="008A6149">
              <w:rPr>
                <w:rFonts w:ascii="Arial" w:hAnsi="Arial" w:cs="Arial"/>
                <w:b/>
                <w:color w:val="FFFFFF" w:themeColor="background1"/>
              </w:rPr>
              <w:t xml:space="preserve">Observations </w:t>
            </w:r>
            <w:r w:rsidRPr="008A6149">
              <w:rPr>
                <w:rFonts w:ascii="Arial" w:hAnsi="Arial" w:cs="Arial"/>
                <w:b/>
                <w:color w:val="FFFFFF" w:themeColor="background1"/>
                <w:sz w:val="20"/>
                <w:szCs w:val="20"/>
              </w:rPr>
              <w:t>Actions required, scope for development</w:t>
            </w:r>
          </w:p>
          <w:p w14:paraId="3C98E475" w14:textId="77777777" w:rsidR="007A4673" w:rsidRPr="008A6149" w:rsidRDefault="007A4673" w:rsidP="007A4673">
            <w:pPr>
              <w:rPr>
                <w:rFonts w:ascii="Arial" w:hAnsi="Arial" w:cs="Arial"/>
                <w:b/>
              </w:rPr>
            </w:pPr>
          </w:p>
        </w:tc>
      </w:tr>
      <w:tr w:rsidR="007A4673" w:rsidRPr="008A6149" w14:paraId="0F01F4E2" w14:textId="77777777" w:rsidTr="00BB6B3D">
        <w:tc>
          <w:tcPr>
            <w:tcW w:w="5070" w:type="dxa"/>
            <w:tcBorders>
              <w:top w:val="single" w:sz="4" w:space="0" w:color="2761B5"/>
              <w:left w:val="single" w:sz="4" w:space="0" w:color="2761B5"/>
              <w:bottom w:val="single" w:sz="4" w:space="0" w:color="2761B5"/>
              <w:right w:val="single" w:sz="4" w:space="0" w:color="2761B5"/>
            </w:tcBorders>
            <w:shd w:val="clear" w:color="auto" w:fill="FFFFFF" w:themeFill="background1"/>
          </w:tcPr>
          <w:p w14:paraId="074E084F" w14:textId="77777777" w:rsidR="007A4673" w:rsidRPr="00516106" w:rsidRDefault="007A4673" w:rsidP="007A4673">
            <w:pPr>
              <w:rPr>
                <w:rFonts w:ascii="Arial" w:hAnsi="Arial" w:cs="Arial"/>
                <w:color w:val="404040" w:themeColor="text1" w:themeTint="BF"/>
                <w:sz w:val="22"/>
                <w:szCs w:val="22"/>
              </w:rPr>
            </w:pPr>
          </w:p>
          <w:p w14:paraId="57A1794B" w14:textId="77777777" w:rsidR="007A4673" w:rsidRPr="00516106" w:rsidRDefault="007A4673" w:rsidP="007A4673">
            <w:pPr>
              <w:rPr>
                <w:rFonts w:ascii="Arial" w:hAnsi="Arial" w:cs="Arial"/>
                <w:color w:val="404040" w:themeColor="text1" w:themeTint="BF"/>
                <w:sz w:val="22"/>
                <w:szCs w:val="22"/>
              </w:rPr>
            </w:pPr>
          </w:p>
          <w:p w14:paraId="68B70DBB" w14:textId="77777777" w:rsidR="007A4673" w:rsidRPr="00516106" w:rsidRDefault="007A4673" w:rsidP="007A4673">
            <w:pPr>
              <w:rPr>
                <w:rFonts w:ascii="Arial" w:hAnsi="Arial" w:cs="Arial"/>
                <w:color w:val="404040" w:themeColor="text1" w:themeTint="BF"/>
                <w:sz w:val="22"/>
                <w:szCs w:val="22"/>
              </w:rPr>
            </w:pPr>
            <w:r w:rsidRPr="00516106">
              <w:rPr>
                <w:rFonts w:ascii="Arial" w:hAnsi="Arial" w:cs="Arial"/>
                <w:color w:val="404040" w:themeColor="text1" w:themeTint="BF"/>
                <w:sz w:val="22"/>
                <w:szCs w:val="22"/>
              </w:rPr>
              <w:t>2.5 Any teachers, TAs and other support staff whose role involves providing p</w:t>
            </w:r>
            <w:r w:rsidR="0066304D">
              <w:rPr>
                <w:rFonts w:ascii="Arial" w:hAnsi="Arial" w:cs="Arial"/>
                <w:color w:val="404040" w:themeColor="text1" w:themeTint="BF"/>
                <w:sz w:val="22"/>
                <w:szCs w:val="22"/>
              </w:rPr>
              <w:t>astoral</w:t>
            </w:r>
            <w:r w:rsidRPr="00516106">
              <w:rPr>
                <w:rFonts w:ascii="Arial" w:hAnsi="Arial" w:cs="Arial"/>
                <w:color w:val="404040" w:themeColor="text1" w:themeTint="BF"/>
                <w:sz w:val="22"/>
                <w:szCs w:val="22"/>
              </w:rPr>
              <w:t xml:space="preserve"> care, support or guidance have the confidence, knowledge and skills to deal with sensitive matters concerning relationships and sexual health</w:t>
            </w:r>
          </w:p>
          <w:p w14:paraId="5196B6D1" w14:textId="77777777" w:rsidR="007A4673" w:rsidRPr="00516106" w:rsidRDefault="007A4673" w:rsidP="007A4673">
            <w:pPr>
              <w:rPr>
                <w:rFonts w:ascii="Arial" w:hAnsi="Arial" w:cs="Arial"/>
                <w:color w:val="404040" w:themeColor="text1" w:themeTint="BF"/>
              </w:rPr>
            </w:pPr>
          </w:p>
          <w:p w14:paraId="1DF061BF" w14:textId="77777777" w:rsidR="007A4673" w:rsidRPr="00516106" w:rsidRDefault="007A4673" w:rsidP="007A4673">
            <w:pPr>
              <w:rPr>
                <w:rFonts w:ascii="Arial" w:hAnsi="Arial" w:cs="Arial"/>
                <w:color w:val="404040" w:themeColor="text1" w:themeTint="BF"/>
              </w:rPr>
            </w:pPr>
          </w:p>
        </w:tc>
        <w:tc>
          <w:tcPr>
            <w:tcW w:w="2693" w:type="dxa"/>
            <w:tcBorders>
              <w:top w:val="single" w:sz="4" w:space="0" w:color="2761B5"/>
              <w:left w:val="single" w:sz="4" w:space="0" w:color="2761B5"/>
              <w:bottom w:val="single" w:sz="4" w:space="0" w:color="2761B5"/>
              <w:right w:val="single" w:sz="4" w:space="0" w:color="2761B5"/>
            </w:tcBorders>
            <w:shd w:val="clear" w:color="auto" w:fill="FFFFFF" w:themeFill="background1"/>
          </w:tcPr>
          <w:p w14:paraId="29E28C7E" w14:textId="77777777" w:rsidR="007A4673" w:rsidRPr="00516106" w:rsidRDefault="007A4673" w:rsidP="007A4673">
            <w:pPr>
              <w:pStyle w:val="ListParagraph"/>
              <w:spacing w:after="120"/>
              <w:ind w:left="175"/>
              <w:rPr>
                <w:rFonts w:ascii="Arial" w:hAnsi="Arial" w:cs="Arial"/>
                <w:color w:val="404040" w:themeColor="text1" w:themeTint="BF"/>
                <w:sz w:val="20"/>
                <w:szCs w:val="20"/>
              </w:rPr>
            </w:pPr>
          </w:p>
          <w:p w14:paraId="733488C6" w14:textId="77777777" w:rsidR="007A4673" w:rsidRDefault="007A4673" w:rsidP="007A4673">
            <w:pPr>
              <w:pStyle w:val="ListParagraph"/>
              <w:spacing w:after="120"/>
              <w:ind w:left="175"/>
              <w:rPr>
                <w:rFonts w:ascii="Arial" w:hAnsi="Arial" w:cs="Arial"/>
                <w:color w:val="404040" w:themeColor="text1" w:themeTint="BF"/>
                <w:sz w:val="20"/>
                <w:szCs w:val="20"/>
              </w:rPr>
            </w:pPr>
          </w:p>
          <w:p w14:paraId="41700D50" w14:textId="77777777" w:rsidR="00041694" w:rsidRPr="00980205" w:rsidRDefault="00041694" w:rsidP="00041694">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02BB99CC" w14:textId="77777777" w:rsidR="007A4673" w:rsidRPr="00516106" w:rsidRDefault="00041694" w:rsidP="00041694">
            <w:pPr>
              <w:rPr>
                <w:rFonts w:ascii="Arial" w:hAnsi="Arial" w:cs="Arial"/>
                <w:color w:val="404040" w:themeColor="text1" w:themeTint="BF"/>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r w:rsidRPr="00516106">
              <w:rPr>
                <w:rFonts w:ascii="Arial" w:hAnsi="Arial" w:cs="Arial"/>
                <w:color w:val="404040" w:themeColor="text1" w:themeTint="BF"/>
              </w:rPr>
              <w:t xml:space="preserve"> </w:t>
            </w:r>
          </w:p>
        </w:tc>
        <w:tc>
          <w:tcPr>
            <w:tcW w:w="7654" w:type="dxa"/>
            <w:tcBorders>
              <w:top w:val="single" w:sz="4" w:space="0" w:color="2761B5"/>
              <w:left w:val="single" w:sz="4" w:space="0" w:color="2761B5"/>
              <w:bottom w:val="single" w:sz="4" w:space="0" w:color="2761B5"/>
              <w:right w:val="single" w:sz="4" w:space="0" w:color="2761B5"/>
            </w:tcBorders>
            <w:shd w:val="clear" w:color="auto" w:fill="FFFFFF" w:themeFill="background1"/>
          </w:tcPr>
          <w:p w14:paraId="7207D184" w14:textId="77777777" w:rsidR="00286308" w:rsidRDefault="00286308" w:rsidP="007A4673">
            <w:pPr>
              <w:rPr>
                <w:rFonts w:ascii="Arial" w:hAnsi="Arial" w:cs="Arial"/>
                <w:b/>
                <w:color w:val="82C833"/>
              </w:rPr>
            </w:pPr>
          </w:p>
          <w:p w14:paraId="30FDADD1" w14:textId="77777777" w:rsidR="007A4673" w:rsidRPr="008A6149" w:rsidRDefault="00041694" w:rsidP="007A4673">
            <w:pPr>
              <w:rPr>
                <w:rFonts w:ascii="Arial" w:hAnsi="Arial" w:cs="Arial"/>
                <w:b/>
                <w:color w:val="3DB7D8"/>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7A4673" w:rsidRPr="008A6149" w14:paraId="662ED4B6" w14:textId="77777777" w:rsidTr="00BB6B3D">
        <w:tc>
          <w:tcPr>
            <w:tcW w:w="5070" w:type="dxa"/>
            <w:tcBorders>
              <w:top w:val="single" w:sz="4" w:space="0" w:color="2761B5"/>
              <w:left w:val="single" w:sz="4" w:space="0" w:color="2761B5"/>
              <w:bottom w:val="single" w:sz="4" w:space="0" w:color="2761B5"/>
              <w:right w:val="single" w:sz="4" w:space="0" w:color="2761B5"/>
            </w:tcBorders>
            <w:shd w:val="clear" w:color="auto" w:fill="FFFFFF" w:themeFill="background1"/>
          </w:tcPr>
          <w:p w14:paraId="591C404A" w14:textId="77777777" w:rsidR="007A4673" w:rsidRPr="00516106" w:rsidRDefault="007A4673" w:rsidP="007A4673">
            <w:pPr>
              <w:rPr>
                <w:rFonts w:ascii="Arial" w:hAnsi="Arial" w:cs="Arial"/>
                <w:color w:val="404040" w:themeColor="text1" w:themeTint="BF"/>
                <w:sz w:val="22"/>
                <w:szCs w:val="22"/>
              </w:rPr>
            </w:pPr>
          </w:p>
          <w:p w14:paraId="2BDB4DF2" w14:textId="77777777" w:rsidR="007A4673" w:rsidRPr="00516106" w:rsidRDefault="007A4673" w:rsidP="007A4673">
            <w:pPr>
              <w:rPr>
                <w:rFonts w:ascii="Arial" w:hAnsi="Arial" w:cs="Arial"/>
                <w:color w:val="404040" w:themeColor="text1" w:themeTint="BF"/>
                <w:sz w:val="22"/>
                <w:szCs w:val="22"/>
              </w:rPr>
            </w:pPr>
          </w:p>
          <w:p w14:paraId="174A0872" w14:textId="77777777" w:rsidR="007A4673" w:rsidRPr="00516106" w:rsidRDefault="007A4673" w:rsidP="007A4673">
            <w:pPr>
              <w:rPr>
                <w:rFonts w:ascii="Arial" w:hAnsi="Arial" w:cs="Arial"/>
                <w:color w:val="404040" w:themeColor="text1" w:themeTint="BF"/>
                <w:sz w:val="22"/>
                <w:szCs w:val="22"/>
              </w:rPr>
            </w:pPr>
            <w:r w:rsidRPr="00516106">
              <w:rPr>
                <w:rFonts w:ascii="Arial" w:hAnsi="Arial" w:cs="Arial"/>
                <w:color w:val="404040" w:themeColor="text1" w:themeTint="BF"/>
                <w:sz w:val="22"/>
                <w:szCs w:val="22"/>
              </w:rPr>
              <w:t>2.6 The teaching of RSE is effectively monitored and supported, and all members of the team share in evaluation and development of the programme</w:t>
            </w:r>
          </w:p>
          <w:p w14:paraId="0E32B47D" w14:textId="77777777" w:rsidR="007A4673" w:rsidRPr="00516106" w:rsidRDefault="007A4673" w:rsidP="007A4673">
            <w:pPr>
              <w:rPr>
                <w:rFonts w:ascii="Arial" w:hAnsi="Arial" w:cs="Arial"/>
                <w:color w:val="404040" w:themeColor="text1" w:themeTint="BF"/>
                <w:sz w:val="22"/>
                <w:szCs w:val="22"/>
              </w:rPr>
            </w:pPr>
          </w:p>
          <w:p w14:paraId="4A42E64B" w14:textId="77777777" w:rsidR="007A4673" w:rsidRPr="00516106" w:rsidRDefault="007A4673" w:rsidP="007A4673">
            <w:pPr>
              <w:rPr>
                <w:rFonts w:ascii="Arial" w:hAnsi="Arial" w:cs="Arial"/>
                <w:color w:val="404040" w:themeColor="text1" w:themeTint="BF"/>
                <w:sz w:val="22"/>
                <w:szCs w:val="22"/>
              </w:rPr>
            </w:pPr>
          </w:p>
          <w:p w14:paraId="03899EA5" w14:textId="77777777" w:rsidR="007A4673" w:rsidRPr="00516106" w:rsidRDefault="007A4673" w:rsidP="007A4673">
            <w:pPr>
              <w:rPr>
                <w:rFonts w:ascii="Arial" w:hAnsi="Arial" w:cs="Arial"/>
                <w:color w:val="404040" w:themeColor="text1" w:themeTint="BF"/>
              </w:rPr>
            </w:pPr>
          </w:p>
        </w:tc>
        <w:tc>
          <w:tcPr>
            <w:tcW w:w="2693" w:type="dxa"/>
            <w:tcBorders>
              <w:top w:val="single" w:sz="4" w:space="0" w:color="2761B5"/>
              <w:left w:val="single" w:sz="4" w:space="0" w:color="2761B5"/>
              <w:bottom w:val="single" w:sz="4" w:space="0" w:color="2761B5"/>
              <w:right w:val="single" w:sz="4" w:space="0" w:color="2761B5"/>
            </w:tcBorders>
            <w:shd w:val="clear" w:color="auto" w:fill="FFFFFF" w:themeFill="background1"/>
          </w:tcPr>
          <w:p w14:paraId="5197D9C9" w14:textId="77777777" w:rsidR="007A4673" w:rsidRPr="00516106" w:rsidRDefault="007A4673" w:rsidP="007A4673">
            <w:pPr>
              <w:pStyle w:val="ListParagraph"/>
              <w:spacing w:after="120"/>
              <w:ind w:left="175"/>
              <w:rPr>
                <w:rFonts w:ascii="Arial" w:hAnsi="Arial" w:cs="Arial"/>
                <w:color w:val="404040" w:themeColor="text1" w:themeTint="BF"/>
                <w:sz w:val="20"/>
                <w:szCs w:val="20"/>
              </w:rPr>
            </w:pPr>
          </w:p>
          <w:p w14:paraId="498AD68D" w14:textId="77777777" w:rsidR="007A4673" w:rsidRPr="00516106" w:rsidRDefault="007A4673" w:rsidP="007A4673">
            <w:pPr>
              <w:pStyle w:val="ListParagraph"/>
              <w:spacing w:after="120"/>
              <w:ind w:left="175"/>
              <w:rPr>
                <w:rFonts w:ascii="Arial" w:hAnsi="Arial" w:cs="Arial"/>
                <w:color w:val="404040" w:themeColor="text1" w:themeTint="BF"/>
                <w:sz w:val="20"/>
                <w:szCs w:val="20"/>
              </w:rPr>
            </w:pPr>
          </w:p>
          <w:p w14:paraId="6E55B397" w14:textId="77777777" w:rsidR="00041694" w:rsidRPr="00980205" w:rsidRDefault="00041694" w:rsidP="00041694">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68D795EC" w14:textId="77777777" w:rsidR="007A4673" w:rsidRPr="00516106" w:rsidRDefault="00041694" w:rsidP="00041694">
            <w:pPr>
              <w:rPr>
                <w:rFonts w:ascii="Arial" w:hAnsi="Arial" w:cs="Arial"/>
                <w:color w:val="404040" w:themeColor="text1" w:themeTint="BF"/>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r w:rsidRPr="00516106">
              <w:rPr>
                <w:rFonts w:ascii="Arial" w:hAnsi="Arial" w:cs="Arial"/>
                <w:color w:val="404040" w:themeColor="text1" w:themeTint="BF"/>
              </w:rPr>
              <w:t xml:space="preserve"> </w:t>
            </w:r>
          </w:p>
        </w:tc>
        <w:tc>
          <w:tcPr>
            <w:tcW w:w="7654" w:type="dxa"/>
            <w:tcBorders>
              <w:top w:val="single" w:sz="4" w:space="0" w:color="2761B5"/>
              <w:left w:val="single" w:sz="4" w:space="0" w:color="2761B5"/>
              <w:bottom w:val="single" w:sz="4" w:space="0" w:color="2761B5"/>
              <w:right w:val="single" w:sz="4" w:space="0" w:color="2761B5"/>
            </w:tcBorders>
            <w:shd w:val="clear" w:color="auto" w:fill="FFFFFF" w:themeFill="background1"/>
          </w:tcPr>
          <w:p w14:paraId="319F787E" w14:textId="77777777" w:rsidR="00286308" w:rsidRDefault="00286308" w:rsidP="007A4673">
            <w:pPr>
              <w:rPr>
                <w:rFonts w:ascii="Arial" w:hAnsi="Arial" w:cs="Arial"/>
                <w:b/>
                <w:color w:val="82C833"/>
              </w:rPr>
            </w:pPr>
          </w:p>
          <w:p w14:paraId="4DDE59FB" w14:textId="77777777" w:rsidR="007A4673" w:rsidRPr="008A6149" w:rsidRDefault="00041694" w:rsidP="007A4673">
            <w:pPr>
              <w:rPr>
                <w:rFonts w:ascii="Arial" w:hAnsi="Arial" w:cs="Arial"/>
                <w:b/>
                <w:color w:val="3DB7D8"/>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bl>
    <w:p w14:paraId="2DA344DA" w14:textId="56500B63" w:rsidR="007A4673" w:rsidRDefault="0093319F">
      <w:r>
        <w:rPr>
          <w:rFonts w:ascii="Arial" w:hAnsi="Arial" w:cs="Arial"/>
          <w:b/>
          <w:noProof/>
          <w:lang w:val="en-GB" w:eastAsia="en-GB"/>
        </w:rPr>
        <mc:AlternateContent>
          <mc:Choice Requires="wps">
            <w:drawing>
              <wp:anchor distT="0" distB="0" distL="114300" distR="114300" simplePos="0" relativeHeight="251761664" behindDoc="0" locked="0" layoutInCell="1" allowOverlap="1" wp14:anchorId="12AE12AB" wp14:editId="55DE903B">
                <wp:simplePos x="0" y="0"/>
                <wp:positionH relativeFrom="column">
                  <wp:posOffset>-571500</wp:posOffset>
                </wp:positionH>
                <wp:positionV relativeFrom="paragraph">
                  <wp:posOffset>-685800</wp:posOffset>
                </wp:positionV>
                <wp:extent cx="8686800" cy="571500"/>
                <wp:effectExtent l="0" t="0" r="0" b="12700"/>
                <wp:wrapThrough wrapText="bothSides">
                  <wp:wrapPolygon edited="0">
                    <wp:start x="63" y="0"/>
                    <wp:lineTo x="63" y="21120"/>
                    <wp:lineTo x="21474" y="21120"/>
                    <wp:lineTo x="21474" y="0"/>
                    <wp:lineTo x="63" y="0"/>
                  </wp:wrapPolygon>
                </wp:wrapThrough>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68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13D40AC" w14:textId="77777777" w:rsidR="00F92EB8" w:rsidRPr="008A6149" w:rsidRDefault="00F92EB8" w:rsidP="007A4673">
                            <w:pPr>
                              <w:rPr>
                                <w:rFonts w:ascii="Arial" w:hAnsi="Arial" w:cs="Arial"/>
                                <w:color w:val="FFFFFF" w:themeColor="background1"/>
                                <w:sz w:val="56"/>
                                <w:szCs w:val="56"/>
                              </w:rPr>
                            </w:pPr>
                            <w:r w:rsidRPr="008A6149">
                              <w:rPr>
                                <w:rFonts w:ascii="Arial" w:hAnsi="Arial" w:cs="Arial"/>
                                <w:color w:val="FFFFFF" w:themeColor="background1"/>
                                <w:sz w:val="56"/>
                                <w:szCs w:val="56"/>
                              </w:rPr>
                              <w:t>FOCUS 2 – THE TEACHING TEAM</w:t>
                            </w:r>
                            <w:r>
                              <w:rPr>
                                <w:rFonts w:ascii="Arial" w:hAnsi="Arial" w:cs="Arial"/>
                                <w:color w:val="FFFFFF" w:themeColor="background1"/>
                                <w:sz w:val="56"/>
                                <w:szCs w:val="56"/>
                              </w:rPr>
                              <w:t xml:space="preserve"> - QUALITY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2AE12AB" id="Text Box 255" o:spid="_x0000_s1092" type="#_x0000_t202" style="position:absolute;margin-left:-45pt;margin-top:-54pt;width:684pt;height: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" filled="f" stroked="f">
                <v:textbox>
                  <w:txbxContent>
                    <w:p w14:paraId="213D40AC" w14:textId="77777777" w:rsidR="00F92EB8" w:rsidRPr="008A6149" w:rsidRDefault="00F92EB8" w:rsidP="007A4673">
                      <w:pPr>
                        <w:rPr>
                          <w:rFonts w:ascii="Arial" w:hAnsi="Arial" w:cs="Arial"/>
                          <w:color w:val="FFFFFF" w:themeColor="background1"/>
                          <w:sz w:val="56"/>
                          <w:szCs w:val="56"/>
                        </w:rPr>
                      </w:pPr>
                      <w:r w:rsidRPr="008A6149">
                        <w:rPr>
                          <w:rFonts w:ascii="Arial" w:hAnsi="Arial" w:cs="Arial"/>
                          <w:color w:val="FFFFFF" w:themeColor="background1"/>
                          <w:sz w:val="56"/>
                          <w:szCs w:val="56"/>
                        </w:rPr>
                        <w:t>FOCUS 2 – THE TEACHING TEAM</w:t>
                      </w:r>
                      <w:r>
                        <w:rPr>
                          <w:rFonts w:ascii="Arial" w:hAnsi="Arial" w:cs="Arial"/>
                          <w:color w:val="FFFFFF" w:themeColor="background1"/>
                          <w:sz w:val="56"/>
                          <w:szCs w:val="56"/>
                        </w:rPr>
                        <w:t xml:space="preserve"> - QUALITY</w:t>
                      </w:r>
                    </w:p>
                  </w:txbxContent>
                </v:textbox>
                <w10:wrap type="through"/>
              </v:shape>
            </w:pict>
          </mc:Fallback>
        </mc:AlternateContent>
      </w:r>
      <w:r>
        <w:rPr>
          <w:rFonts w:ascii="Arial" w:hAnsi="Arial" w:cs="Arial"/>
          <w:noProof/>
          <w:lang w:val="en-GB" w:eastAsia="en-GB"/>
        </w:rPr>
        <mc:AlternateContent>
          <mc:Choice Requires="wps">
            <w:drawing>
              <wp:anchor distT="0" distB="0" distL="114300" distR="114300" simplePos="0" relativeHeight="251760640" behindDoc="0" locked="0" layoutInCell="1" allowOverlap="1" wp14:anchorId="3B0EF52A" wp14:editId="2F1C2C46">
                <wp:simplePos x="0" y="0"/>
                <wp:positionH relativeFrom="column">
                  <wp:posOffset>-920750</wp:posOffset>
                </wp:positionH>
                <wp:positionV relativeFrom="paragraph">
                  <wp:posOffset>-1142365</wp:posOffset>
                </wp:positionV>
                <wp:extent cx="10744200" cy="914400"/>
                <wp:effectExtent l="0" t="0" r="0" b="0"/>
                <wp:wrapThrough wrapText="bothSides">
                  <wp:wrapPolygon edited="0">
                    <wp:start x="0" y="0"/>
                    <wp:lineTo x="0" y="21000"/>
                    <wp:lineTo x="21549" y="21000"/>
                    <wp:lineTo x="21549" y="0"/>
                    <wp:lineTo x="0" y="0"/>
                  </wp:wrapPolygon>
                </wp:wrapThrough>
                <wp:docPr id="2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0" cy="914400"/>
                        </a:xfrm>
                        <a:prstGeom prst="rect">
                          <a:avLst/>
                        </a:prstGeom>
                        <a:solidFill>
                          <a:srgbClr val="3679C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EC74EB" id="Rectangle 254" o:spid="_x0000_s1026" style="position:absolute;margin-left:-72.5pt;margin-top:-89.95pt;width:846pt;height:1in;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" fillcolor="#3679c0" stroked="f">
                <w10:wrap type="through"/>
              </v:rect>
            </w:pict>
          </mc:Fallback>
        </mc:AlternateContent>
      </w:r>
      <w:r w:rsidR="007A4673">
        <w:br w:type="page"/>
      </w:r>
    </w:p>
    <w:tbl>
      <w:tblPr>
        <w:tblStyle w:val="TableGrid"/>
        <w:tblpPr w:leftFromText="180" w:rightFromText="180" w:vertAnchor="page" w:horzAnchor="page" w:tblpX="780" w:tblpY="2521"/>
        <w:tblW w:w="15417" w:type="dxa"/>
        <w:tblBorders>
          <w:top w:val="single" w:sz="4" w:space="0" w:color="FF941D"/>
          <w:left w:val="single" w:sz="4" w:space="0" w:color="FF941D"/>
          <w:bottom w:val="single" w:sz="4" w:space="0" w:color="FF941D"/>
          <w:right w:val="single" w:sz="4" w:space="0" w:color="FF941D"/>
          <w:insideH w:val="single" w:sz="4" w:space="0" w:color="FF941D"/>
          <w:insideV w:val="single" w:sz="4" w:space="0" w:color="FF941D"/>
        </w:tblBorders>
        <w:tblLook w:val="04A0" w:firstRow="1" w:lastRow="0" w:firstColumn="1" w:lastColumn="0" w:noHBand="0" w:noVBand="1"/>
      </w:tblPr>
      <w:tblGrid>
        <w:gridCol w:w="5070"/>
        <w:gridCol w:w="2693"/>
        <w:gridCol w:w="7654"/>
      </w:tblGrid>
      <w:tr w:rsidR="007A4673" w:rsidRPr="008A6149" w14:paraId="6F94AEBF" w14:textId="77777777" w:rsidTr="00BB6B3D">
        <w:tc>
          <w:tcPr>
            <w:tcW w:w="5070" w:type="dxa"/>
            <w:tcBorders>
              <w:top w:val="single" w:sz="4" w:space="0" w:color="6DC31C"/>
              <w:left w:val="single" w:sz="4" w:space="0" w:color="6DC31C"/>
              <w:bottom w:val="single" w:sz="4" w:space="0" w:color="6DC31C"/>
              <w:right w:val="single" w:sz="4" w:space="0" w:color="6DC31C"/>
            </w:tcBorders>
            <w:shd w:val="clear" w:color="auto" w:fill="6DC31C"/>
          </w:tcPr>
          <w:p w14:paraId="6B9526E6" w14:textId="77777777" w:rsidR="007A4673" w:rsidRPr="008A6149" w:rsidRDefault="007A4673" w:rsidP="007A4673">
            <w:pPr>
              <w:rPr>
                <w:rFonts w:ascii="Arial" w:hAnsi="Arial" w:cs="Arial"/>
                <w:b/>
                <w:color w:val="FFFFFF" w:themeColor="background1"/>
              </w:rPr>
            </w:pPr>
          </w:p>
          <w:p w14:paraId="54023F3D" w14:textId="77777777" w:rsidR="007A4673" w:rsidRPr="008A6149" w:rsidRDefault="007A4673" w:rsidP="007A4673">
            <w:pPr>
              <w:rPr>
                <w:rFonts w:ascii="Arial" w:hAnsi="Arial" w:cs="Arial"/>
                <w:b/>
                <w:color w:val="FFFFFF" w:themeColor="background1"/>
              </w:rPr>
            </w:pPr>
            <w:r w:rsidRPr="008A6149">
              <w:rPr>
                <w:rFonts w:ascii="Arial" w:hAnsi="Arial" w:cs="Arial"/>
                <w:b/>
                <w:color w:val="FFFFFF" w:themeColor="background1"/>
              </w:rPr>
              <w:t>Quality Criteria</w:t>
            </w:r>
          </w:p>
          <w:p w14:paraId="7540E066" w14:textId="77777777" w:rsidR="007A4673" w:rsidRPr="008A6149" w:rsidRDefault="007A4673" w:rsidP="007A4673">
            <w:pPr>
              <w:rPr>
                <w:rFonts w:ascii="Arial" w:hAnsi="Arial" w:cs="Arial"/>
                <w:b/>
                <w:color w:val="3DB7D8"/>
              </w:rPr>
            </w:pPr>
          </w:p>
        </w:tc>
        <w:tc>
          <w:tcPr>
            <w:tcW w:w="2693" w:type="dxa"/>
            <w:tcBorders>
              <w:top w:val="single" w:sz="4" w:space="0" w:color="6DC31C"/>
              <w:left w:val="single" w:sz="4" w:space="0" w:color="6DC31C"/>
              <w:bottom w:val="single" w:sz="4" w:space="0" w:color="6DC31C"/>
              <w:right w:val="single" w:sz="4" w:space="0" w:color="6DC31C"/>
            </w:tcBorders>
            <w:shd w:val="clear" w:color="auto" w:fill="6DC31C"/>
          </w:tcPr>
          <w:p w14:paraId="54ED8FB5" w14:textId="77777777" w:rsidR="007A4673" w:rsidRPr="008A6149" w:rsidRDefault="007A4673" w:rsidP="007A4673">
            <w:pPr>
              <w:rPr>
                <w:rFonts w:ascii="Arial" w:hAnsi="Arial" w:cs="Arial"/>
                <w:b/>
                <w:color w:val="FFFFFF" w:themeColor="background1"/>
              </w:rPr>
            </w:pPr>
          </w:p>
          <w:p w14:paraId="38AEE6E6" w14:textId="77777777" w:rsidR="007A4673" w:rsidRPr="008A6149" w:rsidRDefault="007A4673" w:rsidP="007A4673">
            <w:pPr>
              <w:rPr>
                <w:rFonts w:ascii="Arial" w:hAnsi="Arial" w:cs="Arial"/>
                <w:b/>
                <w:color w:val="3DB7D8"/>
              </w:rPr>
            </w:pPr>
            <w:r w:rsidRPr="008A6149">
              <w:rPr>
                <w:rFonts w:ascii="Arial" w:hAnsi="Arial" w:cs="Arial"/>
                <w:b/>
                <w:color w:val="FFFFFF" w:themeColor="background1"/>
              </w:rPr>
              <w:t>Rating</w:t>
            </w:r>
          </w:p>
        </w:tc>
        <w:tc>
          <w:tcPr>
            <w:tcW w:w="7654" w:type="dxa"/>
            <w:tcBorders>
              <w:top w:val="single" w:sz="4" w:space="0" w:color="6DC31C"/>
              <w:left w:val="single" w:sz="4" w:space="0" w:color="6DC31C"/>
              <w:bottom w:val="single" w:sz="4" w:space="0" w:color="6DC31C"/>
              <w:right w:val="single" w:sz="4" w:space="0" w:color="6DC31C"/>
            </w:tcBorders>
            <w:shd w:val="clear" w:color="auto" w:fill="6DC31C"/>
          </w:tcPr>
          <w:p w14:paraId="28DCDEB9" w14:textId="77777777" w:rsidR="007A4673" w:rsidRPr="008A6149" w:rsidRDefault="007A4673" w:rsidP="007A4673">
            <w:pPr>
              <w:jc w:val="center"/>
              <w:rPr>
                <w:rFonts w:ascii="Arial" w:hAnsi="Arial" w:cs="Arial"/>
                <w:b/>
                <w:color w:val="FFFFFF" w:themeColor="background1"/>
              </w:rPr>
            </w:pPr>
          </w:p>
          <w:p w14:paraId="3C591887" w14:textId="77777777" w:rsidR="007A4673" w:rsidRPr="008A6149" w:rsidRDefault="007A4673" w:rsidP="007A4673">
            <w:pPr>
              <w:rPr>
                <w:rFonts w:ascii="Arial" w:hAnsi="Arial" w:cs="Arial"/>
                <w:b/>
                <w:color w:val="FFFFFF" w:themeColor="background1"/>
              </w:rPr>
            </w:pPr>
            <w:r w:rsidRPr="008A6149">
              <w:rPr>
                <w:rFonts w:ascii="Arial" w:hAnsi="Arial" w:cs="Arial"/>
                <w:b/>
                <w:color w:val="FFFFFF" w:themeColor="background1"/>
              </w:rPr>
              <w:t xml:space="preserve">Observations </w:t>
            </w:r>
            <w:r w:rsidRPr="008A6149">
              <w:rPr>
                <w:rFonts w:ascii="Arial" w:hAnsi="Arial" w:cs="Arial"/>
                <w:b/>
                <w:color w:val="FFFFFF" w:themeColor="background1"/>
                <w:sz w:val="20"/>
                <w:szCs w:val="20"/>
              </w:rPr>
              <w:t>Actions required, scope for development</w:t>
            </w:r>
          </w:p>
          <w:p w14:paraId="410ECB29" w14:textId="77777777" w:rsidR="007A4673" w:rsidRPr="008A6149" w:rsidRDefault="007A4673" w:rsidP="007A4673">
            <w:pPr>
              <w:rPr>
                <w:rFonts w:ascii="Arial" w:hAnsi="Arial" w:cs="Arial"/>
                <w:b/>
                <w:color w:val="3DB7D8"/>
              </w:rPr>
            </w:pPr>
          </w:p>
        </w:tc>
      </w:tr>
      <w:tr w:rsidR="007A4673" w:rsidRPr="008A6149" w14:paraId="429EB067" w14:textId="77777777" w:rsidTr="00BB6B3D">
        <w:tc>
          <w:tcPr>
            <w:tcW w:w="5070" w:type="dxa"/>
            <w:tcBorders>
              <w:top w:val="single" w:sz="4" w:space="0" w:color="6DC31C"/>
              <w:left w:val="single" w:sz="4" w:space="0" w:color="6DC31C"/>
              <w:bottom w:val="single" w:sz="4" w:space="0" w:color="6DC31C"/>
              <w:right w:val="single" w:sz="4" w:space="0" w:color="6DC31C"/>
            </w:tcBorders>
            <w:shd w:val="clear" w:color="auto" w:fill="FFFFFF" w:themeFill="background1"/>
          </w:tcPr>
          <w:p w14:paraId="3600C0D6" w14:textId="77777777" w:rsidR="007A4673" w:rsidRPr="0044040F" w:rsidRDefault="007A4673" w:rsidP="007A4673">
            <w:pPr>
              <w:rPr>
                <w:rFonts w:ascii="Arial" w:hAnsi="Arial" w:cs="Arial"/>
                <w:color w:val="404040" w:themeColor="text1" w:themeTint="BF"/>
                <w:sz w:val="22"/>
                <w:szCs w:val="22"/>
              </w:rPr>
            </w:pPr>
          </w:p>
          <w:p w14:paraId="55F29780" w14:textId="77777777" w:rsidR="007A4673" w:rsidRPr="0044040F" w:rsidRDefault="007A4673" w:rsidP="007A4673">
            <w:pPr>
              <w:rPr>
                <w:rFonts w:ascii="Arial" w:hAnsi="Arial" w:cs="Arial"/>
                <w:color w:val="404040" w:themeColor="text1" w:themeTint="BF"/>
                <w:sz w:val="22"/>
                <w:szCs w:val="22"/>
              </w:rPr>
            </w:pPr>
            <w:r w:rsidRPr="0044040F">
              <w:rPr>
                <w:rFonts w:ascii="Arial" w:hAnsi="Arial" w:cs="Arial"/>
                <w:color w:val="404040" w:themeColor="text1" w:themeTint="BF"/>
                <w:sz w:val="22"/>
                <w:szCs w:val="22"/>
              </w:rPr>
              <w:t>3.6 RSE lessons support students in developing their own moral values, within a framework of understanding of the law and cultural values</w:t>
            </w:r>
          </w:p>
          <w:p w14:paraId="56AAE776" w14:textId="77777777" w:rsidR="007A4673" w:rsidRPr="0044040F" w:rsidRDefault="007A4673" w:rsidP="007A4673">
            <w:pPr>
              <w:rPr>
                <w:rFonts w:ascii="Arial" w:hAnsi="Arial" w:cs="Arial"/>
                <w:color w:val="404040" w:themeColor="text1" w:themeTint="BF"/>
                <w:sz w:val="22"/>
                <w:szCs w:val="22"/>
              </w:rPr>
            </w:pPr>
          </w:p>
        </w:tc>
        <w:tc>
          <w:tcPr>
            <w:tcW w:w="2693" w:type="dxa"/>
            <w:tcBorders>
              <w:top w:val="single" w:sz="4" w:space="0" w:color="6DC31C"/>
              <w:left w:val="single" w:sz="4" w:space="0" w:color="6DC31C"/>
              <w:bottom w:val="single" w:sz="4" w:space="0" w:color="6DC31C"/>
              <w:right w:val="single" w:sz="4" w:space="0" w:color="6DC31C"/>
            </w:tcBorders>
            <w:shd w:val="clear" w:color="auto" w:fill="FFFFFF" w:themeFill="background1"/>
          </w:tcPr>
          <w:p w14:paraId="757E6B29" w14:textId="77777777" w:rsidR="00041694" w:rsidRPr="00980205" w:rsidRDefault="00041694" w:rsidP="00041694">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0DE2072C" w14:textId="77777777" w:rsidR="007A4673" w:rsidRPr="00041694" w:rsidRDefault="00041694" w:rsidP="00041694">
            <w:pPr>
              <w:spacing w:after="120"/>
              <w:rPr>
                <w:rFonts w:ascii="Arial" w:hAnsi="Arial" w:cs="Arial"/>
                <w:color w:val="404040" w:themeColor="text1" w:themeTint="BF"/>
                <w:sz w:val="20"/>
                <w:szCs w:val="20"/>
              </w:rPr>
            </w:pPr>
            <w:r w:rsidRPr="00041694">
              <w:rPr>
                <w:rFonts w:ascii="Arno Pro" w:eastAsia="MS Gothic" w:hAnsi="Arno Pro" w:cs="Arno Pro"/>
                <w:sz w:val="22"/>
                <w:szCs w:val="22"/>
              </w:rPr>
              <w:fldChar w:fldCharType="begin">
                <w:ffData>
                  <w:name w:val="Check18"/>
                  <w:enabled/>
                  <w:calcOnExit w:val="0"/>
                  <w:checkBox>
                    <w:sizeAuto/>
                    <w:default w:val="0"/>
                  </w:checkBox>
                </w:ffData>
              </w:fldChar>
            </w:r>
            <w:r w:rsidRPr="00041694">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041694">
              <w:rPr>
                <w:rFonts w:ascii="Arno Pro" w:eastAsia="MS Gothic" w:hAnsi="Arno Pro" w:cs="Arno Pro"/>
                <w:sz w:val="22"/>
                <w:szCs w:val="22"/>
              </w:rPr>
              <w:fldChar w:fldCharType="end"/>
            </w:r>
            <w:r w:rsidRPr="00041694">
              <w:rPr>
                <w:rFonts w:ascii="Arno Pro" w:eastAsia="MS Gothic" w:hAnsi="Arno Pro" w:cs="Arno Pro"/>
                <w:sz w:val="22"/>
                <w:szCs w:val="22"/>
              </w:rPr>
              <w:t xml:space="preserve"> </w:t>
            </w:r>
            <w:r w:rsidRPr="00041694">
              <w:rPr>
                <w:rFonts w:ascii="Arial" w:hAnsi="Arial" w:cs="Arial"/>
                <w:sz w:val="22"/>
                <w:szCs w:val="22"/>
              </w:rPr>
              <w:t>Yes, Secure</w:t>
            </w:r>
            <w:r w:rsidRPr="00041694">
              <w:rPr>
                <w:rFonts w:ascii="Arial" w:hAnsi="Arial" w:cs="Arial"/>
                <w:color w:val="404040" w:themeColor="text1" w:themeTint="BF"/>
                <w:sz w:val="20"/>
                <w:szCs w:val="20"/>
              </w:rPr>
              <w:t xml:space="preserve"> </w:t>
            </w:r>
          </w:p>
        </w:tc>
        <w:tc>
          <w:tcPr>
            <w:tcW w:w="7654" w:type="dxa"/>
            <w:tcBorders>
              <w:top w:val="single" w:sz="4" w:space="0" w:color="6DC31C"/>
              <w:left w:val="single" w:sz="4" w:space="0" w:color="6DC31C"/>
              <w:bottom w:val="single" w:sz="4" w:space="0" w:color="6DC31C"/>
              <w:right w:val="single" w:sz="4" w:space="0" w:color="6DC31C"/>
            </w:tcBorders>
            <w:shd w:val="clear" w:color="auto" w:fill="FFFFFF" w:themeFill="background1"/>
          </w:tcPr>
          <w:p w14:paraId="3339DF74" w14:textId="77777777" w:rsidR="00286308" w:rsidRDefault="00286308" w:rsidP="007A4673">
            <w:pPr>
              <w:rPr>
                <w:rFonts w:ascii="Arial" w:hAnsi="Arial" w:cs="Arial"/>
                <w:b/>
                <w:color w:val="82C833"/>
              </w:rPr>
            </w:pPr>
          </w:p>
          <w:p w14:paraId="4E3E2F05" w14:textId="77777777" w:rsidR="007A4673" w:rsidRPr="0044040F" w:rsidRDefault="00041694" w:rsidP="007A4673">
            <w:pPr>
              <w:rPr>
                <w:rFonts w:ascii="Arial" w:hAnsi="Arial" w:cs="Arial"/>
                <w:b/>
                <w:color w:val="404040" w:themeColor="text1" w:themeTint="BF"/>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7A4673" w:rsidRPr="008A6149" w14:paraId="222AFFA4" w14:textId="77777777" w:rsidTr="00BB6B3D">
        <w:tc>
          <w:tcPr>
            <w:tcW w:w="5070" w:type="dxa"/>
            <w:tcBorders>
              <w:top w:val="single" w:sz="4" w:space="0" w:color="6DC31C"/>
              <w:left w:val="single" w:sz="4" w:space="0" w:color="6DC31C"/>
              <w:bottom w:val="single" w:sz="4" w:space="0" w:color="6DC31C"/>
              <w:right w:val="single" w:sz="4" w:space="0" w:color="6DC31C"/>
            </w:tcBorders>
            <w:shd w:val="clear" w:color="auto" w:fill="FFFFFF" w:themeFill="background1"/>
          </w:tcPr>
          <w:p w14:paraId="5CE2343C" w14:textId="77777777" w:rsidR="007A4673" w:rsidRPr="0044040F" w:rsidRDefault="007A4673" w:rsidP="007A4673">
            <w:pPr>
              <w:rPr>
                <w:rFonts w:ascii="Arial" w:hAnsi="Arial" w:cs="Arial"/>
                <w:color w:val="404040" w:themeColor="text1" w:themeTint="BF"/>
                <w:sz w:val="22"/>
                <w:szCs w:val="22"/>
              </w:rPr>
            </w:pPr>
          </w:p>
          <w:p w14:paraId="6CFAD350" w14:textId="77777777" w:rsidR="007A4673" w:rsidRPr="0044040F" w:rsidRDefault="007A4673" w:rsidP="007A4673">
            <w:pPr>
              <w:rPr>
                <w:rFonts w:ascii="Arial" w:hAnsi="Arial" w:cs="Arial"/>
                <w:color w:val="404040" w:themeColor="text1" w:themeTint="BF"/>
                <w:sz w:val="22"/>
                <w:szCs w:val="22"/>
              </w:rPr>
            </w:pPr>
            <w:r w:rsidRPr="0044040F">
              <w:rPr>
                <w:rFonts w:ascii="Arial" w:hAnsi="Arial" w:cs="Arial"/>
                <w:color w:val="404040" w:themeColor="text1" w:themeTint="BF"/>
                <w:sz w:val="22"/>
                <w:szCs w:val="22"/>
              </w:rPr>
              <w:t>3.7 RSE lessons enable students to explore sensitive and controversial issues and to understand the range of views people may hold about them</w:t>
            </w:r>
          </w:p>
        </w:tc>
        <w:tc>
          <w:tcPr>
            <w:tcW w:w="2693" w:type="dxa"/>
            <w:tcBorders>
              <w:top w:val="single" w:sz="4" w:space="0" w:color="6DC31C"/>
              <w:left w:val="single" w:sz="4" w:space="0" w:color="6DC31C"/>
              <w:bottom w:val="single" w:sz="4" w:space="0" w:color="6DC31C"/>
              <w:right w:val="single" w:sz="4" w:space="0" w:color="6DC31C"/>
            </w:tcBorders>
            <w:shd w:val="clear" w:color="auto" w:fill="FFFFFF" w:themeFill="background1"/>
          </w:tcPr>
          <w:p w14:paraId="6D898504" w14:textId="77777777" w:rsidR="00041694" w:rsidRPr="00980205" w:rsidRDefault="00041694" w:rsidP="00041694">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4FC0EC74" w14:textId="77777777" w:rsidR="007A4673" w:rsidRPr="00041694" w:rsidRDefault="00041694" w:rsidP="00041694">
            <w:pPr>
              <w:spacing w:after="120"/>
              <w:rPr>
                <w:rFonts w:ascii="Arial" w:hAnsi="Arial" w:cs="Arial"/>
                <w:color w:val="404040" w:themeColor="text1" w:themeTint="BF"/>
                <w:sz w:val="20"/>
                <w:szCs w:val="20"/>
              </w:rPr>
            </w:pPr>
            <w:r w:rsidRPr="00041694">
              <w:rPr>
                <w:rFonts w:ascii="Arno Pro" w:eastAsia="MS Gothic" w:hAnsi="Arno Pro" w:cs="Arno Pro"/>
                <w:sz w:val="22"/>
                <w:szCs w:val="22"/>
              </w:rPr>
              <w:fldChar w:fldCharType="begin">
                <w:ffData>
                  <w:name w:val="Check18"/>
                  <w:enabled/>
                  <w:calcOnExit w:val="0"/>
                  <w:checkBox>
                    <w:sizeAuto/>
                    <w:default w:val="0"/>
                  </w:checkBox>
                </w:ffData>
              </w:fldChar>
            </w:r>
            <w:r w:rsidRPr="00041694">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041694">
              <w:rPr>
                <w:rFonts w:ascii="Arno Pro" w:eastAsia="MS Gothic" w:hAnsi="Arno Pro" w:cs="Arno Pro"/>
                <w:sz w:val="22"/>
                <w:szCs w:val="22"/>
              </w:rPr>
              <w:fldChar w:fldCharType="end"/>
            </w:r>
            <w:r w:rsidRPr="00041694">
              <w:rPr>
                <w:rFonts w:ascii="Arno Pro" w:eastAsia="MS Gothic" w:hAnsi="Arno Pro" w:cs="Arno Pro"/>
                <w:sz w:val="22"/>
                <w:szCs w:val="22"/>
              </w:rPr>
              <w:t xml:space="preserve"> </w:t>
            </w:r>
            <w:r w:rsidRPr="00041694">
              <w:rPr>
                <w:rFonts w:ascii="Arial" w:hAnsi="Arial" w:cs="Arial"/>
                <w:sz w:val="22"/>
                <w:szCs w:val="22"/>
              </w:rPr>
              <w:t>Yes, Secure</w:t>
            </w:r>
            <w:r w:rsidRPr="00041694">
              <w:rPr>
                <w:rFonts w:ascii="Arial" w:hAnsi="Arial" w:cs="Arial"/>
                <w:color w:val="404040" w:themeColor="text1" w:themeTint="BF"/>
                <w:sz w:val="20"/>
                <w:szCs w:val="20"/>
              </w:rPr>
              <w:t xml:space="preserve"> </w:t>
            </w:r>
          </w:p>
        </w:tc>
        <w:tc>
          <w:tcPr>
            <w:tcW w:w="7654" w:type="dxa"/>
            <w:tcBorders>
              <w:top w:val="single" w:sz="4" w:space="0" w:color="6DC31C"/>
              <w:left w:val="single" w:sz="4" w:space="0" w:color="6DC31C"/>
              <w:bottom w:val="single" w:sz="4" w:space="0" w:color="6DC31C"/>
              <w:right w:val="single" w:sz="4" w:space="0" w:color="6DC31C"/>
            </w:tcBorders>
            <w:shd w:val="clear" w:color="auto" w:fill="FFFFFF" w:themeFill="background1"/>
          </w:tcPr>
          <w:p w14:paraId="373BFDAD" w14:textId="77777777" w:rsidR="00286308" w:rsidRDefault="00286308" w:rsidP="007A4673">
            <w:pPr>
              <w:rPr>
                <w:rFonts w:ascii="Arial" w:hAnsi="Arial" w:cs="Arial"/>
                <w:b/>
                <w:color w:val="82C833"/>
              </w:rPr>
            </w:pPr>
          </w:p>
          <w:p w14:paraId="137FA008" w14:textId="77777777" w:rsidR="007A4673" w:rsidRPr="0044040F" w:rsidRDefault="00041694" w:rsidP="007A4673">
            <w:pPr>
              <w:rPr>
                <w:rFonts w:ascii="Arial" w:hAnsi="Arial" w:cs="Arial"/>
                <w:b/>
                <w:color w:val="404040" w:themeColor="text1" w:themeTint="BF"/>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44040F" w:rsidRPr="008A6149" w14:paraId="3DE5AE41" w14:textId="77777777" w:rsidTr="00BB6B3D">
        <w:tc>
          <w:tcPr>
            <w:tcW w:w="5070" w:type="dxa"/>
            <w:tcBorders>
              <w:top w:val="single" w:sz="4" w:space="0" w:color="6DC31C"/>
              <w:left w:val="single" w:sz="4" w:space="0" w:color="6DC31C"/>
              <w:bottom w:val="single" w:sz="4" w:space="0" w:color="6DC31C"/>
              <w:right w:val="single" w:sz="4" w:space="0" w:color="6DC31C"/>
            </w:tcBorders>
            <w:shd w:val="clear" w:color="auto" w:fill="FFFFFF" w:themeFill="background1"/>
          </w:tcPr>
          <w:p w14:paraId="669DFAE9" w14:textId="77777777" w:rsidR="0044040F" w:rsidRPr="0044040F" w:rsidRDefault="0044040F" w:rsidP="0044040F">
            <w:pPr>
              <w:rPr>
                <w:rFonts w:ascii="Arial" w:hAnsi="Arial" w:cs="Arial"/>
                <w:color w:val="404040" w:themeColor="text1" w:themeTint="BF"/>
                <w:sz w:val="22"/>
                <w:szCs w:val="22"/>
              </w:rPr>
            </w:pPr>
          </w:p>
          <w:p w14:paraId="55AFAFA9" w14:textId="77777777" w:rsidR="0044040F" w:rsidRPr="0044040F" w:rsidRDefault="0044040F" w:rsidP="0044040F">
            <w:pPr>
              <w:rPr>
                <w:rFonts w:ascii="Arial" w:hAnsi="Arial" w:cs="Arial"/>
                <w:color w:val="404040" w:themeColor="text1" w:themeTint="BF"/>
                <w:sz w:val="22"/>
                <w:szCs w:val="22"/>
              </w:rPr>
            </w:pPr>
            <w:r w:rsidRPr="0044040F">
              <w:rPr>
                <w:rFonts w:ascii="Arial" w:hAnsi="Arial" w:cs="Arial"/>
                <w:color w:val="404040" w:themeColor="text1" w:themeTint="BF"/>
                <w:sz w:val="22"/>
                <w:szCs w:val="22"/>
              </w:rPr>
              <w:t>3.8 Strategies are in place to ensure the learning programme is responsive to the real needs of students, including the monitoring of local data and of issues raised through the school health drop-in</w:t>
            </w:r>
          </w:p>
          <w:p w14:paraId="4FF2B944" w14:textId="77777777" w:rsidR="0044040F" w:rsidRPr="0044040F" w:rsidRDefault="0044040F" w:rsidP="0044040F">
            <w:pPr>
              <w:rPr>
                <w:rFonts w:ascii="Arial" w:hAnsi="Arial" w:cs="Arial"/>
                <w:color w:val="404040" w:themeColor="text1" w:themeTint="BF"/>
                <w:sz w:val="22"/>
                <w:szCs w:val="22"/>
              </w:rPr>
            </w:pPr>
          </w:p>
        </w:tc>
        <w:tc>
          <w:tcPr>
            <w:tcW w:w="2693" w:type="dxa"/>
            <w:tcBorders>
              <w:top w:val="single" w:sz="4" w:space="0" w:color="6DC31C"/>
              <w:left w:val="single" w:sz="4" w:space="0" w:color="6DC31C"/>
              <w:bottom w:val="single" w:sz="4" w:space="0" w:color="6DC31C"/>
              <w:right w:val="single" w:sz="4" w:space="0" w:color="6DC31C"/>
            </w:tcBorders>
            <w:shd w:val="clear" w:color="auto" w:fill="FFFFFF" w:themeFill="background1"/>
          </w:tcPr>
          <w:p w14:paraId="2DBA3B7F" w14:textId="77777777" w:rsidR="00041694" w:rsidRPr="00980205" w:rsidRDefault="00041694" w:rsidP="00041694">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5C895026" w14:textId="77777777" w:rsidR="0044040F" w:rsidRPr="00041694" w:rsidRDefault="00041694" w:rsidP="00041694">
            <w:pPr>
              <w:spacing w:after="120"/>
              <w:rPr>
                <w:rFonts w:ascii="Arial" w:hAnsi="Arial" w:cs="Arial"/>
                <w:color w:val="404040" w:themeColor="text1" w:themeTint="BF"/>
                <w:sz w:val="20"/>
                <w:szCs w:val="20"/>
              </w:rPr>
            </w:pPr>
            <w:r w:rsidRPr="00041694">
              <w:rPr>
                <w:rFonts w:ascii="Arno Pro" w:eastAsia="MS Gothic" w:hAnsi="Arno Pro" w:cs="Arno Pro"/>
                <w:sz w:val="22"/>
                <w:szCs w:val="22"/>
              </w:rPr>
              <w:fldChar w:fldCharType="begin">
                <w:ffData>
                  <w:name w:val="Check18"/>
                  <w:enabled/>
                  <w:calcOnExit w:val="0"/>
                  <w:checkBox>
                    <w:sizeAuto/>
                    <w:default w:val="0"/>
                  </w:checkBox>
                </w:ffData>
              </w:fldChar>
            </w:r>
            <w:r w:rsidRPr="00041694">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041694">
              <w:rPr>
                <w:rFonts w:ascii="Arno Pro" w:eastAsia="MS Gothic" w:hAnsi="Arno Pro" w:cs="Arno Pro"/>
                <w:sz w:val="22"/>
                <w:szCs w:val="22"/>
              </w:rPr>
              <w:fldChar w:fldCharType="end"/>
            </w:r>
            <w:r w:rsidRPr="00041694">
              <w:rPr>
                <w:rFonts w:ascii="Arno Pro" w:eastAsia="MS Gothic" w:hAnsi="Arno Pro" w:cs="Arno Pro"/>
                <w:sz w:val="22"/>
                <w:szCs w:val="22"/>
              </w:rPr>
              <w:t xml:space="preserve"> </w:t>
            </w:r>
            <w:r w:rsidRPr="00041694">
              <w:rPr>
                <w:rFonts w:ascii="Arial" w:hAnsi="Arial" w:cs="Arial"/>
                <w:sz w:val="22"/>
                <w:szCs w:val="22"/>
              </w:rPr>
              <w:t>Yes, Secure</w:t>
            </w:r>
            <w:r w:rsidRPr="00041694">
              <w:rPr>
                <w:rFonts w:ascii="Arial" w:hAnsi="Arial" w:cs="Arial"/>
                <w:color w:val="404040" w:themeColor="text1" w:themeTint="BF"/>
                <w:sz w:val="20"/>
                <w:szCs w:val="20"/>
              </w:rPr>
              <w:t xml:space="preserve"> </w:t>
            </w:r>
          </w:p>
        </w:tc>
        <w:tc>
          <w:tcPr>
            <w:tcW w:w="7654" w:type="dxa"/>
            <w:tcBorders>
              <w:top w:val="single" w:sz="4" w:space="0" w:color="6DC31C"/>
              <w:left w:val="single" w:sz="4" w:space="0" w:color="6DC31C"/>
              <w:bottom w:val="single" w:sz="4" w:space="0" w:color="6DC31C"/>
              <w:right w:val="single" w:sz="4" w:space="0" w:color="6DC31C"/>
            </w:tcBorders>
            <w:shd w:val="clear" w:color="auto" w:fill="FFFFFF" w:themeFill="background1"/>
          </w:tcPr>
          <w:p w14:paraId="1AD4B9EB" w14:textId="77777777" w:rsidR="00286308" w:rsidRDefault="00286308" w:rsidP="0044040F">
            <w:pPr>
              <w:rPr>
                <w:rFonts w:ascii="Arial" w:hAnsi="Arial" w:cs="Arial"/>
                <w:b/>
                <w:color w:val="82C833"/>
              </w:rPr>
            </w:pPr>
          </w:p>
          <w:p w14:paraId="6DED265D" w14:textId="77777777" w:rsidR="0044040F" w:rsidRPr="0044040F" w:rsidRDefault="00041694" w:rsidP="0044040F">
            <w:pPr>
              <w:rPr>
                <w:rFonts w:ascii="Arial" w:hAnsi="Arial" w:cs="Arial"/>
                <w:b/>
                <w:color w:val="404040" w:themeColor="text1" w:themeTint="BF"/>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44040F" w:rsidRPr="008A6149" w14:paraId="7AC87B2B" w14:textId="77777777" w:rsidTr="00BB6B3D">
        <w:tc>
          <w:tcPr>
            <w:tcW w:w="5070" w:type="dxa"/>
            <w:tcBorders>
              <w:top w:val="single" w:sz="4" w:space="0" w:color="6DC31C"/>
              <w:left w:val="single" w:sz="4" w:space="0" w:color="6DC31C"/>
              <w:bottom w:val="single" w:sz="4" w:space="0" w:color="6DC31C"/>
              <w:right w:val="single" w:sz="4" w:space="0" w:color="6DC31C"/>
            </w:tcBorders>
            <w:shd w:val="clear" w:color="auto" w:fill="FFFFFF" w:themeFill="background1"/>
          </w:tcPr>
          <w:p w14:paraId="2F5ABFD1" w14:textId="77777777" w:rsidR="0044040F" w:rsidRPr="0044040F" w:rsidRDefault="0044040F" w:rsidP="0044040F">
            <w:pPr>
              <w:rPr>
                <w:rFonts w:ascii="Arial" w:hAnsi="Arial" w:cs="Arial"/>
                <w:color w:val="404040" w:themeColor="text1" w:themeTint="BF"/>
                <w:sz w:val="22"/>
                <w:szCs w:val="22"/>
              </w:rPr>
            </w:pPr>
          </w:p>
          <w:p w14:paraId="477D845A" w14:textId="77777777" w:rsidR="0044040F" w:rsidRPr="0044040F" w:rsidRDefault="0044040F" w:rsidP="0044040F">
            <w:pPr>
              <w:rPr>
                <w:rFonts w:ascii="Arial" w:hAnsi="Arial" w:cs="Arial"/>
                <w:color w:val="404040" w:themeColor="text1" w:themeTint="BF"/>
                <w:sz w:val="22"/>
                <w:szCs w:val="22"/>
              </w:rPr>
            </w:pPr>
            <w:r w:rsidRPr="0044040F">
              <w:rPr>
                <w:rFonts w:ascii="Arial" w:hAnsi="Arial" w:cs="Arial"/>
                <w:color w:val="404040" w:themeColor="text1" w:themeTint="BF"/>
                <w:sz w:val="22"/>
                <w:szCs w:val="22"/>
              </w:rPr>
              <w:t>3.9 Strategies are in place to identify and provide for specific individual needs in learning and personal development</w:t>
            </w:r>
          </w:p>
          <w:p w14:paraId="354B38DA" w14:textId="77777777" w:rsidR="0044040F" w:rsidRPr="0044040F" w:rsidRDefault="0044040F" w:rsidP="0044040F">
            <w:pPr>
              <w:rPr>
                <w:rFonts w:ascii="Arial" w:hAnsi="Arial" w:cs="Arial"/>
                <w:color w:val="404040" w:themeColor="text1" w:themeTint="BF"/>
                <w:sz w:val="22"/>
                <w:szCs w:val="22"/>
              </w:rPr>
            </w:pPr>
          </w:p>
          <w:p w14:paraId="21D0D9F7" w14:textId="77777777" w:rsidR="0044040F" w:rsidRPr="0044040F" w:rsidRDefault="0044040F" w:rsidP="0044040F">
            <w:pPr>
              <w:rPr>
                <w:rFonts w:ascii="Arial" w:hAnsi="Arial" w:cs="Arial"/>
                <w:color w:val="404040" w:themeColor="text1" w:themeTint="BF"/>
                <w:sz w:val="22"/>
                <w:szCs w:val="22"/>
              </w:rPr>
            </w:pPr>
          </w:p>
        </w:tc>
        <w:tc>
          <w:tcPr>
            <w:tcW w:w="2693" w:type="dxa"/>
            <w:tcBorders>
              <w:top w:val="single" w:sz="4" w:space="0" w:color="6DC31C"/>
              <w:left w:val="single" w:sz="4" w:space="0" w:color="6DC31C"/>
              <w:bottom w:val="single" w:sz="4" w:space="0" w:color="6DC31C"/>
              <w:right w:val="single" w:sz="4" w:space="0" w:color="6DC31C"/>
            </w:tcBorders>
            <w:shd w:val="clear" w:color="auto" w:fill="FFFFFF" w:themeFill="background1"/>
          </w:tcPr>
          <w:p w14:paraId="6446993E" w14:textId="77777777" w:rsidR="00041694" w:rsidRPr="00980205" w:rsidRDefault="00041694" w:rsidP="00041694">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0371C86D" w14:textId="77777777" w:rsidR="0044040F" w:rsidRPr="00041694" w:rsidRDefault="00041694" w:rsidP="00041694">
            <w:pPr>
              <w:spacing w:after="120"/>
              <w:rPr>
                <w:rFonts w:ascii="Arial" w:hAnsi="Arial" w:cs="Arial"/>
                <w:color w:val="404040" w:themeColor="text1" w:themeTint="BF"/>
                <w:sz w:val="20"/>
                <w:szCs w:val="20"/>
              </w:rPr>
            </w:pPr>
            <w:r w:rsidRPr="00041694">
              <w:rPr>
                <w:rFonts w:ascii="Arno Pro" w:eastAsia="MS Gothic" w:hAnsi="Arno Pro" w:cs="Arno Pro"/>
                <w:sz w:val="22"/>
                <w:szCs w:val="22"/>
              </w:rPr>
              <w:fldChar w:fldCharType="begin">
                <w:ffData>
                  <w:name w:val="Check18"/>
                  <w:enabled/>
                  <w:calcOnExit w:val="0"/>
                  <w:checkBox>
                    <w:sizeAuto/>
                    <w:default w:val="0"/>
                  </w:checkBox>
                </w:ffData>
              </w:fldChar>
            </w:r>
            <w:r w:rsidRPr="00041694">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041694">
              <w:rPr>
                <w:rFonts w:ascii="Arno Pro" w:eastAsia="MS Gothic" w:hAnsi="Arno Pro" w:cs="Arno Pro"/>
                <w:sz w:val="22"/>
                <w:szCs w:val="22"/>
              </w:rPr>
              <w:fldChar w:fldCharType="end"/>
            </w:r>
            <w:r w:rsidRPr="00041694">
              <w:rPr>
                <w:rFonts w:ascii="Arno Pro" w:eastAsia="MS Gothic" w:hAnsi="Arno Pro" w:cs="Arno Pro"/>
                <w:sz w:val="22"/>
                <w:szCs w:val="22"/>
              </w:rPr>
              <w:t xml:space="preserve"> </w:t>
            </w:r>
            <w:r w:rsidRPr="00041694">
              <w:rPr>
                <w:rFonts w:ascii="Arial" w:hAnsi="Arial" w:cs="Arial"/>
                <w:sz w:val="22"/>
                <w:szCs w:val="22"/>
              </w:rPr>
              <w:t>Yes, Secure</w:t>
            </w:r>
            <w:r w:rsidRPr="00041694">
              <w:rPr>
                <w:rFonts w:ascii="Arial" w:hAnsi="Arial" w:cs="Arial"/>
                <w:color w:val="404040" w:themeColor="text1" w:themeTint="BF"/>
                <w:sz w:val="20"/>
                <w:szCs w:val="20"/>
              </w:rPr>
              <w:t xml:space="preserve"> </w:t>
            </w:r>
          </w:p>
        </w:tc>
        <w:tc>
          <w:tcPr>
            <w:tcW w:w="7654" w:type="dxa"/>
            <w:tcBorders>
              <w:top w:val="single" w:sz="4" w:space="0" w:color="6DC31C"/>
              <w:left w:val="single" w:sz="4" w:space="0" w:color="6DC31C"/>
              <w:bottom w:val="single" w:sz="4" w:space="0" w:color="6DC31C"/>
              <w:right w:val="single" w:sz="4" w:space="0" w:color="6DC31C"/>
            </w:tcBorders>
            <w:shd w:val="clear" w:color="auto" w:fill="FFFFFF" w:themeFill="background1"/>
          </w:tcPr>
          <w:p w14:paraId="3F22BC76" w14:textId="77777777" w:rsidR="00286308" w:rsidRDefault="00286308" w:rsidP="0044040F">
            <w:pPr>
              <w:rPr>
                <w:rFonts w:ascii="Arial" w:hAnsi="Arial" w:cs="Arial"/>
                <w:b/>
                <w:color w:val="82C833"/>
              </w:rPr>
            </w:pPr>
          </w:p>
          <w:p w14:paraId="32A4E3EB" w14:textId="77777777" w:rsidR="0044040F" w:rsidRPr="0044040F" w:rsidRDefault="00041694" w:rsidP="0044040F">
            <w:pPr>
              <w:rPr>
                <w:rFonts w:ascii="Arial" w:hAnsi="Arial" w:cs="Arial"/>
                <w:b/>
                <w:color w:val="404040" w:themeColor="text1" w:themeTint="BF"/>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bl>
    <w:p w14:paraId="782A27CA" w14:textId="7C85AC2B" w:rsidR="007A4673" w:rsidRDefault="0093319F">
      <w:r>
        <w:rPr>
          <w:rFonts w:ascii="Arial" w:hAnsi="Arial" w:cs="Arial"/>
          <w:b/>
          <w:noProof/>
          <w:lang w:val="en-GB" w:eastAsia="en-GB"/>
        </w:rPr>
        <mc:AlternateContent>
          <mc:Choice Requires="wps">
            <w:drawing>
              <wp:anchor distT="0" distB="0" distL="114300" distR="114300" simplePos="0" relativeHeight="251764736" behindDoc="0" locked="0" layoutInCell="1" allowOverlap="1" wp14:anchorId="47E00F95" wp14:editId="2ADD07EC">
                <wp:simplePos x="0" y="0"/>
                <wp:positionH relativeFrom="column">
                  <wp:posOffset>-571500</wp:posOffset>
                </wp:positionH>
                <wp:positionV relativeFrom="paragraph">
                  <wp:posOffset>-685800</wp:posOffset>
                </wp:positionV>
                <wp:extent cx="9715500" cy="571500"/>
                <wp:effectExtent l="0" t="0" r="0" b="12700"/>
                <wp:wrapThrough wrapText="bothSides">
                  <wp:wrapPolygon edited="0">
                    <wp:start x="56" y="0"/>
                    <wp:lineTo x="56" y="21120"/>
                    <wp:lineTo x="21459" y="21120"/>
                    <wp:lineTo x="21459" y="0"/>
                    <wp:lineTo x="56" y="0"/>
                  </wp:wrapPolygon>
                </wp:wrapThrough>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F539139" w14:textId="77777777" w:rsidR="00F92EB8" w:rsidRPr="002226B2" w:rsidRDefault="00F92EB8" w:rsidP="007A4673">
                            <w:pPr>
                              <w:rPr>
                                <w:rFonts w:ascii="Arial" w:hAnsi="Arial" w:cs="Arial"/>
                                <w:color w:val="FFFFFF" w:themeColor="background1"/>
                                <w:sz w:val="56"/>
                                <w:szCs w:val="56"/>
                              </w:rPr>
                            </w:pPr>
                            <w:r w:rsidRPr="002226B2">
                              <w:rPr>
                                <w:rFonts w:ascii="Arial" w:hAnsi="Arial" w:cs="Arial"/>
                                <w:color w:val="FFFFFF" w:themeColor="background1"/>
                                <w:sz w:val="56"/>
                                <w:szCs w:val="56"/>
                              </w:rPr>
                              <w:t>FOCUS 3 – LEARNING AND TEACHING</w:t>
                            </w:r>
                            <w:r>
                              <w:rPr>
                                <w:rFonts w:ascii="Arial" w:hAnsi="Arial" w:cs="Arial"/>
                                <w:color w:val="FFFFFF" w:themeColor="background1"/>
                                <w:sz w:val="56"/>
                                <w:szCs w:val="56"/>
                              </w:rPr>
                              <w:t xml:space="preserve"> - QUALITY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7E00F95" id="Text Box 36" o:spid="_x0000_s1093" type="#_x0000_t202" style="position:absolute;margin-left:-45pt;margin-top:-54pt;width:765pt;height: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" filled="f" stroked="f">
                <v:textbox>
                  <w:txbxContent>
                    <w:p w14:paraId="3F539139" w14:textId="77777777" w:rsidR="00F92EB8" w:rsidRPr="002226B2" w:rsidRDefault="00F92EB8" w:rsidP="007A4673">
                      <w:pPr>
                        <w:rPr>
                          <w:rFonts w:ascii="Arial" w:hAnsi="Arial" w:cs="Arial"/>
                          <w:color w:val="FFFFFF" w:themeColor="background1"/>
                          <w:sz w:val="56"/>
                          <w:szCs w:val="56"/>
                        </w:rPr>
                      </w:pPr>
                      <w:r w:rsidRPr="002226B2">
                        <w:rPr>
                          <w:rFonts w:ascii="Arial" w:hAnsi="Arial" w:cs="Arial"/>
                          <w:color w:val="FFFFFF" w:themeColor="background1"/>
                          <w:sz w:val="56"/>
                          <w:szCs w:val="56"/>
                        </w:rPr>
                        <w:t>FOCUS 3 – LEARNING AND TEACHING</w:t>
                      </w:r>
                      <w:r>
                        <w:rPr>
                          <w:rFonts w:ascii="Arial" w:hAnsi="Arial" w:cs="Arial"/>
                          <w:color w:val="FFFFFF" w:themeColor="background1"/>
                          <w:sz w:val="56"/>
                          <w:szCs w:val="56"/>
                        </w:rPr>
                        <w:t xml:space="preserve"> - QUALITY</w:t>
                      </w:r>
                    </w:p>
                  </w:txbxContent>
                </v:textbox>
                <w10:wrap type="through"/>
              </v:shape>
            </w:pict>
          </mc:Fallback>
        </mc:AlternateContent>
      </w:r>
      <w:r>
        <w:rPr>
          <w:rFonts w:ascii="Arial" w:hAnsi="Arial" w:cs="Arial"/>
          <w:noProof/>
          <w:lang w:val="en-GB" w:eastAsia="en-GB"/>
        </w:rPr>
        <mc:AlternateContent>
          <mc:Choice Requires="wps">
            <w:drawing>
              <wp:anchor distT="0" distB="0" distL="114300" distR="114300" simplePos="0" relativeHeight="251763712" behindDoc="0" locked="0" layoutInCell="1" allowOverlap="1" wp14:anchorId="79C295A7" wp14:editId="61F30A7C">
                <wp:simplePos x="0" y="0"/>
                <wp:positionH relativeFrom="column">
                  <wp:posOffset>-920750</wp:posOffset>
                </wp:positionH>
                <wp:positionV relativeFrom="paragraph">
                  <wp:posOffset>-1142365</wp:posOffset>
                </wp:positionV>
                <wp:extent cx="10744200" cy="914400"/>
                <wp:effectExtent l="0" t="0" r="0" b="0"/>
                <wp:wrapThrough wrapText="bothSides">
                  <wp:wrapPolygon edited="0">
                    <wp:start x="0" y="0"/>
                    <wp:lineTo x="0" y="21000"/>
                    <wp:lineTo x="21549" y="21000"/>
                    <wp:lineTo x="21549" y="0"/>
                    <wp:lineTo x="0" y="0"/>
                  </wp:wrapPolygon>
                </wp:wrapThrough>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0" cy="914400"/>
                        </a:xfrm>
                        <a:prstGeom prst="rect">
                          <a:avLst/>
                        </a:prstGeom>
                        <a:solidFill>
                          <a:srgbClr val="82C83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809914" id="Rectangle 35" o:spid="_x0000_s1026" style="position:absolute;margin-left:-72.5pt;margin-top:-89.95pt;width:846pt;height:1in;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" fillcolor="#82c833" stroked="f">
                <w10:wrap type="through"/>
              </v:rect>
            </w:pict>
          </mc:Fallback>
        </mc:AlternateContent>
      </w:r>
      <w:r w:rsidR="007A4673">
        <w:br w:type="page"/>
      </w:r>
    </w:p>
    <w:p w14:paraId="0445644D" w14:textId="12094A95" w:rsidR="007A4673" w:rsidRDefault="0093319F">
      <w:r>
        <w:rPr>
          <w:rFonts w:ascii="Arial" w:hAnsi="Arial" w:cs="Arial"/>
          <w:b/>
          <w:noProof/>
          <w:lang w:val="en-GB" w:eastAsia="en-GB"/>
        </w:rPr>
        <w:lastRenderedPageBreak/>
        <mc:AlternateContent>
          <mc:Choice Requires="wps">
            <w:drawing>
              <wp:anchor distT="0" distB="0" distL="114300" distR="114300" simplePos="0" relativeHeight="251770880" behindDoc="0" locked="0" layoutInCell="1" allowOverlap="1" wp14:anchorId="38F40F4B" wp14:editId="7768FEF1">
                <wp:simplePos x="0" y="0"/>
                <wp:positionH relativeFrom="column">
                  <wp:posOffset>-571500</wp:posOffset>
                </wp:positionH>
                <wp:positionV relativeFrom="paragraph">
                  <wp:posOffset>-685800</wp:posOffset>
                </wp:positionV>
                <wp:extent cx="9715500" cy="571500"/>
                <wp:effectExtent l="0" t="0" r="0" b="12700"/>
                <wp:wrapThrough wrapText="bothSides">
                  <wp:wrapPolygon edited="0">
                    <wp:start x="56" y="0"/>
                    <wp:lineTo x="56" y="21120"/>
                    <wp:lineTo x="21459" y="21120"/>
                    <wp:lineTo x="21459" y="0"/>
                    <wp:lineTo x="56" y="0"/>
                  </wp:wrapPolygon>
                </wp:wrapThrough>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712E8EC" w14:textId="77777777" w:rsidR="00F92EB8" w:rsidRPr="002226B2" w:rsidRDefault="00F92EB8" w:rsidP="007A4673">
                            <w:pPr>
                              <w:rPr>
                                <w:rFonts w:ascii="Arial" w:hAnsi="Arial" w:cs="Arial"/>
                                <w:color w:val="FFFFFF" w:themeColor="background1"/>
                                <w:sz w:val="56"/>
                                <w:szCs w:val="56"/>
                              </w:rPr>
                            </w:pPr>
                            <w:r w:rsidRPr="002226B2">
                              <w:rPr>
                                <w:rFonts w:ascii="Arial" w:hAnsi="Arial" w:cs="Arial"/>
                                <w:color w:val="FFFFFF" w:themeColor="background1"/>
                                <w:sz w:val="56"/>
                                <w:szCs w:val="56"/>
                              </w:rPr>
                              <w:t>FOCUS 4 – THE LEARNING COMMUNITY</w:t>
                            </w:r>
                            <w:r>
                              <w:rPr>
                                <w:rFonts w:ascii="Arial" w:hAnsi="Arial" w:cs="Arial"/>
                                <w:color w:val="FFFFFF" w:themeColor="background1"/>
                                <w:sz w:val="56"/>
                                <w:szCs w:val="56"/>
                              </w:rPr>
                              <w:t xml:space="preserve"> - QUALITY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8F40F4B" id="Text Box 42" o:spid="_x0000_s1094" type="#_x0000_t202" style="position:absolute;margin-left:-45pt;margin-top:-54pt;width:765pt;height: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" filled="f" stroked="f">
                <v:textbox>
                  <w:txbxContent>
                    <w:p w14:paraId="3712E8EC" w14:textId="77777777" w:rsidR="00F92EB8" w:rsidRPr="002226B2" w:rsidRDefault="00F92EB8" w:rsidP="007A4673">
                      <w:pPr>
                        <w:rPr>
                          <w:rFonts w:ascii="Arial" w:hAnsi="Arial" w:cs="Arial"/>
                          <w:color w:val="FFFFFF" w:themeColor="background1"/>
                          <w:sz w:val="56"/>
                          <w:szCs w:val="56"/>
                        </w:rPr>
                      </w:pPr>
                      <w:r w:rsidRPr="002226B2">
                        <w:rPr>
                          <w:rFonts w:ascii="Arial" w:hAnsi="Arial" w:cs="Arial"/>
                          <w:color w:val="FFFFFF" w:themeColor="background1"/>
                          <w:sz w:val="56"/>
                          <w:szCs w:val="56"/>
                        </w:rPr>
                        <w:t>FOCUS 4 – THE LEARNING COMMUNITY</w:t>
                      </w:r>
                      <w:r>
                        <w:rPr>
                          <w:rFonts w:ascii="Arial" w:hAnsi="Arial" w:cs="Arial"/>
                          <w:color w:val="FFFFFF" w:themeColor="background1"/>
                          <w:sz w:val="56"/>
                          <w:szCs w:val="56"/>
                        </w:rPr>
                        <w:t xml:space="preserve"> - QUALITY</w:t>
                      </w:r>
                    </w:p>
                  </w:txbxContent>
                </v:textbox>
                <w10:wrap type="through"/>
              </v:shape>
            </w:pict>
          </mc:Fallback>
        </mc:AlternateContent>
      </w:r>
      <w:r>
        <w:rPr>
          <w:rFonts w:ascii="Arial" w:hAnsi="Arial" w:cs="Arial"/>
          <w:noProof/>
          <w:lang w:val="en-GB" w:eastAsia="en-GB"/>
        </w:rPr>
        <mc:AlternateContent>
          <mc:Choice Requires="wps">
            <w:drawing>
              <wp:anchor distT="0" distB="0" distL="114300" distR="114300" simplePos="0" relativeHeight="251769856" behindDoc="0" locked="0" layoutInCell="1" allowOverlap="1" wp14:anchorId="05FB922E" wp14:editId="1E115655">
                <wp:simplePos x="0" y="0"/>
                <wp:positionH relativeFrom="column">
                  <wp:posOffset>-913765</wp:posOffset>
                </wp:positionH>
                <wp:positionV relativeFrom="paragraph">
                  <wp:posOffset>-913765</wp:posOffset>
                </wp:positionV>
                <wp:extent cx="10744200" cy="914400"/>
                <wp:effectExtent l="0" t="0" r="0" b="0"/>
                <wp:wrapThrough wrapText="bothSides">
                  <wp:wrapPolygon edited="0">
                    <wp:start x="0" y="0"/>
                    <wp:lineTo x="0" y="21000"/>
                    <wp:lineTo x="21549" y="21000"/>
                    <wp:lineTo x="21549" y="0"/>
                    <wp:lineTo x="0" y="0"/>
                  </wp:wrapPolygon>
                </wp:wrapThrough>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0" cy="914400"/>
                        </a:xfrm>
                        <a:prstGeom prst="rect">
                          <a:avLst/>
                        </a:prstGeom>
                        <a:solidFill>
                          <a:srgbClr val="E85D3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CDECD2" id="Rectangle 40" o:spid="_x0000_s1026" style="position:absolute;margin-left:-71.95pt;margin-top:-71.95pt;width:846pt;height:1in;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" fillcolor="#e85d35" stroked="f">
                <w10:wrap type="through"/>
              </v:rect>
            </w:pict>
          </mc:Fallback>
        </mc:AlternateContent>
      </w:r>
    </w:p>
    <w:p w14:paraId="75259172" w14:textId="77777777" w:rsidR="007A4673" w:rsidRDefault="007A4673"/>
    <w:tbl>
      <w:tblPr>
        <w:tblStyle w:val="TableGrid"/>
        <w:tblpPr w:leftFromText="180" w:rightFromText="180" w:vertAnchor="page" w:horzAnchor="page" w:tblpX="780" w:tblpY="2521"/>
        <w:tblW w:w="15417" w:type="dxa"/>
        <w:tblBorders>
          <w:top w:val="single" w:sz="4" w:space="0" w:color="FF941D"/>
          <w:left w:val="single" w:sz="4" w:space="0" w:color="FF941D"/>
          <w:bottom w:val="single" w:sz="4" w:space="0" w:color="FF941D"/>
          <w:right w:val="single" w:sz="4" w:space="0" w:color="FF941D"/>
          <w:insideH w:val="single" w:sz="4" w:space="0" w:color="FF941D"/>
          <w:insideV w:val="single" w:sz="4" w:space="0" w:color="FF941D"/>
        </w:tblBorders>
        <w:tblLook w:val="04A0" w:firstRow="1" w:lastRow="0" w:firstColumn="1" w:lastColumn="0" w:noHBand="0" w:noVBand="1"/>
      </w:tblPr>
      <w:tblGrid>
        <w:gridCol w:w="5070"/>
        <w:gridCol w:w="2693"/>
        <w:gridCol w:w="7654"/>
      </w:tblGrid>
      <w:tr w:rsidR="007A4673" w:rsidRPr="008A6149" w14:paraId="418BA5EE" w14:textId="77777777" w:rsidTr="00BB6B3D">
        <w:tc>
          <w:tcPr>
            <w:tcW w:w="5070" w:type="dxa"/>
            <w:tcBorders>
              <w:top w:val="single" w:sz="4" w:space="0" w:color="E44722"/>
              <w:left w:val="single" w:sz="4" w:space="0" w:color="E44722"/>
              <w:bottom w:val="single" w:sz="4" w:space="0" w:color="E44722"/>
              <w:right w:val="single" w:sz="4" w:space="0" w:color="E44722"/>
            </w:tcBorders>
            <w:shd w:val="clear" w:color="auto" w:fill="E44722"/>
          </w:tcPr>
          <w:p w14:paraId="3D49BA73" w14:textId="77777777" w:rsidR="007A4673" w:rsidRPr="008A6149" w:rsidRDefault="007A4673" w:rsidP="007A4673">
            <w:pPr>
              <w:rPr>
                <w:rFonts w:ascii="Arial" w:hAnsi="Arial" w:cs="Arial"/>
                <w:b/>
                <w:color w:val="FFFFFF" w:themeColor="background1"/>
              </w:rPr>
            </w:pPr>
          </w:p>
          <w:p w14:paraId="5082A751" w14:textId="77777777" w:rsidR="007A4673" w:rsidRPr="008A6149" w:rsidRDefault="007A4673" w:rsidP="007A4673">
            <w:pPr>
              <w:rPr>
                <w:rFonts w:ascii="Arial" w:hAnsi="Arial" w:cs="Arial"/>
                <w:b/>
              </w:rPr>
            </w:pPr>
            <w:r w:rsidRPr="008A6149">
              <w:rPr>
                <w:rFonts w:ascii="Arial" w:hAnsi="Arial" w:cs="Arial"/>
                <w:b/>
                <w:color w:val="FFFFFF" w:themeColor="background1"/>
              </w:rPr>
              <w:t>Quality Criteria</w:t>
            </w:r>
          </w:p>
        </w:tc>
        <w:tc>
          <w:tcPr>
            <w:tcW w:w="2693" w:type="dxa"/>
            <w:tcBorders>
              <w:top w:val="single" w:sz="4" w:space="0" w:color="E44722"/>
              <w:left w:val="single" w:sz="4" w:space="0" w:color="E44722"/>
              <w:bottom w:val="single" w:sz="4" w:space="0" w:color="E44722"/>
              <w:right w:val="single" w:sz="4" w:space="0" w:color="E44722"/>
            </w:tcBorders>
            <w:shd w:val="clear" w:color="auto" w:fill="E44722"/>
          </w:tcPr>
          <w:p w14:paraId="3F59AA97" w14:textId="77777777" w:rsidR="007A4673" w:rsidRPr="008A6149" w:rsidRDefault="007A4673" w:rsidP="007A4673">
            <w:pPr>
              <w:rPr>
                <w:rFonts w:ascii="Arial" w:hAnsi="Arial" w:cs="Arial"/>
                <w:b/>
                <w:color w:val="FFFFFF" w:themeColor="background1"/>
              </w:rPr>
            </w:pPr>
          </w:p>
          <w:p w14:paraId="6DF2265D" w14:textId="77777777" w:rsidR="007A4673" w:rsidRPr="008A6149" w:rsidRDefault="007A4673" w:rsidP="007A4673">
            <w:pPr>
              <w:rPr>
                <w:rFonts w:ascii="Arial" w:hAnsi="Arial" w:cs="Arial"/>
                <w:b/>
              </w:rPr>
            </w:pPr>
            <w:r w:rsidRPr="008A6149">
              <w:rPr>
                <w:rFonts w:ascii="Arial" w:hAnsi="Arial" w:cs="Arial"/>
                <w:b/>
                <w:color w:val="FFFFFF" w:themeColor="background1"/>
              </w:rPr>
              <w:t>Rating</w:t>
            </w:r>
          </w:p>
        </w:tc>
        <w:tc>
          <w:tcPr>
            <w:tcW w:w="7654" w:type="dxa"/>
            <w:tcBorders>
              <w:top w:val="single" w:sz="4" w:space="0" w:color="E44722"/>
              <w:left w:val="single" w:sz="4" w:space="0" w:color="E44722"/>
              <w:bottom w:val="single" w:sz="4" w:space="0" w:color="E44722"/>
              <w:right w:val="single" w:sz="4" w:space="0" w:color="E44722"/>
            </w:tcBorders>
            <w:shd w:val="clear" w:color="auto" w:fill="E44722"/>
          </w:tcPr>
          <w:p w14:paraId="7DB6B0DF" w14:textId="77777777" w:rsidR="007A4673" w:rsidRPr="008A6149" w:rsidRDefault="007A4673" w:rsidP="007A4673">
            <w:pPr>
              <w:jc w:val="center"/>
              <w:rPr>
                <w:rFonts w:ascii="Arial" w:hAnsi="Arial" w:cs="Arial"/>
                <w:b/>
                <w:color w:val="FFFFFF" w:themeColor="background1"/>
              </w:rPr>
            </w:pPr>
          </w:p>
          <w:p w14:paraId="64AC5B36" w14:textId="77777777" w:rsidR="007A4673" w:rsidRPr="008A6149" w:rsidRDefault="007A4673" w:rsidP="007A4673">
            <w:pPr>
              <w:rPr>
                <w:rFonts w:ascii="Arial" w:hAnsi="Arial" w:cs="Arial"/>
                <w:b/>
                <w:color w:val="FFFFFF" w:themeColor="background1"/>
              </w:rPr>
            </w:pPr>
            <w:r w:rsidRPr="008A6149">
              <w:rPr>
                <w:rFonts w:ascii="Arial" w:hAnsi="Arial" w:cs="Arial"/>
                <w:b/>
                <w:color w:val="FFFFFF" w:themeColor="background1"/>
              </w:rPr>
              <w:t xml:space="preserve">Observations </w:t>
            </w:r>
            <w:r w:rsidRPr="008A6149">
              <w:rPr>
                <w:rFonts w:ascii="Arial" w:hAnsi="Arial" w:cs="Arial"/>
                <w:b/>
                <w:color w:val="FFFFFF" w:themeColor="background1"/>
                <w:sz w:val="20"/>
                <w:szCs w:val="20"/>
              </w:rPr>
              <w:t>Actions required, scope for development</w:t>
            </w:r>
          </w:p>
          <w:p w14:paraId="43341EBA" w14:textId="77777777" w:rsidR="007A4673" w:rsidRPr="008A6149" w:rsidRDefault="007A4673" w:rsidP="007A4673">
            <w:pPr>
              <w:rPr>
                <w:rFonts w:ascii="Arial" w:hAnsi="Arial" w:cs="Arial"/>
                <w:b/>
              </w:rPr>
            </w:pPr>
          </w:p>
        </w:tc>
      </w:tr>
      <w:tr w:rsidR="007A4673" w:rsidRPr="008A6149" w14:paraId="57D57B21" w14:textId="77777777" w:rsidTr="00BB6B3D">
        <w:tc>
          <w:tcPr>
            <w:tcW w:w="5070" w:type="dxa"/>
            <w:tcBorders>
              <w:top w:val="single" w:sz="4" w:space="0" w:color="E44722"/>
              <w:left w:val="single" w:sz="4" w:space="0" w:color="E44722"/>
              <w:bottom w:val="single" w:sz="4" w:space="0" w:color="E44722"/>
              <w:right w:val="single" w:sz="4" w:space="0" w:color="E44722"/>
            </w:tcBorders>
            <w:shd w:val="clear" w:color="auto" w:fill="FFFFFF" w:themeFill="background1"/>
          </w:tcPr>
          <w:p w14:paraId="25696591" w14:textId="77777777" w:rsidR="007A4673" w:rsidRPr="0044040F" w:rsidRDefault="007A4673" w:rsidP="007A4673">
            <w:pPr>
              <w:rPr>
                <w:rFonts w:ascii="Arial" w:hAnsi="Arial" w:cs="Arial"/>
                <w:color w:val="404040" w:themeColor="text1" w:themeTint="BF"/>
                <w:sz w:val="22"/>
                <w:szCs w:val="22"/>
              </w:rPr>
            </w:pPr>
          </w:p>
          <w:p w14:paraId="576A37CD" w14:textId="77777777" w:rsidR="007A4673" w:rsidRPr="0044040F" w:rsidRDefault="007A4673" w:rsidP="007A4673">
            <w:pPr>
              <w:rPr>
                <w:rFonts w:ascii="Arial" w:hAnsi="Arial" w:cs="Arial"/>
                <w:color w:val="404040" w:themeColor="text1" w:themeTint="BF"/>
                <w:sz w:val="22"/>
                <w:szCs w:val="22"/>
              </w:rPr>
            </w:pPr>
          </w:p>
          <w:p w14:paraId="20EBA24B" w14:textId="77777777" w:rsidR="007A4673" w:rsidRPr="0044040F" w:rsidRDefault="007A4673" w:rsidP="007A4673">
            <w:pPr>
              <w:rPr>
                <w:rFonts w:ascii="Arial" w:hAnsi="Arial" w:cs="Arial"/>
                <w:color w:val="404040" w:themeColor="text1" w:themeTint="BF"/>
              </w:rPr>
            </w:pPr>
            <w:r w:rsidRPr="0044040F">
              <w:rPr>
                <w:rFonts w:ascii="Arial" w:hAnsi="Arial" w:cs="Arial"/>
                <w:color w:val="404040" w:themeColor="text1" w:themeTint="BF"/>
                <w:sz w:val="22"/>
                <w:szCs w:val="22"/>
              </w:rPr>
              <w:t>4.5 A working partnership with primary schools serves to promote cross-phase continuity and progression in children’s experience of RSE</w:t>
            </w:r>
          </w:p>
        </w:tc>
        <w:tc>
          <w:tcPr>
            <w:tcW w:w="2693" w:type="dxa"/>
            <w:tcBorders>
              <w:top w:val="single" w:sz="4" w:space="0" w:color="E44722"/>
              <w:left w:val="single" w:sz="4" w:space="0" w:color="E44722"/>
              <w:bottom w:val="single" w:sz="4" w:space="0" w:color="E44722"/>
              <w:right w:val="single" w:sz="4" w:space="0" w:color="E44722"/>
            </w:tcBorders>
            <w:shd w:val="clear" w:color="auto" w:fill="FFFFFF" w:themeFill="background1"/>
          </w:tcPr>
          <w:p w14:paraId="0ABDE387" w14:textId="77777777" w:rsidR="007A4673" w:rsidRPr="0044040F" w:rsidRDefault="007A4673" w:rsidP="007A4673">
            <w:pPr>
              <w:pStyle w:val="ListParagraph"/>
              <w:spacing w:after="120"/>
              <w:ind w:left="175"/>
              <w:rPr>
                <w:rFonts w:ascii="Arial" w:hAnsi="Arial" w:cs="Arial"/>
                <w:color w:val="404040" w:themeColor="text1" w:themeTint="BF"/>
                <w:sz w:val="20"/>
                <w:szCs w:val="20"/>
              </w:rPr>
            </w:pPr>
          </w:p>
          <w:p w14:paraId="31CE6213" w14:textId="77777777" w:rsidR="007A4673" w:rsidRPr="0044040F" w:rsidRDefault="007A4673" w:rsidP="007A4673">
            <w:pPr>
              <w:pStyle w:val="ListParagraph"/>
              <w:spacing w:after="120"/>
              <w:ind w:left="175"/>
              <w:rPr>
                <w:rFonts w:ascii="Arial" w:hAnsi="Arial" w:cs="Arial"/>
                <w:color w:val="404040" w:themeColor="text1" w:themeTint="BF"/>
                <w:sz w:val="20"/>
                <w:szCs w:val="20"/>
              </w:rPr>
            </w:pPr>
          </w:p>
          <w:p w14:paraId="559536F0" w14:textId="77777777" w:rsidR="00041694" w:rsidRPr="00980205" w:rsidRDefault="00041694" w:rsidP="00041694">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58696C54" w14:textId="77777777" w:rsidR="007A4673" w:rsidRPr="0044040F" w:rsidRDefault="00041694" w:rsidP="00041694">
            <w:pPr>
              <w:rPr>
                <w:rFonts w:ascii="Arial" w:hAnsi="Arial" w:cs="Arial"/>
                <w:color w:val="404040" w:themeColor="text1" w:themeTint="BF"/>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r w:rsidRPr="0044040F">
              <w:rPr>
                <w:rFonts w:ascii="Arial" w:hAnsi="Arial" w:cs="Arial"/>
                <w:color w:val="404040" w:themeColor="text1" w:themeTint="BF"/>
              </w:rPr>
              <w:t xml:space="preserve"> </w:t>
            </w:r>
          </w:p>
          <w:p w14:paraId="5F6DB5DE" w14:textId="77777777" w:rsidR="007A4673" w:rsidRPr="0044040F" w:rsidRDefault="007A4673" w:rsidP="007A4673">
            <w:pPr>
              <w:rPr>
                <w:rFonts w:ascii="Arial" w:hAnsi="Arial" w:cs="Arial"/>
                <w:color w:val="404040" w:themeColor="text1" w:themeTint="BF"/>
              </w:rPr>
            </w:pPr>
          </w:p>
        </w:tc>
        <w:tc>
          <w:tcPr>
            <w:tcW w:w="7654" w:type="dxa"/>
            <w:tcBorders>
              <w:top w:val="single" w:sz="4" w:space="0" w:color="E44722"/>
              <w:left w:val="single" w:sz="4" w:space="0" w:color="E44722"/>
              <w:bottom w:val="single" w:sz="4" w:space="0" w:color="E44722"/>
              <w:right w:val="single" w:sz="4" w:space="0" w:color="E44722"/>
            </w:tcBorders>
            <w:shd w:val="clear" w:color="auto" w:fill="FFFFFF" w:themeFill="background1"/>
          </w:tcPr>
          <w:p w14:paraId="0EE7004F" w14:textId="77777777" w:rsidR="00286308" w:rsidRDefault="00286308" w:rsidP="007A4673">
            <w:pPr>
              <w:rPr>
                <w:rFonts w:ascii="Arial" w:hAnsi="Arial" w:cs="Arial"/>
                <w:b/>
                <w:color w:val="82C833"/>
              </w:rPr>
            </w:pPr>
          </w:p>
          <w:p w14:paraId="4F039770" w14:textId="77777777" w:rsidR="007A4673" w:rsidRPr="008A6149" w:rsidRDefault="00041694" w:rsidP="007A4673">
            <w:pPr>
              <w:rPr>
                <w:rFonts w:ascii="Arial" w:hAnsi="Arial" w:cs="Arial"/>
                <w:b/>
                <w:color w:val="3DB7D8"/>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7A4673" w:rsidRPr="008A6149" w14:paraId="790B64E3" w14:textId="77777777" w:rsidTr="00BB6B3D">
        <w:tc>
          <w:tcPr>
            <w:tcW w:w="5070" w:type="dxa"/>
            <w:tcBorders>
              <w:top w:val="single" w:sz="4" w:space="0" w:color="E44722"/>
              <w:left w:val="single" w:sz="4" w:space="0" w:color="E44722"/>
              <w:bottom w:val="single" w:sz="4" w:space="0" w:color="E44722"/>
              <w:right w:val="single" w:sz="4" w:space="0" w:color="E44722"/>
            </w:tcBorders>
            <w:shd w:val="clear" w:color="auto" w:fill="FFFFFF" w:themeFill="background1"/>
          </w:tcPr>
          <w:p w14:paraId="33E179DB" w14:textId="77777777" w:rsidR="007A4673" w:rsidRPr="0044040F" w:rsidRDefault="007A4673" w:rsidP="007A4673">
            <w:pPr>
              <w:rPr>
                <w:rFonts w:ascii="Arial" w:hAnsi="Arial" w:cs="Arial"/>
                <w:color w:val="404040" w:themeColor="text1" w:themeTint="BF"/>
                <w:sz w:val="22"/>
                <w:szCs w:val="22"/>
              </w:rPr>
            </w:pPr>
          </w:p>
          <w:p w14:paraId="6C0C8A5E" w14:textId="77777777" w:rsidR="007A4673" w:rsidRPr="0044040F" w:rsidRDefault="007A4673" w:rsidP="007A4673">
            <w:pPr>
              <w:rPr>
                <w:rFonts w:ascii="Arial" w:hAnsi="Arial" w:cs="Arial"/>
                <w:color w:val="404040" w:themeColor="text1" w:themeTint="BF"/>
                <w:sz w:val="22"/>
                <w:szCs w:val="22"/>
              </w:rPr>
            </w:pPr>
          </w:p>
          <w:p w14:paraId="382520C0" w14:textId="77777777" w:rsidR="007A4673" w:rsidRPr="0044040F" w:rsidRDefault="007A4673" w:rsidP="007A4673">
            <w:pPr>
              <w:rPr>
                <w:rFonts w:ascii="Arial" w:hAnsi="Arial" w:cs="Arial"/>
                <w:color w:val="404040" w:themeColor="text1" w:themeTint="BF"/>
                <w:sz w:val="22"/>
                <w:szCs w:val="22"/>
              </w:rPr>
            </w:pPr>
            <w:r w:rsidRPr="0044040F">
              <w:rPr>
                <w:rFonts w:ascii="Arial" w:hAnsi="Arial" w:cs="Arial"/>
                <w:color w:val="404040" w:themeColor="text1" w:themeTint="BF"/>
                <w:sz w:val="22"/>
                <w:szCs w:val="22"/>
              </w:rPr>
              <w:t>4.6 In the school prospectus and public documents (newsletters, website, etc), vision statements reflect and support the school’s approach to RSE, and keynotes from the RSE policy are made available, including approach, content and parental right of withdrawal</w:t>
            </w:r>
          </w:p>
          <w:p w14:paraId="03662F1C" w14:textId="77777777" w:rsidR="007A4673" w:rsidRPr="0044040F" w:rsidRDefault="007A4673" w:rsidP="007A4673">
            <w:pPr>
              <w:rPr>
                <w:rFonts w:ascii="Arial" w:hAnsi="Arial" w:cs="Arial"/>
                <w:color w:val="404040" w:themeColor="text1" w:themeTint="BF"/>
              </w:rPr>
            </w:pPr>
          </w:p>
        </w:tc>
        <w:tc>
          <w:tcPr>
            <w:tcW w:w="2693" w:type="dxa"/>
            <w:tcBorders>
              <w:top w:val="single" w:sz="4" w:space="0" w:color="E44722"/>
              <w:left w:val="single" w:sz="4" w:space="0" w:color="E44722"/>
              <w:bottom w:val="single" w:sz="4" w:space="0" w:color="E44722"/>
              <w:right w:val="single" w:sz="4" w:space="0" w:color="E44722"/>
            </w:tcBorders>
            <w:shd w:val="clear" w:color="auto" w:fill="FFFFFF" w:themeFill="background1"/>
          </w:tcPr>
          <w:p w14:paraId="0229F1FC" w14:textId="77777777" w:rsidR="007A4673" w:rsidRPr="0044040F" w:rsidRDefault="007A4673" w:rsidP="007A4673">
            <w:pPr>
              <w:pStyle w:val="ListParagraph"/>
              <w:spacing w:after="120"/>
              <w:ind w:left="175"/>
              <w:rPr>
                <w:rFonts w:ascii="Arial" w:hAnsi="Arial" w:cs="Arial"/>
                <w:color w:val="404040" w:themeColor="text1" w:themeTint="BF"/>
                <w:sz w:val="20"/>
                <w:szCs w:val="20"/>
              </w:rPr>
            </w:pPr>
          </w:p>
          <w:p w14:paraId="1E34F57D" w14:textId="77777777" w:rsidR="007A4673" w:rsidRPr="0044040F" w:rsidRDefault="007A4673" w:rsidP="007A4673">
            <w:pPr>
              <w:pStyle w:val="ListParagraph"/>
              <w:spacing w:after="120"/>
              <w:ind w:left="175"/>
              <w:rPr>
                <w:rFonts w:ascii="Arial" w:hAnsi="Arial" w:cs="Arial"/>
                <w:color w:val="404040" w:themeColor="text1" w:themeTint="BF"/>
                <w:sz w:val="20"/>
                <w:szCs w:val="20"/>
              </w:rPr>
            </w:pPr>
          </w:p>
          <w:p w14:paraId="70BA84F1" w14:textId="77777777" w:rsidR="00041694" w:rsidRPr="00980205" w:rsidRDefault="00041694" w:rsidP="00041694">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3E8AFBCD" w14:textId="77777777" w:rsidR="007A4673" w:rsidRPr="0044040F" w:rsidRDefault="00041694" w:rsidP="00041694">
            <w:pPr>
              <w:rPr>
                <w:rFonts w:ascii="Arial" w:hAnsi="Arial" w:cs="Arial"/>
                <w:color w:val="404040" w:themeColor="text1" w:themeTint="BF"/>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r w:rsidRPr="0044040F">
              <w:rPr>
                <w:rFonts w:ascii="Arial" w:hAnsi="Arial" w:cs="Arial"/>
                <w:color w:val="404040" w:themeColor="text1" w:themeTint="BF"/>
              </w:rPr>
              <w:t xml:space="preserve"> </w:t>
            </w:r>
          </w:p>
        </w:tc>
        <w:tc>
          <w:tcPr>
            <w:tcW w:w="7654" w:type="dxa"/>
            <w:tcBorders>
              <w:top w:val="single" w:sz="4" w:space="0" w:color="E44722"/>
              <w:left w:val="single" w:sz="4" w:space="0" w:color="E44722"/>
              <w:bottom w:val="single" w:sz="4" w:space="0" w:color="E44722"/>
            </w:tcBorders>
            <w:shd w:val="clear" w:color="auto" w:fill="FFFFFF" w:themeFill="background1"/>
          </w:tcPr>
          <w:p w14:paraId="74EAB0D3" w14:textId="77777777" w:rsidR="00286308" w:rsidRDefault="00286308" w:rsidP="007A4673">
            <w:pPr>
              <w:rPr>
                <w:rFonts w:ascii="Arial" w:hAnsi="Arial" w:cs="Arial"/>
                <w:b/>
                <w:color w:val="82C833"/>
              </w:rPr>
            </w:pPr>
          </w:p>
          <w:p w14:paraId="6A8E882F" w14:textId="77777777" w:rsidR="007A4673" w:rsidRPr="008A6149" w:rsidRDefault="00041694" w:rsidP="007A4673">
            <w:pPr>
              <w:rPr>
                <w:rFonts w:ascii="Arial" w:hAnsi="Arial" w:cs="Arial"/>
                <w:b/>
                <w:color w:val="3DB7D8"/>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7A4673" w:rsidRPr="008A6149" w14:paraId="55FE18CB" w14:textId="77777777" w:rsidTr="00BB6B3D">
        <w:tc>
          <w:tcPr>
            <w:tcW w:w="5070" w:type="dxa"/>
            <w:tcBorders>
              <w:top w:val="single" w:sz="4" w:space="0" w:color="E44722"/>
              <w:left w:val="single" w:sz="4" w:space="0" w:color="E44722"/>
              <w:bottom w:val="single" w:sz="4" w:space="0" w:color="E44722"/>
              <w:right w:val="single" w:sz="4" w:space="0" w:color="E44722"/>
            </w:tcBorders>
            <w:shd w:val="clear" w:color="auto" w:fill="FFFFFF" w:themeFill="background1"/>
          </w:tcPr>
          <w:p w14:paraId="452A554C" w14:textId="77777777" w:rsidR="007A4673" w:rsidRPr="0044040F" w:rsidRDefault="007A4673" w:rsidP="007A4673">
            <w:pPr>
              <w:rPr>
                <w:rFonts w:ascii="Arial" w:hAnsi="Arial" w:cs="Arial"/>
                <w:color w:val="404040" w:themeColor="text1" w:themeTint="BF"/>
                <w:sz w:val="22"/>
                <w:szCs w:val="22"/>
              </w:rPr>
            </w:pPr>
          </w:p>
          <w:p w14:paraId="04170FC4" w14:textId="77777777" w:rsidR="007A4673" w:rsidRPr="0044040F" w:rsidRDefault="007A4673" w:rsidP="007A4673">
            <w:pPr>
              <w:rPr>
                <w:rFonts w:ascii="Arial" w:hAnsi="Arial" w:cs="Arial"/>
                <w:color w:val="404040" w:themeColor="text1" w:themeTint="BF"/>
                <w:sz w:val="22"/>
                <w:szCs w:val="22"/>
              </w:rPr>
            </w:pPr>
          </w:p>
          <w:p w14:paraId="03C48CCD" w14:textId="77777777" w:rsidR="007A4673" w:rsidRPr="0044040F" w:rsidRDefault="007A4673" w:rsidP="007A4673">
            <w:pPr>
              <w:rPr>
                <w:rFonts w:ascii="Arial" w:hAnsi="Arial" w:cs="Arial"/>
                <w:color w:val="404040" w:themeColor="text1" w:themeTint="BF"/>
                <w:sz w:val="22"/>
                <w:szCs w:val="22"/>
              </w:rPr>
            </w:pPr>
          </w:p>
          <w:p w14:paraId="265A4999" w14:textId="77777777" w:rsidR="007A4673" w:rsidRPr="0044040F" w:rsidRDefault="007A4673" w:rsidP="007A4673">
            <w:pPr>
              <w:rPr>
                <w:rFonts w:ascii="Arial" w:hAnsi="Arial" w:cs="Arial"/>
                <w:color w:val="404040" w:themeColor="text1" w:themeTint="BF"/>
              </w:rPr>
            </w:pPr>
            <w:r w:rsidRPr="0044040F">
              <w:rPr>
                <w:rFonts w:ascii="Arial" w:hAnsi="Arial" w:cs="Arial"/>
                <w:color w:val="404040" w:themeColor="text1" w:themeTint="BF"/>
                <w:sz w:val="22"/>
                <w:szCs w:val="22"/>
              </w:rPr>
              <w:t>4.7 The school’s processes for PR and communication with local media promote positive messages about RSE provision and help to avoid or correct misperceptions</w:t>
            </w:r>
            <w:r w:rsidRPr="0044040F">
              <w:rPr>
                <w:rFonts w:ascii="Arial" w:hAnsi="Arial" w:cs="Arial"/>
                <w:color w:val="404040" w:themeColor="text1" w:themeTint="BF"/>
              </w:rPr>
              <w:t xml:space="preserve"> </w:t>
            </w:r>
          </w:p>
          <w:p w14:paraId="70C6441A" w14:textId="77777777" w:rsidR="007A4673" w:rsidRPr="0044040F" w:rsidRDefault="007A4673" w:rsidP="007A4673">
            <w:pPr>
              <w:rPr>
                <w:rFonts w:ascii="Arial" w:hAnsi="Arial" w:cs="Arial"/>
                <w:color w:val="404040" w:themeColor="text1" w:themeTint="BF"/>
              </w:rPr>
            </w:pPr>
          </w:p>
          <w:p w14:paraId="012F8B44" w14:textId="77777777" w:rsidR="007A4673" w:rsidRPr="0044040F" w:rsidRDefault="007A4673" w:rsidP="007A4673">
            <w:pPr>
              <w:rPr>
                <w:rFonts w:ascii="Arial" w:hAnsi="Arial" w:cs="Arial"/>
                <w:color w:val="404040" w:themeColor="text1" w:themeTint="BF"/>
              </w:rPr>
            </w:pPr>
          </w:p>
          <w:p w14:paraId="17FE5FE3" w14:textId="77777777" w:rsidR="007A4673" w:rsidRPr="0044040F" w:rsidRDefault="007A4673" w:rsidP="007A4673">
            <w:pPr>
              <w:rPr>
                <w:rFonts w:ascii="Arial" w:hAnsi="Arial" w:cs="Arial"/>
                <w:color w:val="404040" w:themeColor="text1" w:themeTint="BF"/>
              </w:rPr>
            </w:pPr>
          </w:p>
        </w:tc>
        <w:tc>
          <w:tcPr>
            <w:tcW w:w="2693" w:type="dxa"/>
            <w:tcBorders>
              <w:top w:val="single" w:sz="4" w:space="0" w:color="E44722"/>
              <w:left w:val="single" w:sz="4" w:space="0" w:color="E44722"/>
              <w:bottom w:val="single" w:sz="4" w:space="0" w:color="E44722"/>
              <w:right w:val="single" w:sz="4" w:space="0" w:color="E44722"/>
            </w:tcBorders>
            <w:shd w:val="clear" w:color="auto" w:fill="FFFFFF" w:themeFill="background1"/>
          </w:tcPr>
          <w:p w14:paraId="14B13314" w14:textId="77777777" w:rsidR="007A4673" w:rsidRPr="0044040F" w:rsidRDefault="007A4673" w:rsidP="007A4673">
            <w:pPr>
              <w:pStyle w:val="ListParagraph"/>
              <w:spacing w:after="120"/>
              <w:ind w:left="175"/>
              <w:rPr>
                <w:rFonts w:ascii="Arial" w:hAnsi="Arial" w:cs="Arial"/>
                <w:color w:val="404040" w:themeColor="text1" w:themeTint="BF"/>
                <w:sz w:val="20"/>
                <w:szCs w:val="20"/>
              </w:rPr>
            </w:pPr>
          </w:p>
          <w:p w14:paraId="6D013A4D" w14:textId="77777777" w:rsidR="007A4673" w:rsidRPr="0044040F" w:rsidRDefault="007A4673" w:rsidP="007A4673">
            <w:pPr>
              <w:pStyle w:val="ListParagraph"/>
              <w:spacing w:after="120"/>
              <w:ind w:left="175"/>
              <w:rPr>
                <w:rFonts w:ascii="Arial" w:hAnsi="Arial" w:cs="Arial"/>
                <w:color w:val="404040" w:themeColor="text1" w:themeTint="BF"/>
                <w:sz w:val="20"/>
                <w:szCs w:val="20"/>
              </w:rPr>
            </w:pPr>
          </w:p>
          <w:p w14:paraId="63268EB9" w14:textId="77777777" w:rsidR="007A4673" w:rsidRPr="0044040F" w:rsidRDefault="007A4673" w:rsidP="007A4673">
            <w:pPr>
              <w:pStyle w:val="ListParagraph"/>
              <w:spacing w:after="120"/>
              <w:ind w:left="175"/>
              <w:rPr>
                <w:rFonts w:ascii="Arial" w:hAnsi="Arial" w:cs="Arial"/>
                <w:color w:val="404040" w:themeColor="text1" w:themeTint="BF"/>
                <w:sz w:val="20"/>
                <w:szCs w:val="20"/>
              </w:rPr>
            </w:pPr>
          </w:p>
          <w:p w14:paraId="593E4345" w14:textId="77777777" w:rsidR="00041694" w:rsidRPr="00980205" w:rsidRDefault="00041694" w:rsidP="00041694">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44A795C4" w14:textId="77777777" w:rsidR="007A4673" w:rsidRPr="0044040F" w:rsidRDefault="00041694" w:rsidP="00041694">
            <w:pPr>
              <w:rPr>
                <w:rFonts w:ascii="Arial" w:hAnsi="Arial" w:cs="Arial"/>
                <w:color w:val="404040" w:themeColor="text1" w:themeTint="BF"/>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r w:rsidRPr="0044040F">
              <w:rPr>
                <w:rFonts w:ascii="Arial" w:hAnsi="Arial" w:cs="Arial"/>
                <w:color w:val="404040" w:themeColor="text1" w:themeTint="BF"/>
              </w:rPr>
              <w:t xml:space="preserve"> </w:t>
            </w:r>
          </w:p>
        </w:tc>
        <w:tc>
          <w:tcPr>
            <w:tcW w:w="7654" w:type="dxa"/>
            <w:tcBorders>
              <w:top w:val="single" w:sz="4" w:space="0" w:color="E44722"/>
              <w:left w:val="single" w:sz="4" w:space="0" w:color="E44722"/>
              <w:bottom w:val="single" w:sz="4" w:space="0" w:color="E44722"/>
              <w:right w:val="single" w:sz="4" w:space="0" w:color="E44722"/>
            </w:tcBorders>
            <w:shd w:val="clear" w:color="auto" w:fill="FFFFFF" w:themeFill="background1"/>
          </w:tcPr>
          <w:p w14:paraId="6C296907" w14:textId="77777777" w:rsidR="00286308" w:rsidRDefault="00286308" w:rsidP="007A4673">
            <w:pPr>
              <w:rPr>
                <w:rFonts w:ascii="Arial" w:hAnsi="Arial" w:cs="Arial"/>
                <w:b/>
                <w:color w:val="82C833"/>
              </w:rPr>
            </w:pPr>
          </w:p>
          <w:p w14:paraId="0BAF0FCE" w14:textId="77777777" w:rsidR="007A4673" w:rsidRPr="008A6149" w:rsidRDefault="00041694" w:rsidP="007A4673">
            <w:pPr>
              <w:rPr>
                <w:rFonts w:ascii="Arial" w:hAnsi="Arial" w:cs="Arial"/>
                <w:b/>
                <w:color w:val="3DB7D8"/>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bl>
    <w:p w14:paraId="1009FE1D" w14:textId="77777777" w:rsidR="007A4673" w:rsidRDefault="007A4673">
      <w:r>
        <w:br w:type="page"/>
      </w:r>
    </w:p>
    <w:tbl>
      <w:tblPr>
        <w:tblStyle w:val="TableGrid"/>
        <w:tblpPr w:leftFromText="180" w:rightFromText="180" w:vertAnchor="page" w:horzAnchor="page" w:tblpX="780" w:tblpY="2521"/>
        <w:tblW w:w="15417" w:type="dxa"/>
        <w:tblBorders>
          <w:top w:val="single" w:sz="4" w:space="0" w:color="FF941D"/>
          <w:left w:val="single" w:sz="4" w:space="0" w:color="FF941D"/>
          <w:bottom w:val="single" w:sz="4" w:space="0" w:color="FF941D"/>
          <w:right w:val="single" w:sz="4" w:space="0" w:color="FF941D"/>
          <w:insideH w:val="single" w:sz="4" w:space="0" w:color="FF941D"/>
          <w:insideV w:val="single" w:sz="4" w:space="0" w:color="FF941D"/>
        </w:tblBorders>
        <w:tblLook w:val="04A0" w:firstRow="1" w:lastRow="0" w:firstColumn="1" w:lastColumn="0" w:noHBand="0" w:noVBand="1"/>
      </w:tblPr>
      <w:tblGrid>
        <w:gridCol w:w="5080"/>
        <w:gridCol w:w="2683"/>
        <w:gridCol w:w="7654"/>
      </w:tblGrid>
      <w:tr w:rsidR="007A4673" w:rsidRPr="008A6149" w14:paraId="532AA371" w14:textId="77777777" w:rsidTr="005660B7">
        <w:tc>
          <w:tcPr>
            <w:tcW w:w="5080" w:type="dxa"/>
            <w:tcBorders>
              <w:top w:val="single" w:sz="4" w:space="0" w:color="E1277A"/>
              <w:left w:val="single" w:sz="4" w:space="0" w:color="E1277A"/>
              <w:bottom w:val="single" w:sz="4" w:space="0" w:color="E1277A"/>
              <w:right w:val="single" w:sz="4" w:space="0" w:color="E1277A"/>
            </w:tcBorders>
            <w:shd w:val="clear" w:color="auto" w:fill="DF2779"/>
          </w:tcPr>
          <w:p w14:paraId="6A665442" w14:textId="77777777" w:rsidR="007A4673" w:rsidRPr="008A6149" w:rsidRDefault="007A4673" w:rsidP="007A4673">
            <w:pPr>
              <w:rPr>
                <w:rFonts w:ascii="Arial" w:hAnsi="Arial" w:cs="Arial"/>
                <w:b/>
                <w:color w:val="FFFFFF" w:themeColor="background1"/>
              </w:rPr>
            </w:pPr>
          </w:p>
          <w:p w14:paraId="72BB4AE1" w14:textId="77777777" w:rsidR="007A4673" w:rsidRPr="008A6149" w:rsidRDefault="007A4673" w:rsidP="007A4673">
            <w:pPr>
              <w:rPr>
                <w:rFonts w:ascii="Arial" w:hAnsi="Arial" w:cs="Arial"/>
                <w:b/>
                <w:color w:val="FFFFFF" w:themeColor="background1"/>
              </w:rPr>
            </w:pPr>
            <w:proofErr w:type="gramStart"/>
            <w:r>
              <w:rPr>
                <w:rFonts w:ascii="Arial" w:hAnsi="Arial" w:cs="Arial"/>
                <w:b/>
                <w:color w:val="FFFFFF" w:themeColor="background1"/>
              </w:rPr>
              <w:t xml:space="preserve">Quality </w:t>
            </w:r>
            <w:r w:rsidRPr="008A6149">
              <w:rPr>
                <w:rFonts w:ascii="Arial" w:hAnsi="Arial" w:cs="Arial"/>
                <w:b/>
                <w:color w:val="FFFFFF" w:themeColor="background1"/>
              </w:rPr>
              <w:t xml:space="preserve"> Criteria</w:t>
            </w:r>
            <w:proofErr w:type="gramEnd"/>
          </w:p>
          <w:p w14:paraId="163490F4" w14:textId="77777777" w:rsidR="007A4673" w:rsidRPr="008A6149" w:rsidRDefault="007A4673" w:rsidP="007A4673">
            <w:pPr>
              <w:rPr>
                <w:rFonts w:ascii="Arial" w:hAnsi="Arial" w:cs="Arial"/>
                <w:b/>
              </w:rPr>
            </w:pPr>
          </w:p>
        </w:tc>
        <w:tc>
          <w:tcPr>
            <w:tcW w:w="2683" w:type="dxa"/>
            <w:tcBorders>
              <w:top w:val="single" w:sz="4" w:space="0" w:color="E1277A"/>
              <w:left w:val="single" w:sz="4" w:space="0" w:color="E1277A"/>
              <w:right w:val="single" w:sz="4" w:space="0" w:color="E1277A"/>
            </w:tcBorders>
            <w:shd w:val="clear" w:color="auto" w:fill="DF2779"/>
          </w:tcPr>
          <w:p w14:paraId="79A993D0" w14:textId="77777777" w:rsidR="007A4673" w:rsidRPr="008A6149" w:rsidRDefault="007A4673" w:rsidP="007A4673">
            <w:pPr>
              <w:rPr>
                <w:rFonts w:ascii="Arial" w:hAnsi="Arial" w:cs="Arial"/>
                <w:b/>
                <w:color w:val="FFFFFF" w:themeColor="background1"/>
              </w:rPr>
            </w:pPr>
          </w:p>
          <w:p w14:paraId="79989516" w14:textId="77777777" w:rsidR="007A4673" w:rsidRPr="008A6149" w:rsidRDefault="007A4673" w:rsidP="007A4673">
            <w:pPr>
              <w:rPr>
                <w:rFonts w:ascii="Arial" w:hAnsi="Arial" w:cs="Arial"/>
                <w:b/>
              </w:rPr>
            </w:pPr>
            <w:r w:rsidRPr="008A6149">
              <w:rPr>
                <w:rFonts w:ascii="Arial" w:hAnsi="Arial" w:cs="Arial"/>
                <w:b/>
                <w:color w:val="FFFFFF" w:themeColor="background1"/>
              </w:rPr>
              <w:t>Rating</w:t>
            </w:r>
          </w:p>
        </w:tc>
        <w:tc>
          <w:tcPr>
            <w:tcW w:w="7654" w:type="dxa"/>
            <w:tcBorders>
              <w:top w:val="single" w:sz="4" w:space="0" w:color="E1277A"/>
              <w:left w:val="single" w:sz="4" w:space="0" w:color="E1277A"/>
              <w:bottom w:val="single" w:sz="4" w:space="0" w:color="E1277A"/>
              <w:right w:val="single" w:sz="4" w:space="0" w:color="E1277A"/>
            </w:tcBorders>
            <w:shd w:val="clear" w:color="auto" w:fill="DF2779"/>
          </w:tcPr>
          <w:p w14:paraId="6D9C5703" w14:textId="77777777" w:rsidR="007A4673" w:rsidRPr="008A6149" w:rsidRDefault="007A4673" w:rsidP="007A4673">
            <w:pPr>
              <w:jc w:val="center"/>
              <w:rPr>
                <w:rFonts w:ascii="Arial" w:hAnsi="Arial" w:cs="Arial"/>
                <w:b/>
                <w:color w:val="FFFFFF" w:themeColor="background1"/>
              </w:rPr>
            </w:pPr>
          </w:p>
          <w:p w14:paraId="21C30F32" w14:textId="77777777" w:rsidR="007A4673" w:rsidRPr="008A6149" w:rsidRDefault="007A4673" w:rsidP="007A4673">
            <w:pPr>
              <w:rPr>
                <w:rFonts w:ascii="Arial" w:hAnsi="Arial" w:cs="Arial"/>
                <w:b/>
              </w:rPr>
            </w:pPr>
            <w:r w:rsidRPr="008A6149">
              <w:rPr>
                <w:rFonts w:ascii="Arial" w:hAnsi="Arial" w:cs="Arial"/>
                <w:b/>
                <w:color w:val="FFFFFF" w:themeColor="background1"/>
              </w:rPr>
              <w:t xml:space="preserve">Observations </w:t>
            </w:r>
            <w:r w:rsidRPr="008A6149">
              <w:rPr>
                <w:rFonts w:ascii="Arial" w:hAnsi="Arial" w:cs="Arial"/>
                <w:b/>
                <w:color w:val="FFFFFF" w:themeColor="background1"/>
                <w:sz w:val="20"/>
                <w:szCs w:val="20"/>
              </w:rPr>
              <w:t>Actions required, scope for development</w:t>
            </w:r>
          </w:p>
        </w:tc>
      </w:tr>
      <w:tr w:rsidR="007A4673" w:rsidRPr="008A6149" w14:paraId="0AD53EB0" w14:textId="77777777" w:rsidTr="005660B7">
        <w:tc>
          <w:tcPr>
            <w:tcW w:w="15417" w:type="dxa"/>
            <w:gridSpan w:val="3"/>
            <w:tcBorders>
              <w:left w:val="single" w:sz="4" w:space="0" w:color="E1277A"/>
              <w:right w:val="single" w:sz="4" w:space="0" w:color="E1277A"/>
            </w:tcBorders>
            <w:shd w:val="clear" w:color="auto" w:fill="FFFFFF" w:themeFill="background1"/>
          </w:tcPr>
          <w:p w14:paraId="25CCFB52" w14:textId="77777777" w:rsidR="007A4673" w:rsidRPr="0044040F" w:rsidRDefault="007A4673" w:rsidP="007A4673">
            <w:pPr>
              <w:rPr>
                <w:rFonts w:ascii="Arial" w:hAnsi="Arial" w:cs="Arial"/>
                <w:b/>
                <w:color w:val="404040" w:themeColor="text1" w:themeTint="BF"/>
                <w:sz w:val="22"/>
                <w:szCs w:val="22"/>
              </w:rPr>
            </w:pPr>
          </w:p>
          <w:p w14:paraId="43D24764" w14:textId="77777777" w:rsidR="007A4673" w:rsidRPr="0044040F" w:rsidRDefault="007A4673" w:rsidP="007A4673">
            <w:pPr>
              <w:rPr>
                <w:rFonts w:ascii="Arial" w:hAnsi="Arial" w:cs="Arial"/>
                <w:b/>
                <w:color w:val="404040" w:themeColor="text1" w:themeTint="BF"/>
                <w:sz w:val="22"/>
                <w:szCs w:val="22"/>
              </w:rPr>
            </w:pPr>
            <w:r w:rsidRPr="0044040F">
              <w:rPr>
                <w:rFonts w:ascii="Arial" w:hAnsi="Arial" w:cs="Arial"/>
                <w:b/>
                <w:color w:val="404040" w:themeColor="text1" w:themeTint="BF"/>
                <w:sz w:val="22"/>
                <w:szCs w:val="22"/>
              </w:rPr>
              <w:t>5.4 The RSE programme helps students to know and understand:</w:t>
            </w:r>
          </w:p>
          <w:p w14:paraId="75098F8E" w14:textId="77777777" w:rsidR="007A4673" w:rsidRPr="0044040F" w:rsidRDefault="007A4673" w:rsidP="007A4673">
            <w:pPr>
              <w:rPr>
                <w:rFonts w:ascii="Arial" w:hAnsi="Arial" w:cs="Arial"/>
                <w:b/>
                <w:color w:val="404040" w:themeColor="text1" w:themeTint="BF"/>
                <w:sz w:val="22"/>
                <w:szCs w:val="22"/>
              </w:rPr>
            </w:pPr>
          </w:p>
        </w:tc>
      </w:tr>
      <w:tr w:rsidR="007A4673" w:rsidRPr="008A6149" w14:paraId="5D87F862" w14:textId="77777777" w:rsidTr="005660B7">
        <w:tc>
          <w:tcPr>
            <w:tcW w:w="5080"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31D2A268" w14:textId="77777777" w:rsidR="007A4673" w:rsidRPr="0044040F" w:rsidRDefault="007A4673" w:rsidP="007A4673">
            <w:pPr>
              <w:rPr>
                <w:rFonts w:ascii="Arial" w:hAnsi="Arial" w:cs="Arial"/>
                <w:color w:val="404040" w:themeColor="text1" w:themeTint="BF"/>
                <w:sz w:val="22"/>
                <w:szCs w:val="22"/>
              </w:rPr>
            </w:pPr>
          </w:p>
          <w:p w14:paraId="78AD39A8" w14:textId="77777777" w:rsidR="007A4673" w:rsidRPr="0044040F" w:rsidRDefault="007A4673" w:rsidP="007A4673">
            <w:pPr>
              <w:rPr>
                <w:rFonts w:ascii="Arial" w:hAnsi="Arial" w:cs="Arial"/>
                <w:color w:val="404040" w:themeColor="text1" w:themeTint="BF"/>
                <w:sz w:val="22"/>
                <w:szCs w:val="22"/>
              </w:rPr>
            </w:pPr>
          </w:p>
          <w:p w14:paraId="2889E5FB" w14:textId="77777777" w:rsidR="007A4673" w:rsidRPr="0044040F" w:rsidRDefault="007A4673" w:rsidP="007A4673">
            <w:pPr>
              <w:rPr>
                <w:rFonts w:ascii="Arial" w:hAnsi="Arial" w:cs="Arial"/>
                <w:color w:val="404040" w:themeColor="text1" w:themeTint="BF"/>
                <w:sz w:val="22"/>
                <w:szCs w:val="22"/>
              </w:rPr>
            </w:pPr>
          </w:p>
          <w:p w14:paraId="4D48A314" w14:textId="77777777" w:rsidR="007A4673" w:rsidRPr="0044040F" w:rsidRDefault="007A4673" w:rsidP="007A4673">
            <w:pPr>
              <w:rPr>
                <w:rFonts w:ascii="Arial" w:hAnsi="Arial" w:cs="Arial"/>
                <w:color w:val="404040" w:themeColor="text1" w:themeTint="BF"/>
                <w:sz w:val="22"/>
                <w:szCs w:val="22"/>
              </w:rPr>
            </w:pPr>
            <w:r w:rsidRPr="0044040F">
              <w:rPr>
                <w:rFonts w:ascii="Arial" w:hAnsi="Arial" w:cs="Arial"/>
                <w:color w:val="404040" w:themeColor="text1" w:themeTint="BF"/>
                <w:sz w:val="22"/>
                <w:szCs w:val="22"/>
              </w:rPr>
              <w:t>The ways in which the media, and perceived norms and expectations in the peer group, can influence behaviour</w:t>
            </w:r>
          </w:p>
          <w:p w14:paraId="76A50862" w14:textId="77777777" w:rsidR="007A4673" w:rsidRPr="0044040F" w:rsidRDefault="007A4673" w:rsidP="007A4673">
            <w:pPr>
              <w:rPr>
                <w:rFonts w:ascii="Arial" w:hAnsi="Arial" w:cs="Arial"/>
                <w:color w:val="404040" w:themeColor="text1" w:themeTint="BF"/>
                <w:sz w:val="22"/>
                <w:szCs w:val="22"/>
              </w:rPr>
            </w:pPr>
          </w:p>
          <w:p w14:paraId="343F9ACD" w14:textId="77777777" w:rsidR="007A4673" w:rsidRPr="0044040F" w:rsidRDefault="007A4673" w:rsidP="007A4673">
            <w:pPr>
              <w:rPr>
                <w:rFonts w:ascii="Arial" w:hAnsi="Arial" w:cs="Arial"/>
                <w:color w:val="404040" w:themeColor="text1" w:themeTint="BF"/>
                <w:sz w:val="22"/>
                <w:szCs w:val="22"/>
              </w:rPr>
            </w:pPr>
          </w:p>
        </w:tc>
        <w:tc>
          <w:tcPr>
            <w:tcW w:w="2683"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0722866A" w14:textId="77777777" w:rsidR="007A4673" w:rsidRPr="0044040F" w:rsidRDefault="007A4673" w:rsidP="007A4673">
            <w:pPr>
              <w:pStyle w:val="ListParagraph"/>
              <w:spacing w:after="120"/>
              <w:ind w:left="175"/>
              <w:rPr>
                <w:rFonts w:ascii="Arial" w:hAnsi="Arial" w:cs="Arial"/>
                <w:color w:val="404040" w:themeColor="text1" w:themeTint="BF"/>
                <w:sz w:val="22"/>
                <w:szCs w:val="22"/>
              </w:rPr>
            </w:pPr>
          </w:p>
          <w:p w14:paraId="528B3F1D" w14:textId="77777777" w:rsidR="007A4673" w:rsidRPr="0044040F" w:rsidRDefault="007A4673" w:rsidP="007A4673">
            <w:pPr>
              <w:pStyle w:val="ListParagraph"/>
              <w:spacing w:after="120"/>
              <w:ind w:left="175"/>
              <w:rPr>
                <w:rFonts w:ascii="Arial" w:hAnsi="Arial" w:cs="Arial"/>
                <w:color w:val="404040" w:themeColor="text1" w:themeTint="BF"/>
                <w:sz w:val="22"/>
                <w:szCs w:val="22"/>
              </w:rPr>
            </w:pPr>
          </w:p>
          <w:p w14:paraId="430114A0" w14:textId="77777777" w:rsidR="00041694" w:rsidRPr="00980205" w:rsidRDefault="00041694" w:rsidP="00041694">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1B8116D8" w14:textId="77777777" w:rsidR="007A4673" w:rsidRPr="00041694" w:rsidRDefault="00041694" w:rsidP="00041694">
            <w:pPr>
              <w:spacing w:after="120"/>
              <w:rPr>
                <w:rFonts w:ascii="Arial" w:hAnsi="Arial" w:cs="Arial"/>
                <w:color w:val="404040" w:themeColor="text1" w:themeTint="BF"/>
                <w:sz w:val="22"/>
                <w:szCs w:val="22"/>
              </w:rPr>
            </w:pPr>
            <w:r w:rsidRPr="00041694">
              <w:rPr>
                <w:rFonts w:ascii="Arno Pro" w:eastAsia="MS Gothic" w:hAnsi="Arno Pro" w:cs="Arno Pro"/>
                <w:sz w:val="22"/>
                <w:szCs w:val="22"/>
              </w:rPr>
              <w:fldChar w:fldCharType="begin">
                <w:ffData>
                  <w:name w:val="Check18"/>
                  <w:enabled/>
                  <w:calcOnExit w:val="0"/>
                  <w:checkBox>
                    <w:sizeAuto/>
                    <w:default w:val="0"/>
                  </w:checkBox>
                </w:ffData>
              </w:fldChar>
            </w:r>
            <w:r w:rsidRPr="00041694">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041694">
              <w:rPr>
                <w:rFonts w:ascii="Arno Pro" w:eastAsia="MS Gothic" w:hAnsi="Arno Pro" w:cs="Arno Pro"/>
                <w:sz w:val="22"/>
                <w:szCs w:val="22"/>
              </w:rPr>
              <w:fldChar w:fldCharType="end"/>
            </w:r>
            <w:r w:rsidRPr="00041694">
              <w:rPr>
                <w:rFonts w:ascii="Arno Pro" w:eastAsia="MS Gothic" w:hAnsi="Arno Pro" w:cs="Arno Pro"/>
                <w:sz w:val="22"/>
                <w:szCs w:val="22"/>
              </w:rPr>
              <w:t xml:space="preserve"> </w:t>
            </w:r>
            <w:r w:rsidRPr="00041694">
              <w:rPr>
                <w:rFonts w:ascii="Arial" w:hAnsi="Arial" w:cs="Arial"/>
                <w:sz w:val="22"/>
                <w:szCs w:val="22"/>
              </w:rPr>
              <w:t>Yes, Secure</w:t>
            </w:r>
            <w:r w:rsidRPr="00041694">
              <w:rPr>
                <w:rFonts w:ascii="Arial" w:hAnsi="Arial" w:cs="Arial"/>
                <w:color w:val="404040" w:themeColor="text1" w:themeTint="BF"/>
                <w:sz w:val="22"/>
                <w:szCs w:val="22"/>
              </w:rPr>
              <w:t xml:space="preserve"> </w:t>
            </w:r>
          </w:p>
        </w:tc>
        <w:tc>
          <w:tcPr>
            <w:tcW w:w="7654"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42561258" w14:textId="77777777" w:rsidR="00286308" w:rsidRDefault="00286308" w:rsidP="007A4673">
            <w:pPr>
              <w:rPr>
                <w:rFonts w:ascii="Arial" w:hAnsi="Arial" w:cs="Arial"/>
                <w:b/>
                <w:color w:val="82C833"/>
              </w:rPr>
            </w:pPr>
          </w:p>
          <w:p w14:paraId="7B0A8472" w14:textId="77777777" w:rsidR="007A4673" w:rsidRPr="008A6149" w:rsidRDefault="001A3899" w:rsidP="007A4673">
            <w:pPr>
              <w:rPr>
                <w:rFonts w:ascii="Arial" w:hAnsi="Arial" w:cs="Arial"/>
                <w:b/>
                <w:color w:val="F09926"/>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7A4673" w:rsidRPr="008A6149" w14:paraId="5893120F" w14:textId="77777777" w:rsidTr="005660B7">
        <w:tc>
          <w:tcPr>
            <w:tcW w:w="5080"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4450A1E4" w14:textId="77777777" w:rsidR="007A4673" w:rsidRPr="0044040F" w:rsidRDefault="007A4673" w:rsidP="007A4673">
            <w:pPr>
              <w:rPr>
                <w:rFonts w:ascii="Arial" w:hAnsi="Arial" w:cs="Arial"/>
                <w:color w:val="404040" w:themeColor="text1" w:themeTint="BF"/>
                <w:sz w:val="22"/>
                <w:szCs w:val="22"/>
              </w:rPr>
            </w:pPr>
          </w:p>
          <w:p w14:paraId="645F7CF2" w14:textId="77777777" w:rsidR="007A4673" w:rsidRPr="0044040F" w:rsidRDefault="007A4673" w:rsidP="007A4673">
            <w:pPr>
              <w:rPr>
                <w:rFonts w:ascii="Arial" w:hAnsi="Arial" w:cs="Arial"/>
                <w:color w:val="404040" w:themeColor="text1" w:themeTint="BF"/>
                <w:sz w:val="22"/>
                <w:szCs w:val="22"/>
              </w:rPr>
            </w:pPr>
          </w:p>
          <w:p w14:paraId="3E4936F1" w14:textId="77777777" w:rsidR="007A4673" w:rsidRPr="0044040F" w:rsidRDefault="007A4673" w:rsidP="007A4673">
            <w:pPr>
              <w:rPr>
                <w:rFonts w:ascii="Arial" w:hAnsi="Arial" w:cs="Arial"/>
                <w:color w:val="404040" w:themeColor="text1" w:themeTint="BF"/>
                <w:sz w:val="22"/>
                <w:szCs w:val="22"/>
              </w:rPr>
            </w:pPr>
          </w:p>
          <w:p w14:paraId="19CD8C07" w14:textId="77777777" w:rsidR="007A4673" w:rsidRPr="0044040F" w:rsidRDefault="007A4673" w:rsidP="007A4673">
            <w:pPr>
              <w:rPr>
                <w:rFonts w:ascii="Arial" w:hAnsi="Arial" w:cs="Arial"/>
                <w:color w:val="404040" w:themeColor="text1" w:themeTint="BF"/>
                <w:sz w:val="22"/>
                <w:szCs w:val="22"/>
              </w:rPr>
            </w:pPr>
            <w:proofErr w:type="gramStart"/>
            <w:r w:rsidRPr="0044040F">
              <w:rPr>
                <w:rFonts w:ascii="Arial" w:hAnsi="Arial" w:cs="Arial"/>
                <w:color w:val="404040" w:themeColor="text1" w:themeTint="BF"/>
                <w:sz w:val="22"/>
                <w:szCs w:val="22"/>
              </w:rPr>
              <w:t>The benefits,</w:t>
            </w:r>
            <w:proofErr w:type="gramEnd"/>
            <w:r w:rsidRPr="0044040F">
              <w:rPr>
                <w:rFonts w:ascii="Arial" w:hAnsi="Arial" w:cs="Arial"/>
                <w:color w:val="404040" w:themeColor="text1" w:themeTint="BF"/>
                <w:sz w:val="22"/>
                <w:szCs w:val="22"/>
              </w:rPr>
              <w:t xml:space="preserve"> demands and responsibilities of stable and committed partnerships including marriage and civil partnerships</w:t>
            </w:r>
          </w:p>
          <w:p w14:paraId="7D819F2A" w14:textId="77777777" w:rsidR="007A4673" w:rsidRPr="0044040F" w:rsidRDefault="007A4673" w:rsidP="007A4673">
            <w:pPr>
              <w:rPr>
                <w:rFonts w:ascii="Arial" w:hAnsi="Arial" w:cs="Arial"/>
                <w:color w:val="404040" w:themeColor="text1" w:themeTint="BF"/>
                <w:sz w:val="22"/>
                <w:szCs w:val="22"/>
              </w:rPr>
            </w:pPr>
          </w:p>
          <w:p w14:paraId="70C3F80E" w14:textId="77777777" w:rsidR="007A4673" w:rsidRPr="0044040F" w:rsidRDefault="007A4673" w:rsidP="007A4673">
            <w:pPr>
              <w:rPr>
                <w:rFonts w:ascii="Arial" w:hAnsi="Arial" w:cs="Arial"/>
                <w:color w:val="404040" w:themeColor="text1" w:themeTint="BF"/>
                <w:sz w:val="22"/>
                <w:szCs w:val="22"/>
              </w:rPr>
            </w:pPr>
          </w:p>
        </w:tc>
        <w:tc>
          <w:tcPr>
            <w:tcW w:w="2683"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29101D36" w14:textId="77777777" w:rsidR="007A4673" w:rsidRPr="0044040F" w:rsidRDefault="007A4673" w:rsidP="007A4673">
            <w:pPr>
              <w:pStyle w:val="ListParagraph"/>
              <w:spacing w:after="120"/>
              <w:ind w:left="175"/>
              <w:rPr>
                <w:rFonts w:ascii="Arial" w:hAnsi="Arial" w:cs="Arial"/>
                <w:color w:val="404040" w:themeColor="text1" w:themeTint="BF"/>
                <w:sz w:val="22"/>
                <w:szCs w:val="22"/>
              </w:rPr>
            </w:pPr>
          </w:p>
          <w:p w14:paraId="6A3D5849" w14:textId="77777777" w:rsidR="007A4673" w:rsidRPr="0044040F" w:rsidRDefault="007A4673" w:rsidP="007A4673">
            <w:pPr>
              <w:pStyle w:val="ListParagraph"/>
              <w:spacing w:after="120"/>
              <w:ind w:left="175"/>
              <w:rPr>
                <w:rFonts w:ascii="Arial" w:hAnsi="Arial" w:cs="Arial"/>
                <w:color w:val="404040" w:themeColor="text1" w:themeTint="BF"/>
                <w:sz w:val="22"/>
                <w:szCs w:val="22"/>
              </w:rPr>
            </w:pPr>
          </w:p>
          <w:p w14:paraId="4E70E726" w14:textId="77777777" w:rsidR="00041694" w:rsidRPr="00980205" w:rsidRDefault="00041694" w:rsidP="00041694">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5C607598" w14:textId="77777777" w:rsidR="007A4673" w:rsidRPr="0044040F" w:rsidRDefault="00041694" w:rsidP="00041694">
            <w:pPr>
              <w:rPr>
                <w:rFonts w:ascii="Arial" w:hAnsi="Arial" w:cs="Arial"/>
                <w:color w:val="404040" w:themeColor="text1" w:themeTint="BF"/>
                <w:sz w:val="22"/>
                <w:szCs w:val="22"/>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r w:rsidRPr="0044040F">
              <w:rPr>
                <w:rFonts w:ascii="Arial" w:hAnsi="Arial" w:cs="Arial"/>
                <w:color w:val="404040" w:themeColor="text1" w:themeTint="BF"/>
                <w:sz w:val="22"/>
                <w:szCs w:val="22"/>
              </w:rPr>
              <w:t xml:space="preserve"> </w:t>
            </w:r>
          </w:p>
        </w:tc>
        <w:tc>
          <w:tcPr>
            <w:tcW w:w="7654"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7B8C2B6C" w14:textId="77777777" w:rsidR="00286308" w:rsidRDefault="00286308" w:rsidP="007A4673">
            <w:pPr>
              <w:rPr>
                <w:rFonts w:ascii="Arial" w:hAnsi="Arial" w:cs="Arial"/>
                <w:b/>
                <w:color w:val="82C833"/>
              </w:rPr>
            </w:pPr>
          </w:p>
          <w:p w14:paraId="4B6ABAF4" w14:textId="77777777" w:rsidR="007A4673" w:rsidRPr="008A6149" w:rsidRDefault="001A3899" w:rsidP="007A4673">
            <w:pPr>
              <w:rPr>
                <w:rFonts w:ascii="Arial" w:hAnsi="Arial" w:cs="Arial"/>
                <w:b/>
                <w:color w:val="F09926"/>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7A4673" w:rsidRPr="008A6149" w14:paraId="5C7EE0BE" w14:textId="77777777" w:rsidTr="005660B7">
        <w:tc>
          <w:tcPr>
            <w:tcW w:w="5080"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1D28A71D" w14:textId="77777777" w:rsidR="007A4673" w:rsidRPr="0044040F" w:rsidRDefault="007A4673" w:rsidP="007A4673">
            <w:pPr>
              <w:rPr>
                <w:rFonts w:ascii="Arial" w:hAnsi="Arial" w:cs="Arial"/>
                <w:color w:val="404040" w:themeColor="text1" w:themeTint="BF"/>
                <w:sz w:val="22"/>
                <w:szCs w:val="22"/>
              </w:rPr>
            </w:pPr>
          </w:p>
          <w:p w14:paraId="3B9FB8F6" w14:textId="77777777" w:rsidR="007A4673" w:rsidRPr="0044040F" w:rsidRDefault="007A4673" w:rsidP="007A4673">
            <w:pPr>
              <w:rPr>
                <w:rFonts w:ascii="Arial" w:hAnsi="Arial" w:cs="Arial"/>
                <w:color w:val="404040" w:themeColor="text1" w:themeTint="BF"/>
                <w:sz w:val="22"/>
                <w:szCs w:val="22"/>
              </w:rPr>
            </w:pPr>
          </w:p>
          <w:p w14:paraId="79877C65" w14:textId="77777777" w:rsidR="007A4673" w:rsidRPr="0044040F" w:rsidRDefault="007A4673" w:rsidP="007A4673">
            <w:pPr>
              <w:rPr>
                <w:rFonts w:ascii="Arial" w:hAnsi="Arial" w:cs="Arial"/>
                <w:color w:val="404040" w:themeColor="text1" w:themeTint="BF"/>
                <w:sz w:val="22"/>
                <w:szCs w:val="22"/>
              </w:rPr>
            </w:pPr>
          </w:p>
          <w:p w14:paraId="5DBC3663" w14:textId="77777777" w:rsidR="007A4673" w:rsidRPr="0044040F" w:rsidRDefault="007A4673" w:rsidP="007A4673">
            <w:pPr>
              <w:rPr>
                <w:rFonts w:ascii="Arial" w:hAnsi="Arial" w:cs="Arial"/>
                <w:color w:val="404040" w:themeColor="text1" w:themeTint="BF"/>
                <w:sz w:val="22"/>
                <w:szCs w:val="22"/>
              </w:rPr>
            </w:pPr>
            <w:r w:rsidRPr="0044040F">
              <w:rPr>
                <w:rFonts w:ascii="Arial" w:hAnsi="Arial" w:cs="Arial"/>
                <w:color w:val="404040" w:themeColor="text1" w:themeTint="BF"/>
                <w:sz w:val="22"/>
                <w:szCs w:val="22"/>
              </w:rPr>
              <w:t>The links between eating disorders, emotional health and self image</w:t>
            </w:r>
          </w:p>
          <w:p w14:paraId="187F4C02" w14:textId="77777777" w:rsidR="007A4673" w:rsidRPr="0044040F" w:rsidRDefault="007A4673" w:rsidP="007A4673">
            <w:pPr>
              <w:rPr>
                <w:rFonts w:ascii="Arial" w:hAnsi="Arial" w:cs="Arial"/>
                <w:color w:val="404040" w:themeColor="text1" w:themeTint="BF"/>
                <w:sz w:val="22"/>
                <w:szCs w:val="22"/>
              </w:rPr>
            </w:pPr>
          </w:p>
          <w:p w14:paraId="6693AC9C" w14:textId="77777777" w:rsidR="007A4673" w:rsidRPr="0044040F" w:rsidRDefault="007A4673" w:rsidP="007A4673">
            <w:pPr>
              <w:rPr>
                <w:rFonts w:ascii="Arial" w:hAnsi="Arial" w:cs="Arial"/>
                <w:color w:val="404040" w:themeColor="text1" w:themeTint="BF"/>
                <w:sz w:val="22"/>
                <w:szCs w:val="22"/>
              </w:rPr>
            </w:pPr>
          </w:p>
          <w:p w14:paraId="4A51CC3D" w14:textId="77777777" w:rsidR="007A4673" w:rsidRPr="0044040F" w:rsidRDefault="007A4673" w:rsidP="007A4673">
            <w:pPr>
              <w:rPr>
                <w:rFonts w:ascii="Arial" w:hAnsi="Arial" w:cs="Arial"/>
                <w:color w:val="404040" w:themeColor="text1" w:themeTint="BF"/>
                <w:sz w:val="22"/>
                <w:szCs w:val="22"/>
              </w:rPr>
            </w:pPr>
          </w:p>
        </w:tc>
        <w:tc>
          <w:tcPr>
            <w:tcW w:w="2683"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3F152BC2" w14:textId="77777777" w:rsidR="007A4673" w:rsidRPr="0044040F" w:rsidRDefault="007A4673" w:rsidP="007A4673">
            <w:pPr>
              <w:pStyle w:val="ListParagraph"/>
              <w:spacing w:after="120"/>
              <w:ind w:left="175"/>
              <w:rPr>
                <w:rFonts w:ascii="Arial" w:hAnsi="Arial" w:cs="Arial"/>
                <w:color w:val="404040" w:themeColor="text1" w:themeTint="BF"/>
                <w:sz w:val="22"/>
                <w:szCs w:val="22"/>
              </w:rPr>
            </w:pPr>
          </w:p>
          <w:p w14:paraId="2A3C8506" w14:textId="77777777" w:rsidR="007A4673" w:rsidRPr="0044040F" w:rsidRDefault="007A4673" w:rsidP="007A4673">
            <w:pPr>
              <w:pStyle w:val="ListParagraph"/>
              <w:spacing w:after="120"/>
              <w:ind w:left="175"/>
              <w:rPr>
                <w:rFonts w:ascii="Arial" w:hAnsi="Arial" w:cs="Arial"/>
                <w:color w:val="404040" w:themeColor="text1" w:themeTint="BF"/>
                <w:sz w:val="22"/>
                <w:szCs w:val="22"/>
              </w:rPr>
            </w:pPr>
          </w:p>
          <w:p w14:paraId="6EC7FEF5" w14:textId="77777777" w:rsidR="00041694" w:rsidRPr="00980205" w:rsidRDefault="00041694" w:rsidP="00041694">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098CFDA9" w14:textId="77777777" w:rsidR="007A4673" w:rsidRPr="0044040F" w:rsidRDefault="00041694" w:rsidP="00041694">
            <w:pPr>
              <w:rPr>
                <w:rFonts w:ascii="Arial" w:hAnsi="Arial" w:cs="Arial"/>
                <w:color w:val="404040" w:themeColor="text1" w:themeTint="BF"/>
                <w:sz w:val="22"/>
                <w:szCs w:val="22"/>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r w:rsidRPr="0044040F">
              <w:rPr>
                <w:rFonts w:ascii="Arial" w:hAnsi="Arial" w:cs="Arial"/>
                <w:color w:val="404040" w:themeColor="text1" w:themeTint="BF"/>
                <w:sz w:val="22"/>
                <w:szCs w:val="22"/>
              </w:rPr>
              <w:t xml:space="preserve"> </w:t>
            </w:r>
          </w:p>
        </w:tc>
        <w:tc>
          <w:tcPr>
            <w:tcW w:w="7654"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00EBEB3B" w14:textId="77777777" w:rsidR="00286308" w:rsidRDefault="00286308" w:rsidP="007A4673">
            <w:pPr>
              <w:rPr>
                <w:rFonts w:ascii="Arial" w:hAnsi="Arial" w:cs="Arial"/>
                <w:b/>
                <w:color w:val="82C833"/>
              </w:rPr>
            </w:pPr>
          </w:p>
          <w:p w14:paraId="75ABD7B3" w14:textId="77777777" w:rsidR="007A4673" w:rsidRPr="008A6149" w:rsidRDefault="001A3899" w:rsidP="007A4673">
            <w:pPr>
              <w:rPr>
                <w:rFonts w:ascii="Arial" w:hAnsi="Arial" w:cs="Arial"/>
                <w:b/>
                <w:color w:val="F09926"/>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bl>
    <w:p w14:paraId="0A80C200" w14:textId="655D26EB" w:rsidR="007A4673" w:rsidRDefault="0093319F">
      <w:r>
        <w:rPr>
          <w:rFonts w:ascii="Arial" w:hAnsi="Arial" w:cs="Arial"/>
          <w:b/>
          <w:noProof/>
          <w:lang w:val="en-GB" w:eastAsia="en-GB"/>
        </w:rPr>
        <mc:AlternateContent>
          <mc:Choice Requires="wps">
            <w:drawing>
              <wp:anchor distT="0" distB="0" distL="114300" distR="114300" simplePos="0" relativeHeight="251773952" behindDoc="0" locked="0" layoutInCell="1" allowOverlap="1" wp14:anchorId="1F23B1B3" wp14:editId="7064C818">
                <wp:simplePos x="0" y="0"/>
                <wp:positionH relativeFrom="column">
                  <wp:posOffset>-571500</wp:posOffset>
                </wp:positionH>
                <wp:positionV relativeFrom="paragraph">
                  <wp:posOffset>-685800</wp:posOffset>
                </wp:positionV>
                <wp:extent cx="9601200" cy="571500"/>
                <wp:effectExtent l="0" t="0" r="0" b="12700"/>
                <wp:wrapThrough wrapText="bothSides">
                  <wp:wrapPolygon edited="0">
                    <wp:start x="57" y="0"/>
                    <wp:lineTo x="57" y="21120"/>
                    <wp:lineTo x="21486" y="21120"/>
                    <wp:lineTo x="21486" y="0"/>
                    <wp:lineTo x="57" y="0"/>
                  </wp:wrapPolygon>
                </wp:wrapThrough>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012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DA0AB34" w14:textId="77777777" w:rsidR="00F92EB8" w:rsidRPr="002226B2" w:rsidRDefault="00F92EB8" w:rsidP="007A4673">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QUALITY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F23B1B3" id="Text Box 44" o:spid="_x0000_s1095" type="#_x0000_t202" style="position:absolute;margin-left:-45pt;margin-top:-54pt;width:756pt;height: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" filled="f" stroked="f">
                <v:textbox>
                  <w:txbxContent>
                    <w:p w14:paraId="6DA0AB34" w14:textId="77777777" w:rsidR="00F92EB8" w:rsidRPr="002226B2" w:rsidRDefault="00F92EB8" w:rsidP="007A4673">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QUALITY</w:t>
                      </w:r>
                    </w:p>
                  </w:txbxContent>
                </v:textbox>
                <w10:wrap type="through"/>
              </v:shape>
            </w:pict>
          </mc:Fallback>
        </mc:AlternateContent>
      </w:r>
      <w:r>
        <w:rPr>
          <w:rFonts w:ascii="Arial" w:hAnsi="Arial" w:cs="Arial"/>
          <w:noProof/>
          <w:lang w:val="en-GB" w:eastAsia="en-GB"/>
        </w:rPr>
        <mc:AlternateContent>
          <mc:Choice Requires="wps">
            <w:drawing>
              <wp:anchor distT="0" distB="0" distL="114300" distR="114300" simplePos="0" relativeHeight="251772928" behindDoc="0" locked="0" layoutInCell="1" allowOverlap="1" wp14:anchorId="3764E257" wp14:editId="07128247">
                <wp:simplePos x="0" y="0"/>
                <wp:positionH relativeFrom="column">
                  <wp:posOffset>-920750</wp:posOffset>
                </wp:positionH>
                <wp:positionV relativeFrom="paragraph">
                  <wp:posOffset>-1142365</wp:posOffset>
                </wp:positionV>
                <wp:extent cx="10744200" cy="914400"/>
                <wp:effectExtent l="0" t="0" r="0" b="0"/>
                <wp:wrapThrough wrapText="bothSides">
                  <wp:wrapPolygon edited="0">
                    <wp:start x="0" y="0"/>
                    <wp:lineTo x="0" y="21000"/>
                    <wp:lineTo x="21549" y="21000"/>
                    <wp:lineTo x="21549" y="0"/>
                    <wp:lineTo x="0" y="0"/>
                  </wp:wrapPolygon>
                </wp:wrapThrough>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0" cy="914400"/>
                        </a:xfrm>
                        <a:prstGeom prst="rect">
                          <a:avLst/>
                        </a:prstGeom>
                        <a:solidFill>
                          <a:srgbClr val="E5458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47FAFA" id="Rectangle 43" o:spid="_x0000_s1026" style="position:absolute;margin-left:-72.5pt;margin-top:-89.95pt;width:846pt;height:1in;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" fillcolor="#e5458d" stroked="f">
                <w10:wrap type="through"/>
              </v:rect>
            </w:pict>
          </mc:Fallback>
        </mc:AlternateContent>
      </w:r>
      <w:r w:rsidR="007A4673">
        <w:br w:type="page"/>
      </w:r>
    </w:p>
    <w:tbl>
      <w:tblPr>
        <w:tblStyle w:val="TableGrid"/>
        <w:tblpPr w:leftFromText="180" w:rightFromText="180" w:vertAnchor="page" w:horzAnchor="page" w:tblpX="780" w:tblpY="2521"/>
        <w:tblW w:w="15417" w:type="dxa"/>
        <w:tblBorders>
          <w:top w:val="single" w:sz="4" w:space="0" w:color="FF941D"/>
          <w:left w:val="single" w:sz="4" w:space="0" w:color="FF941D"/>
          <w:bottom w:val="single" w:sz="4" w:space="0" w:color="FF941D"/>
          <w:right w:val="single" w:sz="4" w:space="0" w:color="FF941D"/>
          <w:insideH w:val="single" w:sz="4" w:space="0" w:color="FF941D"/>
          <w:insideV w:val="single" w:sz="4" w:space="0" w:color="FF941D"/>
        </w:tblBorders>
        <w:tblLook w:val="04A0" w:firstRow="1" w:lastRow="0" w:firstColumn="1" w:lastColumn="0" w:noHBand="0" w:noVBand="1"/>
      </w:tblPr>
      <w:tblGrid>
        <w:gridCol w:w="5080"/>
        <w:gridCol w:w="2683"/>
        <w:gridCol w:w="7654"/>
      </w:tblGrid>
      <w:tr w:rsidR="007A4673" w:rsidRPr="008A6149" w14:paraId="4E545CDA" w14:textId="77777777" w:rsidTr="005660B7">
        <w:tc>
          <w:tcPr>
            <w:tcW w:w="5080" w:type="dxa"/>
            <w:tcBorders>
              <w:top w:val="single" w:sz="4" w:space="0" w:color="E1277A"/>
              <w:left w:val="single" w:sz="4" w:space="0" w:color="E1277A"/>
              <w:bottom w:val="single" w:sz="4" w:space="0" w:color="E1277A"/>
              <w:right w:val="single" w:sz="4" w:space="0" w:color="E1277A"/>
            </w:tcBorders>
            <w:shd w:val="clear" w:color="auto" w:fill="FF941D"/>
          </w:tcPr>
          <w:p w14:paraId="089F3FD6" w14:textId="77777777" w:rsidR="007A4673" w:rsidRPr="008A6149" w:rsidRDefault="007A4673" w:rsidP="007A4673">
            <w:pPr>
              <w:rPr>
                <w:rFonts w:ascii="Arial" w:hAnsi="Arial" w:cs="Arial"/>
                <w:b/>
                <w:color w:val="FFFFFF" w:themeColor="background1"/>
              </w:rPr>
            </w:pPr>
          </w:p>
          <w:p w14:paraId="6060B34E" w14:textId="77777777" w:rsidR="007A4673" w:rsidRPr="008A6149" w:rsidRDefault="007A4673" w:rsidP="007A4673">
            <w:pPr>
              <w:rPr>
                <w:rFonts w:ascii="Arial" w:hAnsi="Arial" w:cs="Arial"/>
                <w:b/>
                <w:color w:val="FFFFFF" w:themeColor="background1"/>
              </w:rPr>
            </w:pPr>
            <w:r>
              <w:rPr>
                <w:rFonts w:ascii="Arial" w:hAnsi="Arial" w:cs="Arial"/>
                <w:b/>
                <w:color w:val="FFFFFF" w:themeColor="background1"/>
              </w:rPr>
              <w:t>Quality</w:t>
            </w:r>
            <w:r w:rsidRPr="008A6149">
              <w:rPr>
                <w:rFonts w:ascii="Arial" w:hAnsi="Arial" w:cs="Arial"/>
                <w:b/>
                <w:color w:val="FFFFFF" w:themeColor="background1"/>
              </w:rPr>
              <w:t>Criteria</w:t>
            </w:r>
          </w:p>
          <w:p w14:paraId="78CBAADF" w14:textId="77777777" w:rsidR="007A4673" w:rsidRPr="008A6149" w:rsidRDefault="007A4673" w:rsidP="007A4673">
            <w:pPr>
              <w:rPr>
                <w:rFonts w:ascii="Arial" w:hAnsi="Arial" w:cs="Arial"/>
                <w:b/>
              </w:rPr>
            </w:pPr>
          </w:p>
        </w:tc>
        <w:tc>
          <w:tcPr>
            <w:tcW w:w="2683" w:type="dxa"/>
            <w:tcBorders>
              <w:top w:val="single" w:sz="4" w:space="0" w:color="E1277A"/>
              <w:left w:val="single" w:sz="4" w:space="0" w:color="E1277A"/>
              <w:bottom w:val="single" w:sz="4" w:space="0" w:color="E1277A"/>
              <w:right w:val="single" w:sz="4" w:space="0" w:color="E1277A"/>
            </w:tcBorders>
            <w:shd w:val="clear" w:color="auto" w:fill="FF941D"/>
          </w:tcPr>
          <w:p w14:paraId="386730A9" w14:textId="77777777" w:rsidR="007A4673" w:rsidRPr="008A6149" w:rsidRDefault="007A4673" w:rsidP="007A4673">
            <w:pPr>
              <w:rPr>
                <w:rFonts w:ascii="Arial" w:hAnsi="Arial" w:cs="Arial"/>
                <w:b/>
                <w:color w:val="FFFFFF" w:themeColor="background1"/>
              </w:rPr>
            </w:pPr>
          </w:p>
          <w:p w14:paraId="69C2A2C7" w14:textId="77777777" w:rsidR="007A4673" w:rsidRPr="008A6149" w:rsidRDefault="007A4673" w:rsidP="007A4673">
            <w:pPr>
              <w:rPr>
                <w:rFonts w:ascii="Arial" w:hAnsi="Arial" w:cs="Arial"/>
                <w:b/>
              </w:rPr>
            </w:pPr>
            <w:r w:rsidRPr="008A6149">
              <w:rPr>
                <w:rFonts w:ascii="Arial" w:hAnsi="Arial" w:cs="Arial"/>
                <w:b/>
                <w:color w:val="FFFFFF" w:themeColor="background1"/>
              </w:rPr>
              <w:t>Rating</w:t>
            </w:r>
          </w:p>
        </w:tc>
        <w:tc>
          <w:tcPr>
            <w:tcW w:w="7654" w:type="dxa"/>
            <w:tcBorders>
              <w:top w:val="single" w:sz="4" w:space="0" w:color="E1277A"/>
              <w:left w:val="single" w:sz="4" w:space="0" w:color="E1277A"/>
              <w:bottom w:val="single" w:sz="4" w:space="0" w:color="E1277A"/>
              <w:right w:val="single" w:sz="4" w:space="0" w:color="E1277A"/>
            </w:tcBorders>
            <w:shd w:val="clear" w:color="auto" w:fill="FF941D"/>
          </w:tcPr>
          <w:p w14:paraId="6AEB8EE5" w14:textId="77777777" w:rsidR="007A4673" w:rsidRPr="008A6149" w:rsidRDefault="007A4673" w:rsidP="007A4673">
            <w:pPr>
              <w:jc w:val="center"/>
              <w:rPr>
                <w:rFonts w:ascii="Arial" w:hAnsi="Arial" w:cs="Arial"/>
                <w:b/>
                <w:color w:val="FFFFFF" w:themeColor="background1"/>
              </w:rPr>
            </w:pPr>
          </w:p>
          <w:p w14:paraId="69D5E8E4" w14:textId="77777777" w:rsidR="007A4673" w:rsidRPr="008A6149" w:rsidRDefault="007A4673" w:rsidP="007A4673">
            <w:pPr>
              <w:rPr>
                <w:rFonts w:ascii="Arial" w:hAnsi="Arial" w:cs="Arial"/>
                <w:b/>
              </w:rPr>
            </w:pPr>
            <w:r w:rsidRPr="008A6149">
              <w:rPr>
                <w:rFonts w:ascii="Arial" w:hAnsi="Arial" w:cs="Arial"/>
                <w:b/>
                <w:color w:val="FFFFFF" w:themeColor="background1"/>
              </w:rPr>
              <w:t xml:space="preserve">Observations </w:t>
            </w:r>
            <w:r w:rsidRPr="008A6149">
              <w:rPr>
                <w:rFonts w:ascii="Arial" w:hAnsi="Arial" w:cs="Arial"/>
                <w:b/>
                <w:color w:val="FFFFFF" w:themeColor="background1"/>
                <w:sz w:val="20"/>
                <w:szCs w:val="20"/>
              </w:rPr>
              <w:t>Actions required, scope for development</w:t>
            </w:r>
          </w:p>
        </w:tc>
      </w:tr>
      <w:tr w:rsidR="007A4673" w:rsidRPr="008A6149" w14:paraId="08956B03" w14:textId="77777777" w:rsidTr="005660B7">
        <w:tc>
          <w:tcPr>
            <w:tcW w:w="15417" w:type="dxa"/>
            <w:gridSpan w:val="3"/>
            <w:tcBorders>
              <w:left w:val="single" w:sz="4" w:space="0" w:color="E1277A"/>
              <w:right w:val="single" w:sz="4" w:space="0" w:color="E1277A"/>
            </w:tcBorders>
            <w:shd w:val="clear" w:color="auto" w:fill="FFFFFF" w:themeFill="background1"/>
          </w:tcPr>
          <w:p w14:paraId="157AF1DD" w14:textId="77777777" w:rsidR="007A4673" w:rsidRPr="0044040F" w:rsidRDefault="007A4673" w:rsidP="007A4673">
            <w:pPr>
              <w:rPr>
                <w:rFonts w:ascii="Arial" w:hAnsi="Arial" w:cs="Arial"/>
                <w:b/>
                <w:color w:val="404040" w:themeColor="text1" w:themeTint="BF"/>
                <w:sz w:val="22"/>
                <w:szCs w:val="22"/>
              </w:rPr>
            </w:pPr>
          </w:p>
          <w:p w14:paraId="289D5685" w14:textId="77777777" w:rsidR="005660B7" w:rsidRPr="005660B7" w:rsidRDefault="007A4673" w:rsidP="005660B7">
            <w:pPr>
              <w:shd w:val="clear" w:color="auto" w:fill="FBC66C"/>
              <w:tabs>
                <w:tab w:val="left" w:pos="10573"/>
              </w:tabs>
              <w:rPr>
                <w:rFonts w:ascii="Arial" w:hAnsi="Arial" w:cs="Arial"/>
                <w:b/>
                <w:color w:val="404040" w:themeColor="text1" w:themeTint="BF"/>
                <w:sz w:val="22"/>
                <w:szCs w:val="22"/>
              </w:rPr>
            </w:pPr>
            <w:r w:rsidRPr="0044040F">
              <w:rPr>
                <w:rFonts w:ascii="Arial" w:hAnsi="Arial" w:cs="Arial"/>
                <w:b/>
                <w:color w:val="404040" w:themeColor="text1" w:themeTint="BF"/>
                <w:sz w:val="22"/>
                <w:szCs w:val="22"/>
              </w:rPr>
              <w:t>5.4 The RSE programme helps students to know and understand:</w:t>
            </w:r>
          </w:p>
          <w:p w14:paraId="370CFEBD" w14:textId="77777777" w:rsidR="007A4673" w:rsidRPr="0044040F" w:rsidRDefault="007A4673" w:rsidP="007A4673">
            <w:pPr>
              <w:rPr>
                <w:rFonts w:ascii="Arial" w:hAnsi="Arial" w:cs="Arial"/>
                <w:b/>
                <w:color w:val="404040" w:themeColor="text1" w:themeTint="BF"/>
                <w:sz w:val="22"/>
                <w:szCs w:val="22"/>
              </w:rPr>
            </w:pPr>
          </w:p>
        </w:tc>
      </w:tr>
      <w:tr w:rsidR="007A4673" w:rsidRPr="008A6149" w14:paraId="698FFCB8" w14:textId="77777777" w:rsidTr="005660B7">
        <w:tc>
          <w:tcPr>
            <w:tcW w:w="5080"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6736F71A" w14:textId="77777777" w:rsidR="007A4673" w:rsidRPr="0044040F" w:rsidRDefault="007A4673" w:rsidP="007A4673">
            <w:pPr>
              <w:rPr>
                <w:rFonts w:ascii="Arial" w:hAnsi="Arial" w:cs="Arial"/>
                <w:color w:val="404040" w:themeColor="text1" w:themeTint="BF"/>
                <w:sz w:val="22"/>
                <w:szCs w:val="22"/>
              </w:rPr>
            </w:pPr>
          </w:p>
          <w:p w14:paraId="42B2964F" w14:textId="77777777" w:rsidR="007A4673" w:rsidRPr="0044040F" w:rsidRDefault="007A4673" w:rsidP="007A4673">
            <w:pPr>
              <w:rPr>
                <w:rFonts w:ascii="Arial" w:hAnsi="Arial" w:cs="Arial"/>
                <w:color w:val="404040" w:themeColor="text1" w:themeTint="BF"/>
                <w:sz w:val="22"/>
                <w:szCs w:val="22"/>
              </w:rPr>
            </w:pPr>
          </w:p>
          <w:p w14:paraId="583D23D3" w14:textId="77777777" w:rsidR="007A4673" w:rsidRPr="0044040F" w:rsidRDefault="007A4673" w:rsidP="007A4673">
            <w:pPr>
              <w:rPr>
                <w:rFonts w:ascii="Arial" w:hAnsi="Arial" w:cs="Arial"/>
                <w:color w:val="404040" w:themeColor="text1" w:themeTint="BF"/>
                <w:sz w:val="22"/>
                <w:szCs w:val="22"/>
              </w:rPr>
            </w:pPr>
            <w:r w:rsidRPr="0044040F">
              <w:rPr>
                <w:rFonts w:ascii="Arial" w:hAnsi="Arial" w:cs="Arial"/>
                <w:color w:val="404040" w:themeColor="text1" w:themeTint="BF"/>
                <w:sz w:val="22"/>
                <w:szCs w:val="22"/>
              </w:rPr>
              <w:t>The influences that lead to early sexual activity, and the issues, including physical and emotional risks, associated with this</w:t>
            </w:r>
          </w:p>
          <w:p w14:paraId="3C94284C" w14:textId="77777777" w:rsidR="007A4673" w:rsidRPr="0044040F" w:rsidRDefault="007A4673" w:rsidP="007A4673">
            <w:pPr>
              <w:rPr>
                <w:rFonts w:ascii="Arial" w:hAnsi="Arial" w:cs="Arial"/>
                <w:color w:val="404040" w:themeColor="text1" w:themeTint="BF"/>
                <w:sz w:val="22"/>
                <w:szCs w:val="22"/>
              </w:rPr>
            </w:pPr>
          </w:p>
        </w:tc>
        <w:tc>
          <w:tcPr>
            <w:tcW w:w="2683"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1ADAD2DD" w14:textId="77777777" w:rsidR="007A4673" w:rsidRPr="0044040F" w:rsidRDefault="007A4673" w:rsidP="007A4673">
            <w:pPr>
              <w:pStyle w:val="ListParagraph"/>
              <w:spacing w:after="120"/>
              <w:ind w:left="175"/>
              <w:rPr>
                <w:rFonts w:ascii="Arial" w:hAnsi="Arial" w:cs="Arial"/>
                <w:color w:val="404040" w:themeColor="text1" w:themeTint="BF"/>
                <w:sz w:val="22"/>
                <w:szCs w:val="22"/>
              </w:rPr>
            </w:pPr>
          </w:p>
          <w:p w14:paraId="57D8274C" w14:textId="77777777" w:rsidR="00041694" w:rsidRPr="00980205" w:rsidRDefault="00041694" w:rsidP="00041694">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1A688599" w14:textId="77777777" w:rsidR="007A4673" w:rsidRPr="00041694" w:rsidRDefault="00041694" w:rsidP="00041694">
            <w:pPr>
              <w:spacing w:after="120"/>
              <w:rPr>
                <w:rFonts w:ascii="Arial" w:hAnsi="Arial" w:cs="Arial"/>
                <w:color w:val="404040" w:themeColor="text1" w:themeTint="BF"/>
                <w:sz w:val="22"/>
                <w:szCs w:val="22"/>
              </w:rPr>
            </w:pPr>
            <w:r w:rsidRPr="00041694">
              <w:rPr>
                <w:rFonts w:ascii="Arno Pro" w:eastAsia="MS Gothic" w:hAnsi="Arno Pro" w:cs="Arno Pro"/>
                <w:sz w:val="22"/>
                <w:szCs w:val="22"/>
              </w:rPr>
              <w:fldChar w:fldCharType="begin">
                <w:ffData>
                  <w:name w:val="Check18"/>
                  <w:enabled/>
                  <w:calcOnExit w:val="0"/>
                  <w:checkBox>
                    <w:sizeAuto/>
                    <w:default w:val="0"/>
                  </w:checkBox>
                </w:ffData>
              </w:fldChar>
            </w:r>
            <w:r w:rsidRPr="00041694">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041694">
              <w:rPr>
                <w:rFonts w:ascii="Arno Pro" w:eastAsia="MS Gothic" w:hAnsi="Arno Pro" w:cs="Arno Pro"/>
                <w:sz w:val="22"/>
                <w:szCs w:val="22"/>
              </w:rPr>
              <w:fldChar w:fldCharType="end"/>
            </w:r>
            <w:r w:rsidRPr="00041694">
              <w:rPr>
                <w:rFonts w:ascii="Arno Pro" w:eastAsia="MS Gothic" w:hAnsi="Arno Pro" w:cs="Arno Pro"/>
                <w:sz w:val="22"/>
                <w:szCs w:val="22"/>
              </w:rPr>
              <w:t xml:space="preserve"> </w:t>
            </w:r>
            <w:r w:rsidRPr="00041694">
              <w:rPr>
                <w:rFonts w:ascii="Arial" w:hAnsi="Arial" w:cs="Arial"/>
                <w:sz w:val="22"/>
                <w:szCs w:val="22"/>
              </w:rPr>
              <w:t>Yes, Secure</w:t>
            </w:r>
            <w:r w:rsidRPr="00041694">
              <w:rPr>
                <w:rFonts w:ascii="Arial" w:hAnsi="Arial" w:cs="Arial"/>
                <w:color w:val="404040" w:themeColor="text1" w:themeTint="BF"/>
                <w:sz w:val="22"/>
                <w:szCs w:val="22"/>
              </w:rPr>
              <w:t xml:space="preserve"> </w:t>
            </w:r>
          </w:p>
        </w:tc>
        <w:tc>
          <w:tcPr>
            <w:tcW w:w="7654"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36DA0324" w14:textId="77777777" w:rsidR="00286308" w:rsidRDefault="00286308" w:rsidP="007A4673">
            <w:pPr>
              <w:rPr>
                <w:rFonts w:ascii="Arial" w:hAnsi="Arial" w:cs="Arial"/>
                <w:b/>
                <w:color w:val="82C833"/>
              </w:rPr>
            </w:pPr>
          </w:p>
          <w:p w14:paraId="64B75DA2" w14:textId="77777777" w:rsidR="007A4673" w:rsidRPr="008A6149" w:rsidRDefault="001A3899" w:rsidP="007A4673">
            <w:pPr>
              <w:rPr>
                <w:rFonts w:ascii="Arial" w:hAnsi="Arial" w:cs="Arial"/>
                <w:b/>
                <w:color w:val="F09926"/>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7A4673" w:rsidRPr="008A6149" w14:paraId="45267BDD" w14:textId="77777777" w:rsidTr="005660B7">
        <w:tc>
          <w:tcPr>
            <w:tcW w:w="5080"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53DF1C1F" w14:textId="77777777" w:rsidR="007A4673" w:rsidRPr="0044040F" w:rsidRDefault="007A4673" w:rsidP="007A4673">
            <w:pPr>
              <w:rPr>
                <w:rFonts w:ascii="Arial" w:hAnsi="Arial" w:cs="Arial"/>
                <w:color w:val="404040" w:themeColor="text1" w:themeTint="BF"/>
                <w:sz w:val="22"/>
                <w:szCs w:val="22"/>
              </w:rPr>
            </w:pPr>
          </w:p>
          <w:p w14:paraId="3146C613" w14:textId="77777777" w:rsidR="007A4673" w:rsidRPr="0044040F" w:rsidRDefault="007A4673" w:rsidP="007A4673">
            <w:pPr>
              <w:rPr>
                <w:rFonts w:ascii="Arial" w:hAnsi="Arial" w:cs="Arial"/>
                <w:color w:val="404040" w:themeColor="text1" w:themeTint="BF"/>
                <w:sz w:val="22"/>
                <w:szCs w:val="22"/>
              </w:rPr>
            </w:pPr>
          </w:p>
          <w:p w14:paraId="0329A790" w14:textId="77777777" w:rsidR="007A4673" w:rsidRPr="0044040F" w:rsidRDefault="007A4673" w:rsidP="007A4673">
            <w:pPr>
              <w:rPr>
                <w:rFonts w:ascii="Arial" w:hAnsi="Arial" w:cs="Arial"/>
                <w:color w:val="404040" w:themeColor="text1" w:themeTint="BF"/>
                <w:sz w:val="22"/>
                <w:szCs w:val="22"/>
              </w:rPr>
            </w:pPr>
            <w:r w:rsidRPr="0044040F">
              <w:rPr>
                <w:rFonts w:ascii="Arial" w:hAnsi="Arial" w:cs="Arial"/>
                <w:color w:val="404040" w:themeColor="text1" w:themeTint="BF"/>
                <w:sz w:val="22"/>
                <w:szCs w:val="22"/>
              </w:rPr>
              <w:t>The personal and social implications of teenage pregnancy and parenthood</w:t>
            </w:r>
          </w:p>
        </w:tc>
        <w:tc>
          <w:tcPr>
            <w:tcW w:w="2683"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700DFEED" w14:textId="77777777" w:rsidR="00041694" w:rsidRPr="00980205" w:rsidRDefault="00041694" w:rsidP="00041694">
            <w:pPr>
              <w:rPr>
                <w:rFonts w:ascii="Arial" w:hAnsi="Arial" w:cs="Arial"/>
                <w:sz w:val="22"/>
                <w:szCs w:val="22"/>
              </w:rPr>
            </w:pPr>
            <w:r>
              <w:rPr>
                <w:rFonts w:ascii="MS Mincho" w:eastAsia="MS Mincho" w:hAnsi="MS Mincho" w:cs="MS Mincho"/>
                <w:color w:val="000000"/>
                <w:sz w:val="22"/>
                <w:szCs w:val="22"/>
              </w:rPr>
              <w:br/>
            </w: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63F9AC1B" w14:textId="77777777" w:rsidR="007A4673" w:rsidRPr="00041694" w:rsidRDefault="00041694" w:rsidP="00041694">
            <w:pPr>
              <w:spacing w:after="120"/>
              <w:rPr>
                <w:rFonts w:ascii="Arial" w:hAnsi="Arial" w:cs="Arial"/>
                <w:color w:val="404040" w:themeColor="text1" w:themeTint="BF"/>
                <w:sz w:val="22"/>
                <w:szCs w:val="22"/>
              </w:rPr>
            </w:pPr>
            <w:r w:rsidRPr="00041694">
              <w:rPr>
                <w:rFonts w:ascii="Arno Pro" w:eastAsia="MS Gothic" w:hAnsi="Arno Pro" w:cs="Arno Pro"/>
                <w:sz w:val="22"/>
                <w:szCs w:val="22"/>
              </w:rPr>
              <w:fldChar w:fldCharType="begin">
                <w:ffData>
                  <w:name w:val="Check18"/>
                  <w:enabled/>
                  <w:calcOnExit w:val="0"/>
                  <w:checkBox>
                    <w:sizeAuto/>
                    <w:default w:val="0"/>
                  </w:checkBox>
                </w:ffData>
              </w:fldChar>
            </w:r>
            <w:r w:rsidRPr="00041694">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041694">
              <w:rPr>
                <w:rFonts w:ascii="Arno Pro" w:eastAsia="MS Gothic" w:hAnsi="Arno Pro" w:cs="Arno Pro"/>
                <w:sz w:val="22"/>
                <w:szCs w:val="22"/>
              </w:rPr>
              <w:fldChar w:fldCharType="end"/>
            </w:r>
            <w:r w:rsidRPr="00041694">
              <w:rPr>
                <w:rFonts w:ascii="Arno Pro" w:eastAsia="MS Gothic" w:hAnsi="Arno Pro" w:cs="Arno Pro"/>
                <w:sz w:val="22"/>
                <w:szCs w:val="22"/>
              </w:rPr>
              <w:t xml:space="preserve"> </w:t>
            </w:r>
            <w:r w:rsidRPr="00041694">
              <w:rPr>
                <w:rFonts w:ascii="Arial" w:hAnsi="Arial" w:cs="Arial"/>
                <w:sz w:val="22"/>
                <w:szCs w:val="22"/>
              </w:rPr>
              <w:t>Yes, Secure</w:t>
            </w:r>
            <w:r w:rsidRPr="00041694">
              <w:rPr>
                <w:rFonts w:ascii="Arial" w:hAnsi="Arial" w:cs="Arial"/>
                <w:color w:val="404040" w:themeColor="text1" w:themeTint="BF"/>
                <w:sz w:val="22"/>
                <w:szCs w:val="22"/>
              </w:rPr>
              <w:t xml:space="preserve"> </w:t>
            </w:r>
          </w:p>
        </w:tc>
        <w:tc>
          <w:tcPr>
            <w:tcW w:w="7654"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7C4C68D6" w14:textId="77777777" w:rsidR="00286308" w:rsidRDefault="00286308" w:rsidP="007A4673">
            <w:pPr>
              <w:rPr>
                <w:rFonts w:ascii="Arial" w:hAnsi="Arial" w:cs="Arial"/>
                <w:b/>
                <w:color w:val="82C833"/>
              </w:rPr>
            </w:pPr>
          </w:p>
          <w:p w14:paraId="1A5EE290" w14:textId="77777777" w:rsidR="007A4673" w:rsidRPr="008A6149" w:rsidRDefault="001A3899" w:rsidP="007A4673">
            <w:pPr>
              <w:rPr>
                <w:rFonts w:ascii="Arial" w:hAnsi="Arial" w:cs="Arial"/>
                <w:b/>
                <w:color w:val="F09926"/>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7A4673" w:rsidRPr="008A6149" w14:paraId="16EA0EE5" w14:textId="77777777" w:rsidTr="005660B7">
        <w:tc>
          <w:tcPr>
            <w:tcW w:w="15417" w:type="dxa"/>
            <w:gridSpan w:val="3"/>
            <w:tcBorders>
              <w:left w:val="single" w:sz="4" w:space="0" w:color="E1277A"/>
              <w:right w:val="single" w:sz="4" w:space="0" w:color="E1277A"/>
            </w:tcBorders>
            <w:shd w:val="clear" w:color="auto" w:fill="FFFFFF" w:themeFill="background1"/>
          </w:tcPr>
          <w:p w14:paraId="706AA70C" w14:textId="77777777" w:rsidR="007A4673" w:rsidRPr="0044040F" w:rsidRDefault="007A4673" w:rsidP="007A4673">
            <w:pPr>
              <w:rPr>
                <w:rFonts w:ascii="Arial" w:hAnsi="Arial" w:cs="Arial"/>
                <w:b/>
                <w:color w:val="404040" w:themeColor="text1" w:themeTint="BF"/>
                <w:sz w:val="22"/>
                <w:szCs w:val="22"/>
              </w:rPr>
            </w:pPr>
          </w:p>
          <w:p w14:paraId="4697686D" w14:textId="77777777" w:rsidR="007A4673" w:rsidRPr="0044040F" w:rsidRDefault="007A4673" w:rsidP="007A4673">
            <w:pPr>
              <w:rPr>
                <w:rFonts w:ascii="Arial" w:hAnsi="Arial" w:cs="Arial"/>
                <w:b/>
                <w:color w:val="404040" w:themeColor="text1" w:themeTint="BF"/>
                <w:sz w:val="22"/>
                <w:szCs w:val="22"/>
              </w:rPr>
            </w:pPr>
            <w:r w:rsidRPr="0044040F">
              <w:rPr>
                <w:rFonts w:ascii="Arial" w:hAnsi="Arial" w:cs="Arial"/>
                <w:b/>
                <w:color w:val="404040" w:themeColor="text1" w:themeTint="BF"/>
                <w:sz w:val="22"/>
                <w:szCs w:val="22"/>
              </w:rPr>
              <w:t>5.5 The RSE programme helps students to be able to:</w:t>
            </w:r>
          </w:p>
          <w:p w14:paraId="398DFB2F" w14:textId="77777777" w:rsidR="007A4673" w:rsidRPr="0044040F" w:rsidRDefault="007A4673" w:rsidP="007A4673">
            <w:pPr>
              <w:rPr>
                <w:rFonts w:ascii="Arial" w:hAnsi="Arial" w:cs="Arial"/>
                <w:b/>
                <w:color w:val="404040" w:themeColor="text1" w:themeTint="BF"/>
                <w:sz w:val="22"/>
                <w:szCs w:val="22"/>
              </w:rPr>
            </w:pPr>
          </w:p>
        </w:tc>
      </w:tr>
      <w:tr w:rsidR="007A4673" w:rsidRPr="008A6149" w14:paraId="618418A6" w14:textId="77777777" w:rsidTr="005660B7">
        <w:tc>
          <w:tcPr>
            <w:tcW w:w="5080"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2C4A3259" w14:textId="77777777" w:rsidR="007A4673" w:rsidRPr="0044040F" w:rsidRDefault="007A4673" w:rsidP="007A4673">
            <w:pPr>
              <w:rPr>
                <w:rFonts w:ascii="Arial" w:hAnsi="Arial" w:cs="Arial"/>
                <w:color w:val="404040" w:themeColor="text1" w:themeTint="BF"/>
                <w:sz w:val="22"/>
                <w:szCs w:val="22"/>
              </w:rPr>
            </w:pPr>
          </w:p>
          <w:p w14:paraId="357A3AED" w14:textId="77777777" w:rsidR="007A4673" w:rsidRPr="0044040F" w:rsidRDefault="007A4673" w:rsidP="007A4673">
            <w:pPr>
              <w:rPr>
                <w:rFonts w:ascii="Arial" w:hAnsi="Arial" w:cs="Arial"/>
                <w:color w:val="404040" w:themeColor="text1" w:themeTint="BF"/>
                <w:sz w:val="22"/>
                <w:szCs w:val="22"/>
              </w:rPr>
            </w:pPr>
          </w:p>
          <w:p w14:paraId="2D337196" w14:textId="77777777" w:rsidR="007A4673" w:rsidRPr="0044040F" w:rsidRDefault="007A4673" w:rsidP="007A4673">
            <w:pPr>
              <w:rPr>
                <w:rFonts w:ascii="Arial" w:hAnsi="Arial" w:cs="Arial"/>
                <w:color w:val="404040" w:themeColor="text1" w:themeTint="BF"/>
                <w:sz w:val="22"/>
                <w:szCs w:val="22"/>
              </w:rPr>
            </w:pPr>
            <w:r w:rsidRPr="0044040F">
              <w:rPr>
                <w:rFonts w:ascii="Arial" w:hAnsi="Arial" w:cs="Arial"/>
                <w:color w:val="404040" w:themeColor="text1" w:themeTint="BF"/>
                <w:sz w:val="22"/>
                <w:szCs w:val="22"/>
              </w:rPr>
              <w:t>Develop empathy and the ability to respond to the range and depth of feelings within close relationships</w:t>
            </w:r>
          </w:p>
          <w:p w14:paraId="29995904" w14:textId="77777777" w:rsidR="007A4673" w:rsidRPr="0044040F" w:rsidRDefault="007A4673" w:rsidP="007A4673">
            <w:pPr>
              <w:rPr>
                <w:rFonts w:ascii="Arial" w:hAnsi="Arial" w:cs="Arial"/>
                <w:color w:val="404040" w:themeColor="text1" w:themeTint="BF"/>
                <w:sz w:val="22"/>
                <w:szCs w:val="22"/>
              </w:rPr>
            </w:pPr>
          </w:p>
          <w:p w14:paraId="7AF8B9E7" w14:textId="77777777" w:rsidR="007A4673" w:rsidRPr="0044040F" w:rsidRDefault="007A4673" w:rsidP="007A4673">
            <w:pPr>
              <w:rPr>
                <w:rFonts w:ascii="Arial" w:hAnsi="Arial" w:cs="Arial"/>
                <w:color w:val="404040" w:themeColor="text1" w:themeTint="BF"/>
                <w:sz w:val="22"/>
                <w:szCs w:val="22"/>
              </w:rPr>
            </w:pPr>
          </w:p>
        </w:tc>
        <w:tc>
          <w:tcPr>
            <w:tcW w:w="2683"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3300CFC0" w14:textId="77777777" w:rsidR="007A4673" w:rsidRPr="0044040F" w:rsidRDefault="007A4673" w:rsidP="007A4673">
            <w:pPr>
              <w:pStyle w:val="ListParagraph"/>
              <w:spacing w:after="120"/>
              <w:ind w:left="175"/>
              <w:rPr>
                <w:rFonts w:ascii="Arial" w:hAnsi="Arial" w:cs="Arial"/>
                <w:color w:val="404040" w:themeColor="text1" w:themeTint="BF"/>
                <w:sz w:val="22"/>
                <w:szCs w:val="22"/>
              </w:rPr>
            </w:pPr>
          </w:p>
          <w:p w14:paraId="412EC3E7" w14:textId="77777777" w:rsidR="00041694" w:rsidRPr="00980205" w:rsidRDefault="00041694" w:rsidP="00041694">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3A1E55E0" w14:textId="77777777" w:rsidR="007A4673" w:rsidRPr="0044040F" w:rsidRDefault="00041694" w:rsidP="00041694">
            <w:pPr>
              <w:rPr>
                <w:rFonts w:ascii="Arial" w:hAnsi="Arial" w:cs="Arial"/>
                <w:color w:val="404040" w:themeColor="text1" w:themeTint="BF"/>
                <w:sz w:val="22"/>
                <w:szCs w:val="22"/>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r w:rsidRPr="0044040F">
              <w:rPr>
                <w:rFonts w:ascii="Arial" w:hAnsi="Arial" w:cs="Arial"/>
                <w:color w:val="404040" w:themeColor="text1" w:themeTint="BF"/>
                <w:sz w:val="22"/>
                <w:szCs w:val="22"/>
              </w:rPr>
              <w:t xml:space="preserve"> </w:t>
            </w:r>
          </w:p>
        </w:tc>
        <w:tc>
          <w:tcPr>
            <w:tcW w:w="7654"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38D14DDD" w14:textId="77777777" w:rsidR="00286308" w:rsidRDefault="00286308" w:rsidP="007A4673">
            <w:pPr>
              <w:rPr>
                <w:rFonts w:ascii="Arial" w:hAnsi="Arial" w:cs="Arial"/>
                <w:b/>
                <w:color w:val="82C833"/>
              </w:rPr>
            </w:pPr>
          </w:p>
          <w:p w14:paraId="50A4E8CE" w14:textId="77777777" w:rsidR="007A4673" w:rsidRPr="008A6149" w:rsidRDefault="001A3899" w:rsidP="007A4673">
            <w:pPr>
              <w:rPr>
                <w:rFonts w:ascii="Arial" w:hAnsi="Arial" w:cs="Arial"/>
                <w:b/>
                <w:color w:val="F09926"/>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bl>
    <w:p w14:paraId="23B29523" w14:textId="316250AF" w:rsidR="007A4673" w:rsidRDefault="0093319F">
      <w:r>
        <w:rPr>
          <w:rFonts w:ascii="Arial" w:hAnsi="Arial" w:cs="Arial"/>
          <w:b/>
          <w:noProof/>
          <w:lang w:val="en-GB" w:eastAsia="en-GB"/>
        </w:rPr>
        <mc:AlternateContent>
          <mc:Choice Requires="wps">
            <w:drawing>
              <wp:anchor distT="0" distB="0" distL="114300" distR="114300" simplePos="0" relativeHeight="251777024" behindDoc="0" locked="0" layoutInCell="1" allowOverlap="1" wp14:anchorId="344BF3EE" wp14:editId="0CE7BDA0">
                <wp:simplePos x="0" y="0"/>
                <wp:positionH relativeFrom="column">
                  <wp:posOffset>-571500</wp:posOffset>
                </wp:positionH>
                <wp:positionV relativeFrom="paragraph">
                  <wp:posOffset>-685800</wp:posOffset>
                </wp:positionV>
                <wp:extent cx="9601200" cy="571500"/>
                <wp:effectExtent l="0" t="0" r="0" b="12700"/>
                <wp:wrapThrough wrapText="bothSides">
                  <wp:wrapPolygon edited="0">
                    <wp:start x="57" y="0"/>
                    <wp:lineTo x="57" y="21120"/>
                    <wp:lineTo x="21486" y="21120"/>
                    <wp:lineTo x="21486" y="0"/>
                    <wp:lineTo x="57" y="0"/>
                  </wp:wrapPolygon>
                </wp:wrapThrough>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012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B9BC9B1" w14:textId="77777777" w:rsidR="00F92EB8" w:rsidRPr="002226B2" w:rsidRDefault="00F92EB8" w:rsidP="007E2031">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QUALITY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44BF3EE" id="Text Box 46" o:spid="_x0000_s1096" type="#_x0000_t202" style="position:absolute;margin-left:-45pt;margin-top:-54pt;width:756pt;height: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" filled="f" stroked="f">
                <v:textbox>
                  <w:txbxContent>
                    <w:p w14:paraId="4B9BC9B1" w14:textId="77777777" w:rsidR="00F92EB8" w:rsidRPr="002226B2" w:rsidRDefault="00F92EB8" w:rsidP="007E2031">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QUALITY</w:t>
                      </w:r>
                    </w:p>
                  </w:txbxContent>
                </v:textbox>
                <w10:wrap type="through"/>
              </v:shape>
            </w:pict>
          </mc:Fallback>
        </mc:AlternateContent>
      </w:r>
      <w:r>
        <w:rPr>
          <w:rFonts w:ascii="Arial" w:hAnsi="Arial" w:cs="Arial"/>
          <w:noProof/>
          <w:lang w:val="en-GB" w:eastAsia="en-GB"/>
        </w:rPr>
        <mc:AlternateContent>
          <mc:Choice Requires="wps">
            <w:drawing>
              <wp:anchor distT="0" distB="0" distL="114300" distR="114300" simplePos="0" relativeHeight="251776000" behindDoc="0" locked="0" layoutInCell="1" allowOverlap="1" wp14:anchorId="60D9C082" wp14:editId="4EBE2F12">
                <wp:simplePos x="0" y="0"/>
                <wp:positionH relativeFrom="column">
                  <wp:posOffset>-1071245</wp:posOffset>
                </wp:positionH>
                <wp:positionV relativeFrom="paragraph">
                  <wp:posOffset>-1142365</wp:posOffset>
                </wp:positionV>
                <wp:extent cx="10901680" cy="914400"/>
                <wp:effectExtent l="0" t="0" r="0" b="0"/>
                <wp:wrapThrough wrapText="bothSides">
                  <wp:wrapPolygon edited="0">
                    <wp:start x="0" y="0"/>
                    <wp:lineTo x="0" y="21000"/>
                    <wp:lineTo x="21540" y="21000"/>
                    <wp:lineTo x="21540" y="0"/>
                    <wp:lineTo x="0" y="0"/>
                  </wp:wrapPolygon>
                </wp:wrapThrough>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01680" cy="914400"/>
                        </a:xfrm>
                        <a:prstGeom prst="rect">
                          <a:avLst/>
                        </a:prstGeom>
                        <a:solidFill>
                          <a:srgbClr val="E5458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EAEC13D" id="Rectangle 45" o:spid="_x0000_s1026" style="position:absolute;margin-left:-84.35pt;margin-top:-89.95pt;width:858.4pt;height:1in;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" fillcolor="#e5458d" stroked="f">
                <w10:wrap type="through"/>
              </v:rect>
            </w:pict>
          </mc:Fallback>
        </mc:AlternateContent>
      </w:r>
      <w:r w:rsidR="007A4673">
        <w:br w:type="page"/>
      </w:r>
    </w:p>
    <w:tbl>
      <w:tblPr>
        <w:tblStyle w:val="TableGrid"/>
        <w:tblpPr w:leftFromText="180" w:rightFromText="180" w:vertAnchor="page" w:horzAnchor="page" w:tblpX="780" w:tblpY="2521"/>
        <w:tblW w:w="15417" w:type="dxa"/>
        <w:tblBorders>
          <w:top w:val="single" w:sz="4" w:space="0" w:color="FF941D"/>
          <w:left w:val="single" w:sz="4" w:space="0" w:color="FF941D"/>
          <w:bottom w:val="single" w:sz="4" w:space="0" w:color="FF941D"/>
          <w:right w:val="single" w:sz="4" w:space="0" w:color="FF941D"/>
          <w:insideH w:val="single" w:sz="4" w:space="0" w:color="FF941D"/>
          <w:insideV w:val="single" w:sz="4" w:space="0" w:color="FF941D"/>
        </w:tblBorders>
        <w:tblLook w:val="04A0" w:firstRow="1" w:lastRow="0" w:firstColumn="1" w:lastColumn="0" w:noHBand="0" w:noVBand="1"/>
      </w:tblPr>
      <w:tblGrid>
        <w:gridCol w:w="5080"/>
        <w:gridCol w:w="2683"/>
        <w:gridCol w:w="7654"/>
      </w:tblGrid>
      <w:tr w:rsidR="007A4673" w:rsidRPr="008A6149" w14:paraId="7B2E7A3F" w14:textId="77777777" w:rsidTr="005660B7">
        <w:tc>
          <w:tcPr>
            <w:tcW w:w="5080" w:type="dxa"/>
            <w:tcBorders>
              <w:top w:val="single" w:sz="4" w:space="0" w:color="E1277A"/>
              <w:left w:val="single" w:sz="4" w:space="0" w:color="E1277A"/>
              <w:bottom w:val="single" w:sz="4" w:space="0" w:color="E1277A"/>
              <w:right w:val="single" w:sz="4" w:space="0" w:color="E1277A"/>
            </w:tcBorders>
            <w:shd w:val="clear" w:color="auto" w:fill="E1277A"/>
          </w:tcPr>
          <w:p w14:paraId="15102AB9" w14:textId="77777777" w:rsidR="007A4673" w:rsidRPr="008A6149" w:rsidRDefault="007A4673" w:rsidP="007A4673">
            <w:pPr>
              <w:rPr>
                <w:rFonts w:ascii="Arial" w:hAnsi="Arial" w:cs="Arial"/>
                <w:b/>
                <w:color w:val="FFFFFF" w:themeColor="background1"/>
              </w:rPr>
            </w:pPr>
          </w:p>
          <w:p w14:paraId="2843A7DE" w14:textId="77777777" w:rsidR="007A4673" w:rsidRPr="008A6149" w:rsidRDefault="007A4673" w:rsidP="007A4673">
            <w:pPr>
              <w:rPr>
                <w:rFonts w:ascii="Arial" w:hAnsi="Arial" w:cs="Arial"/>
                <w:b/>
                <w:color w:val="FFFFFF" w:themeColor="background1"/>
              </w:rPr>
            </w:pPr>
            <w:proofErr w:type="gramStart"/>
            <w:r>
              <w:rPr>
                <w:rFonts w:ascii="Arial" w:hAnsi="Arial" w:cs="Arial"/>
                <w:b/>
                <w:color w:val="FFFFFF" w:themeColor="background1"/>
              </w:rPr>
              <w:t xml:space="preserve">Quality </w:t>
            </w:r>
            <w:r w:rsidRPr="008A6149">
              <w:rPr>
                <w:rFonts w:ascii="Arial" w:hAnsi="Arial" w:cs="Arial"/>
                <w:b/>
                <w:color w:val="FFFFFF" w:themeColor="background1"/>
              </w:rPr>
              <w:t xml:space="preserve"> Criteria</w:t>
            </w:r>
            <w:proofErr w:type="gramEnd"/>
          </w:p>
          <w:p w14:paraId="468BAD04" w14:textId="77777777" w:rsidR="007A4673" w:rsidRPr="008A6149" w:rsidRDefault="007A4673" w:rsidP="007A4673">
            <w:pPr>
              <w:rPr>
                <w:rFonts w:ascii="Arial" w:hAnsi="Arial" w:cs="Arial"/>
                <w:b/>
              </w:rPr>
            </w:pPr>
          </w:p>
        </w:tc>
        <w:tc>
          <w:tcPr>
            <w:tcW w:w="2683" w:type="dxa"/>
            <w:tcBorders>
              <w:top w:val="single" w:sz="4" w:space="0" w:color="E1277A"/>
              <w:left w:val="single" w:sz="4" w:space="0" w:color="E1277A"/>
              <w:bottom w:val="single" w:sz="4" w:space="0" w:color="E1277A"/>
              <w:right w:val="single" w:sz="4" w:space="0" w:color="E1277A"/>
            </w:tcBorders>
            <w:shd w:val="clear" w:color="auto" w:fill="E1277A"/>
          </w:tcPr>
          <w:p w14:paraId="77794339" w14:textId="77777777" w:rsidR="007A4673" w:rsidRPr="008A6149" w:rsidRDefault="007A4673" w:rsidP="007A4673">
            <w:pPr>
              <w:rPr>
                <w:rFonts w:ascii="Arial" w:hAnsi="Arial" w:cs="Arial"/>
                <w:b/>
                <w:color w:val="FFFFFF" w:themeColor="background1"/>
              </w:rPr>
            </w:pPr>
          </w:p>
          <w:p w14:paraId="0214DA92" w14:textId="77777777" w:rsidR="007A4673" w:rsidRPr="008A6149" w:rsidRDefault="007A4673" w:rsidP="007A4673">
            <w:pPr>
              <w:rPr>
                <w:rFonts w:ascii="Arial" w:hAnsi="Arial" w:cs="Arial"/>
                <w:b/>
              </w:rPr>
            </w:pPr>
            <w:r w:rsidRPr="008A6149">
              <w:rPr>
                <w:rFonts w:ascii="Arial" w:hAnsi="Arial" w:cs="Arial"/>
                <w:b/>
                <w:color w:val="FFFFFF" w:themeColor="background1"/>
              </w:rPr>
              <w:t>Rating</w:t>
            </w:r>
          </w:p>
        </w:tc>
        <w:tc>
          <w:tcPr>
            <w:tcW w:w="7654" w:type="dxa"/>
            <w:tcBorders>
              <w:top w:val="single" w:sz="4" w:space="0" w:color="E1277A"/>
              <w:left w:val="single" w:sz="4" w:space="0" w:color="E1277A"/>
              <w:bottom w:val="single" w:sz="4" w:space="0" w:color="E1277A"/>
              <w:right w:val="single" w:sz="4" w:space="0" w:color="E1277A"/>
            </w:tcBorders>
            <w:shd w:val="clear" w:color="auto" w:fill="E1277A"/>
          </w:tcPr>
          <w:p w14:paraId="7511C610" w14:textId="77777777" w:rsidR="007A4673" w:rsidRPr="008A6149" w:rsidRDefault="007A4673" w:rsidP="007A4673">
            <w:pPr>
              <w:jc w:val="center"/>
              <w:rPr>
                <w:rFonts w:ascii="Arial" w:hAnsi="Arial" w:cs="Arial"/>
                <w:b/>
                <w:color w:val="FFFFFF" w:themeColor="background1"/>
              </w:rPr>
            </w:pPr>
          </w:p>
          <w:p w14:paraId="45E84867" w14:textId="77777777" w:rsidR="007A4673" w:rsidRPr="008A6149" w:rsidRDefault="007A4673" w:rsidP="007A4673">
            <w:pPr>
              <w:rPr>
                <w:rFonts w:ascii="Arial" w:hAnsi="Arial" w:cs="Arial"/>
                <w:b/>
              </w:rPr>
            </w:pPr>
            <w:r w:rsidRPr="008A6149">
              <w:rPr>
                <w:rFonts w:ascii="Arial" w:hAnsi="Arial" w:cs="Arial"/>
                <w:b/>
                <w:color w:val="FFFFFF" w:themeColor="background1"/>
              </w:rPr>
              <w:t xml:space="preserve">Observations </w:t>
            </w:r>
            <w:r w:rsidRPr="008A6149">
              <w:rPr>
                <w:rFonts w:ascii="Arial" w:hAnsi="Arial" w:cs="Arial"/>
                <w:b/>
                <w:color w:val="FFFFFF" w:themeColor="background1"/>
                <w:sz w:val="20"/>
                <w:szCs w:val="20"/>
              </w:rPr>
              <w:t>Actions required, scope for development</w:t>
            </w:r>
          </w:p>
        </w:tc>
      </w:tr>
      <w:tr w:rsidR="007A4673" w:rsidRPr="008A6149" w14:paraId="52021BA4" w14:textId="77777777" w:rsidTr="005660B7">
        <w:tc>
          <w:tcPr>
            <w:tcW w:w="15417" w:type="dxa"/>
            <w:gridSpan w:val="3"/>
            <w:tcBorders>
              <w:left w:val="single" w:sz="4" w:space="0" w:color="E1277A"/>
              <w:right w:val="single" w:sz="4" w:space="0" w:color="E1277A"/>
            </w:tcBorders>
            <w:shd w:val="clear" w:color="auto" w:fill="FFFFFF" w:themeFill="background1"/>
          </w:tcPr>
          <w:p w14:paraId="4114B321" w14:textId="77777777" w:rsidR="007A4673" w:rsidRPr="0044040F" w:rsidRDefault="007A4673" w:rsidP="007A4673">
            <w:pPr>
              <w:rPr>
                <w:rFonts w:ascii="Arial" w:hAnsi="Arial" w:cs="Arial"/>
                <w:b/>
                <w:color w:val="404040" w:themeColor="text1" w:themeTint="BF"/>
                <w:sz w:val="22"/>
                <w:szCs w:val="22"/>
              </w:rPr>
            </w:pPr>
          </w:p>
          <w:p w14:paraId="5228D6B9" w14:textId="77777777" w:rsidR="007A4673" w:rsidRPr="0044040F" w:rsidRDefault="007A4673" w:rsidP="007A4673">
            <w:pPr>
              <w:rPr>
                <w:rFonts w:ascii="Arial" w:hAnsi="Arial" w:cs="Arial"/>
                <w:b/>
                <w:color w:val="404040" w:themeColor="text1" w:themeTint="BF"/>
                <w:sz w:val="22"/>
                <w:szCs w:val="22"/>
              </w:rPr>
            </w:pPr>
            <w:r w:rsidRPr="0044040F">
              <w:rPr>
                <w:rFonts w:ascii="Arial" w:hAnsi="Arial" w:cs="Arial"/>
                <w:b/>
                <w:color w:val="404040" w:themeColor="text1" w:themeTint="BF"/>
                <w:sz w:val="22"/>
                <w:szCs w:val="22"/>
              </w:rPr>
              <w:t>5.5 The RSE programme helps students to be able to:</w:t>
            </w:r>
          </w:p>
          <w:p w14:paraId="03C259F7" w14:textId="77777777" w:rsidR="007A4673" w:rsidRPr="0044040F" w:rsidRDefault="007A4673" w:rsidP="007A4673">
            <w:pPr>
              <w:rPr>
                <w:rFonts w:ascii="Arial" w:hAnsi="Arial" w:cs="Arial"/>
                <w:b/>
                <w:color w:val="404040" w:themeColor="text1" w:themeTint="BF"/>
                <w:sz w:val="22"/>
                <w:szCs w:val="22"/>
              </w:rPr>
            </w:pPr>
          </w:p>
        </w:tc>
      </w:tr>
      <w:tr w:rsidR="007A4673" w:rsidRPr="008A6149" w14:paraId="3C3D31C4" w14:textId="77777777" w:rsidTr="005660B7">
        <w:tc>
          <w:tcPr>
            <w:tcW w:w="5080"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35EB4449" w14:textId="77777777" w:rsidR="007A4673" w:rsidRPr="0044040F" w:rsidRDefault="007A4673" w:rsidP="007A4673">
            <w:pPr>
              <w:rPr>
                <w:rFonts w:ascii="Arial" w:hAnsi="Arial" w:cs="Arial"/>
                <w:color w:val="404040" w:themeColor="text1" w:themeTint="BF"/>
                <w:sz w:val="22"/>
                <w:szCs w:val="22"/>
              </w:rPr>
            </w:pPr>
          </w:p>
          <w:p w14:paraId="1DA778F7" w14:textId="77777777" w:rsidR="007A4673" w:rsidRPr="0044040F" w:rsidRDefault="007A4673" w:rsidP="007A4673">
            <w:pPr>
              <w:rPr>
                <w:rFonts w:ascii="Arial" w:hAnsi="Arial" w:cs="Arial"/>
                <w:color w:val="404040" w:themeColor="text1" w:themeTint="BF"/>
                <w:sz w:val="22"/>
                <w:szCs w:val="22"/>
              </w:rPr>
            </w:pPr>
          </w:p>
          <w:p w14:paraId="3CD86A68" w14:textId="77777777" w:rsidR="007A4673" w:rsidRPr="0044040F" w:rsidRDefault="007A4673" w:rsidP="007A4673">
            <w:pPr>
              <w:rPr>
                <w:rFonts w:ascii="Arial" w:hAnsi="Arial" w:cs="Arial"/>
                <w:color w:val="404040" w:themeColor="text1" w:themeTint="BF"/>
                <w:sz w:val="22"/>
                <w:szCs w:val="22"/>
              </w:rPr>
            </w:pPr>
            <w:r w:rsidRPr="0044040F">
              <w:rPr>
                <w:rFonts w:ascii="Arial" w:hAnsi="Arial" w:cs="Arial"/>
                <w:color w:val="404040" w:themeColor="text1" w:themeTint="BF"/>
                <w:sz w:val="22"/>
                <w:szCs w:val="22"/>
              </w:rPr>
              <w:t>Recognise the stages of emotion related to loss and change, and manage these feelings positively</w:t>
            </w:r>
          </w:p>
          <w:p w14:paraId="5576E6FB" w14:textId="77777777" w:rsidR="007A4673" w:rsidRPr="0044040F" w:rsidRDefault="007A4673" w:rsidP="007A4673">
            <w:pPr>
              <w:rPr>
                <w:rFonts w:ascii="Arial" w:hAnsi="Arial" w:cs="Arial"/>
                <w:color w:val="404040" w:themeColor="text1" w:themeTint="BF"/>
                <w:sz w:val="22"/>
                <w:szCs w:val="22"/>
              </w:rPr>
            </w:pPr>
          </w:p>
          <w:p w14:paraId="4D8804CC" w14:textId="77777777" w:rsidR="007A4673" w:rsidRPr="0044040F" w:rsidRDefault="007A4673" w:rsidP="007A4673">
            <w:pPr>
              <w:rPr>
                <w:rFonts w:ascii="Arial" w:hAnsi="Arial" w:cs="Arial"/>
                <w:color w:val="404040" w:themeColor="text1" w:themeTint="BF"/>
                <w:sz w:val="22"/>
                <w:szCs w:val="22"/>
              </w:rPr>
            </w:pPr>
          </w:p>
          <w:p w14:paraId="762CE93D" w14:textId="77777777" w:rsidR="007A4673" w:rsidRPr="0044040F" w:rsidRDefault="007A4673" w:rsidP="007A4673">
            <w:pPr>
              <w:rPr>
                <w:rFonts w:ascii="Arial" w:hAnsi="Arial" w:cs="Arial"/>
                <w:color w:val="404040" w:themeColor="text1" w:themeTint="BF"/>
                <w:sz w:val="22"/>
                <w:szCs w:val="22"/>
              </w:rPr>
            </w:pPr>
          </w:p>
        </w:tc>
        <w:tc>
          <w:tcPr>
            <w:tcW w:w="2683"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33FCAEEA" w14:textId="77777777" w:rsidR="007A4673" w:rsidRPr="0044040F" w:rsidRDefault="007A4673" w:rsidP="007A4673">
            <w:pPr>
              <w:pStyle w:val="ListParagraph"/>
              <w:spacing w:after="120"/>
              <w:ind w:left="175"/>
              <w:rPr>
                <w:rFonts w:ascii="Arial" w:hAnsi="Arial" w:cs="Arial"/>
                <w:color w:val="404040" w:themeColor="text1" w:themeTint="BF"/>
                <w:sz w:val="22"/>
                <w:szCs w:val="22"/>
              </w:rPr>
            </w:pPr>
          </w:p>
          <w:p w14:paraId="7FCF1441" w14:textId="77777777" w:rsidR="007A4673" w:rsidRPr="0044040F" w:rsidRDefault="007A4673" w:rsidP="007A4673">
            <w:pPr>
              <w:pStyle w:val="ListParagraph"/>
              <w:spacing w:after="120"/>
              <w:ind w:left="175"/>
              <w:rPr>
                <w:rFonts w:ascii="Arial" w:hAnsi="Arial" w:cs="Arial"/>
                <w:color w:val="404040" w:themeColor="text1" w:themeTint="BF"/>
                <w:sz w:val="22"/>
                <w:szCs w:val="22"/>
              </w:rPr>
            </w:pPr>
          </w:p>
          <w:p w14:paraId="46490C3B" w14:textId="77777777" w:rsidR="00041694" w:rsidRPr="00980205" w:rsidRDefault="00041694" w:rsidP="00041694">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7B670EC5" w14:textId="77777777" w:rsidR="007A4673" w:rsidRPr="00041694" w:rsidRDefault="00041694" w:rsidP="00041694">
            <w:pPr>
              <w:spacing w:after="120"/>
              <w:rPr>
                <w:rFonts w:ascii="Arial" w:hAnsi="Arial" w:cs="Arial"/>
                <w:color w:val="404040" w:themeColor="text1" w:themeTint="BF"/>
                <w:sz w:val="22"/>
                <w:szCs w:val="22"/>
              </w:rPr>
            </w:pPr>
            <w:r w:rsidRPr="00041694">
              <w:rPr>
                <w:rFonts w:ascii="Arno Pro" w:eastAsia="MS Gothic" w:hAnsi="Arno Pro" w:cs="Arno Pro"/>
                <w:sz w:val="22"/>
                <w:szCs w:val="22"/>
              </w:rPr>
              <w:fldChar w:fldCharType="begin">
                <w:ffData>
                  <w:name w:val="Check18"/>
                  <w:enabled/>
                  <w:calcOnExit w:val="0"/>
                  <w:checkBox>
                    <w:sizeAuto/>
                    <w:default w:val="0"/>
                  </w:checkBox>
                </w:ffData>
              </w:fldChar>
            </w:r>
            <w:r w:rsidRPr="00041694">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041694">
              <w:rPr>
                <w:rFonts w:ascii="Arno Pro" w:eastAsia="MS Gothic" w:hAnsi="Arno Pro" w:cs="Arno Pro"/>
                <w:sz w:val="22"/>
                <w:szCs w:val="22"/>
              </w:rPr>
              <w:fldChar w:fldCharType="end"/>
            </w:r>
            <w:r w:rsidRPr="00041694">
              <w:rPr>
                <w:rFonts w:ascii="Arno Pro" w:eastAsia="MS Gothic" w:hAnsi="Arno Pro" w:cs="Arno Pro"/>
                <w:sz w:val="22"/>
                <w:szCs w:val="22"/>
              </w:rPr>
              <w:t xml:space="preserve"> </w:t>
            </w:r>
            <w:r w:rsidRPr="00041694">
              <w:rPr>
                <w:rFonts w:ascii="Arial" w:hAnsi="Arial" w:cs="Arial"/>
                <w:sz w:val="22"/>
                <w:szCs w:val="22"/>
              </w:rPr>
              <w:t>Yes, Secure</w:t>
            </w:r>
            <w:r w:rsidRPr="00041694">
              <w:rPr>
                <w:rFonts w:ascii="Arial" w:hAnsi="Arial" w:cs="Arial"/>
                <w:color w:val="404040" w:themeColor="text1" w:themeTint="BF"/>
                <w:sz w:val="22"/>
                <w:szCs w:val="22"/>
              </w:rPr>
              <w:t xml:space="preserve"> </w:t>
            </w:r>
          </w:p>
        </w:tc>
        <w:tc>
          <w:tcPr>
            <w:tcW w:w="7654"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3BAE8584" w14:textId="77777777" w:rsidR="00286308" w:rsidRDefault="00286308" w:rsidP="007A4673">
            <w:pPr>
              <w:rPr>
                <w:rFonts w:ascii="Arial" w:hAnsi="Arial" w:cs="Arial"/>
                <w:b/>
                <w:color w:val="82C833"/>
              </w:rPr>
            </w:pPr>
          </w:p>
          <w:p w14:paraId="3144ECCD" w14:textId="77777777" w:rsidR="007A4673" w:rsidRPr="008A6149" w:rsidRDefault="001A3899" w:rsidP="007A4673">
            <w:pPr>
              <w:rPr>
                <w:rFonts w:ascii="Arial" w:hAnsi="Arial" w:cs="Arial"/>
                <w:b/>
                <w:color w:val="F09926"/>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7A4673" w:rsidRPr="008A6149" w14:paraId="2E4BFA74" w14:textId="77777777" w:rsidTr="005660B7">
        <w:tc>
          <w:tcPr>
            <w:tcW w:w="5080"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12AAF603" w14:textId="77777777" w:rsidR="007A4673" w:rsidRPr="0044040F" w:rsidRDefault="007A4673" w:rsidP="007A4673">
            <w:pPr>
              <w:rPr>
                <w:rFonts w:ascii="Arial" w:hAnsi="Arial" w:cs="Arial"/>
                <w:color w:val="404040" w:themeColor="text1" w:themeTint="BF"/>
                <w:sz w:val="22"/>
                <w:szCs w:val="22"/>
              </w:rPr>
            </w:pPr>
          </w:p>
          <w:p w14:paraId="43AC8158" w14:textId="77777777" w:rsidR="007A4673" w:rsidRPr="0044040F" w:rsidRDefault="007A4673" w:rsidP="007A4673">
            <w:pPr>
              <w:rPr>
                <w:rFonts w:ascii="Arial" w:hAnsi="Arial" w:cs="Arial"/>
                <w:color w:val="404040" w:themeColor="text1" w:themeTint="BF"/>
                <w:sz w:val="22"/>
                <w:szCs w:val="22"/>
              </w:rPr>
            </w:pPr>
          </w:p>
          <w:p w14:paraId="4BEAE5E9" w14:textId="77777777" w:rsidR="007A4673" w:rsidRPr="0044040F" w:rsidRDefault="007A4673" w:rsidP="007A4673">
            <w:pPr>
              <w:rPr>
                <w:rFonts w:ascii="Arial" w:hAnsi="Arial" w:cs="Arial"/>
                <w:color w:val="404040" w:themeColor="text1" w:themeTint="BF"/>
                <w:sz w:val="22"/>
                <w:szCs w:val="22"/>
              </w:rPr>
            </w:pPr>
          </w:p>
          <w:p w14:paraId="0D82E66D" w14:textId="77777777" w:rsidR="007A4673" w:rsidRPr="0044040F" w:rsidRDefault="007A4673" w:rsidP="007A4673">
            <w:pPr>
              <w:rPr>
                <w:rFonts w:ascii="Arial" w:hAnsi="Arial" w:cs="Arial"/>
                <w:color w:val="404040" w:themeColor="text1" w:themeTint="BF"/>
                <w:sz w:val="22"/>
                <w:szCs w:val="22"/>
              </w:rPr>
            </w:pPr>
            <w:r w:rsidRPr="0044040F">
              <w:rPr>
                <w:rFonts w:ascii="Arial" w:hAnsi="Arial" w:cs="Arial"/>
                <w:color w:val="404040" w:themeColor="text1" w:themeTint="BF"/>
                <w:sz w:val="22"/>
                <w:szCs w:val="22"/>
              </w:rPr>
              <w:t>Develop confidence and assertiveness to resist peer pressure, assert their own values and negotiate within relationships</w:t>
            </w:r>
          </w:p>
          <w:p w14:paraId="71CEA1B6" w14:textId="77777777" w:rsidR="007A4673" w:rsidRPr="0044040F" w:rsidRDefault="007A4673" w:rsidP="007A4673">
            <w:pPr>
              <w:rPr>
                <w:rFonts w:ascii="Arial" w:hAnsi="Arial" w:cs="Arial"/>
                <w:color w:val="404040" w:themeColor="text1" w:themeTint="BF"/>
                <w:sz w:val="22"/>
                <w:szCs w:val="22"/>
              </w:rPr>
            </w:pPr>
          </w:p>
          <w:p w14:paraId="1F1EB336" w14:textId="77777777" w:rsidR="007A4673" w:rsidRPr="0044040F" w:rsidRDefault="007A4673" w:rsidP="007A4673">
            <w:pPr>
              <w:rPr>
                <w:rFonts w:ascii="Arial" w:hAnsi="Arial" w:cs="Arial"/>
                <w:color w:val="404040" w:themeColor="text1" w:themeTint="BF"/>
                <w:sz w:val="22"/>
                <w:szCs w:val="22"/>
              </w:rPr>
            </w:pPr>
          </w:p>
        </w:tc>
        <w:tc>
          <w:tcPr>
            <w:tcW w:w="2683"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77CDEE43" w14:textId="77777777" w:rsidR="007A4673" w:rsidRPr="0044040F" w:rsidRDefault="007A4673" w:rsidP="007A4673">
            <w:pPr>
              <w:pStyle w:val="ListParagraph"/>
              <w:spacing w:after="120"/>
              <w:ind w:left="175"/>
              <w:rPr>
                <w:rFonts w:ascii="Arial" w:hAnsi="Arial" w:cs="Arial"/>
                <w:color w:val="404040" w:themeColor="text1" w:themeTint="BF"/>
                <w:sz w:val="22"/>
                <w:szCs w:val="22"/>
              </w:rPr>
            </w:pPr>
          </w:p>
          <w:p w14:paraId="323A83C4" w14:textId="77777777" w:rsidR="00041694" w:rsidRPr="00980205" w:rsidRDefault="00041694" w:rsidP="00041694">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09DDC0C3" w14:textId="77777777" w:rsidR="007A4673" w:rsidRPr="0044040F" w:rsidRDefault="00041694" w:rsidP="00041694">
            <w:pPr>
              <w:rPr>
                <w:rFonts w:ascii="Arial" w:hAnsi="Arial" w:cs="Arial"/>
                <w:color w:val="404040" w:themeColor="text1" w:themeTint="BF"/>
                <w:sz w:val="22"/>
                <w:szCs w:val="22"/>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r w:rsidRPr="0044040F">
              <w:rPr>
                <w:rFonts w:ascii="Arial" w:hAnsi="Arial" w:cs="Arial"/>
                <w:color w:val="404040" w:themeColor="text1" w:themeTint="BF"/>
                <w:sz w:val="22"/>
                <w:szCs w:val="22"/>
              </w:rPr>
              <w:t xml:space="preserve"> </w:t>
            </w:r>
          </w:p>
        </w:tc>
        <w:tc>
          <w:tcPr>
            <w:tcW w:w="7654"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1B38A20E" w14:textId="77777777" w:rsidR="00286308" w:rsidRDefault="00286308" w:rsidP="007A4673">
            <w:pPr>
              <w:rPr>
                <w:rFonts w:ascii="Arial" w:hAnsi="Arial" w:cs="Arial"/>
                <w:b/>
                <w:color w:val="82C833"/>
              </w:rPr>
            </w:pPr>
          </w:p>
          <w:p w14:paraId="66ADA2D0" w14:textId="77777777" w:rsidR="007A4673" w:rsidRPr="008A6149" w:rsidRDefault="001A3899" w:rsidP="007A4673">
            <w:pPr>
              <w:rPr>
                <w:rFonts w:ascii="Arial" w:hAnsi="Arial" w:cs="Arial"/>
                <w:b/>
                <w:color w:val="F09926"/>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7A4673" w:rsidRPr="008A6149" w14:paraId="37F45962" w14:textId="77777777" w:rsidTr="005660B7">
        <w:tc>
          <w:tcPr>
            <w:tcW w:w="5080"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33D3F567" w14:textId="77777777" w:rsidR="007A4673" w:rsidRPr="0044040F" w:rsidRDefault="007A4673" w:rsidP="007A4673">
            <w:pPr>
              <w:rPr>
                <w:rFonts w:ascii="Arial" w:hAnsi="Arial" w:cs="Arial"/>
                <w:color w:val="404040" w:themeColor="text1" w:themeTint="BF"/>
                <w:sz w:val="22"/>
                <w:szCs w:val="22"/>
              </w:rPr>
            </w:pPr>
          </w:p>
          <w:p w14:paraId="657A5246" w14:textId="77777777" w:rsidR="007A4673" w:rsidRPr="0044040F" w:rsidRDefault="007A4673" w:rsidP="007A4673">
            <w:pPr>
              <w:rPr>
                <w:rFonts w:ascii="Arial" w:hAnsi="Arial" w:cs="Arial"/>
                <w:color w:val="404040" w:themeColor="text1" w:themeTint="BF"/>
                <w:sz w:val="22"/>
                <w:szCs w:val="22"/>
              </w:rPr>
            </w:pPr>
          </w:p>
          <w:p w14:paraId="20B329D0" w14:textId="77777777" w:rsidR="007A4673" w:rsidRPr="0044040F" w:rsidRDefault="007A4673" w:rsidP="007A4673">
            <w:pPr>
              <w:rPr>
                <w:rFonts w:ascii="Arial" w:hAnsi="Arial" w:cs="Arial"/>
                <w:color w:val="404040" w:themeColor="text1" w:themeTint="BF"/>
                <w:sz w:val="22"/>
                <w:szCs w:val="22"/>
              </w:rPr>
            </w:pPr>
            <w:r w:rsidRPr="0044040F">
              <w:rPr>
                <w:rFonts w:ascii="Arial" w:hAnsi="Arial" w:cs="Arial"/>
                <w:color w:val="404040" w:themeColor="text1" w:themeTint="BF"/>
                <w:sz w:val="22"/>
                <w:szCs w:val="22"/>
              </w:rPr>
              <w:t>Appreciate and respect the diverse attitudes and preferences people bring to relationships, arising, for instance, from gender differences or sexuality</w:t>
            </w:r>
          </w:p>
          <w:p w14:paraId="1457D700" w14:textId="77777777" w:rsidR="007A4673" w:rsidRPr="0044040F" w:rsidRDefault="007A4673" w:rsidP="007A4673">
            <w:pPr>
              <w:rPr>
                <w:rFonts w:ascii="Arial" w:hAnsi="Arial" w:cs="Arial"/>
                <w:color w:val="404040" w:themeColor="text1" w:themeTint="BF"/>
                <w:sz w:val="22"/>
                <w:szCs w:val="22"/>
              </w:rPr>
            </w:pPr>
          </w:p>
          <w:p w14:paraId="08DFC497" w14:textId="77777777" w:rsidR="007A4673" w:rsidRPr="0044040F" w:rsidRDefault="007A4673" w:rsidP="007A4673">
            <w:pPr>
              <w:rPr>
                <w:rFonts w:ascii="Arial" w:hAnsi="Arial" w:cs="Arial"/>
                <w:color w:val="404040" w:themeColor="text1" w:themeTint="BF"/>
                <w:sz w:val="22"/>
                <w:szCs w:val="22"/>
              </w:rPr>
            </w:pPr>
          </w:p>
          <w:p w14:paraId="0B858111" w14:textId="77777777" w:rsidR="007A4673" w:rsidRPr="0044040F" w:rsidRDefault="007A4673" w:rsidP="007A4673">
            <w:pPr>
              <w:rPr>
                <w:rFonts w:ascii="Arial" w:hAnsi="Arial" w:cs="Arial"/>
                <w:color w:val="404040" w:themeColor="text1" w:themeTint="BF"/>
                <w:sz w:val="22"/>
                <w:szCs w:val="22"/>
              </w:rPr>
            </w:pPr>
          </w:p>
        </w:tc>
        <w:tc>
          <w:tcPr>
            <w:tcW w:w="2683"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1BB52319" w14:textId="77777777" w:rsidR="007A4673" w:rsidRPr="0044040F" w:rsidRDefault="007A4673" w:rsidP="007A4673">
            <w:pPr>
              <w:pStyle w:val="ListParagraph"/>
              <w:spacing w:after="120"/>
              <w:ind w:left="175"/>
              <w:rPr>
                <w:rFonts w:ascii="Arial" w:hAnsi="Arial" w:cs="Arial"/>
                <w:color w:val="404040" w:themeColor="text1" w:themeTint="BF"/>
                <w:sz w:val="22"/>
                <w:szCs w:val="22"/>
              </w:rPr>
            </w:pPr>
          </w:p>
          <w:p w14:paraId="0F103939" w14:textId="77777777" w:rsidR="00041694" w:rsidRPr="00980205" w:rsidRDefault="00041694" w:rsidP="00041694">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7C6FE997" w14:textId="77777777" w:rsidR="007A4673" w:rsidRPr="0044040F" w:rsidRDefault="00041694" w:rsidP="00041694">
            <w:pPr>
              <w:rPr>
                <w:rFonts w:ascii="Arial" w:hAnsi="Arial" w:cs="Arial"/>
                <w:color w:val="404040" w:themeColor="text1" w:themeTint="BF"/>
                <w:sz w:val="22"/>
                <w:szCs w:val="22"/>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r w:rsidRPr="0044040F">
              <w:rPr>
                <w:rFonts w:ascii="Arial" w:hAnsi="Arial" w:cs="Arial"/>
                <w:color w:val="404040" w:themeColor="text1" w:themeTint="BF"/>
                <w:sz w:val="22"/>
                <w:szCs w:val="22"/>
              </w:rPr>
              <w:t xml:space="preserve"> </w:t>
            </w:r>
          </w:p>
        </w:tc>
        <w:tc>
          <w:tcPr>
            <w:tcW w:w="7654"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6C61344C" w14:textId="77777777" w:rsidR="00286308" w:rsidRDefault="00286308" w:rsidP="007A4673">
            <w:pPr>
              <w:rPr>
                <w:rFonts w:ascii="Arial" w:hAnsi="Arial" w:cs="Arial"/>
                <w:b/>
                <w:color w:val="82C833"/>
              </w:rPr>
            </w:pPr>
          </w:p>
          <w:p w14:paraId="68203DEB" w14:textId="77777777" w:rsidR="007A4673" w:rsidRPr="008A6149" w:rsidRDefault="001A3899" w:rsidP="007A4673">
            <w:pPr>
              <w:rPr>
                <w:rFonts w:ascii="Arial" w:hAnsi="Arial" w:cs="Arial"/>
                <w:b/>
                <w:color w:val="F09926"/>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bl>
    <w:p w14:paraId="3415C57E" w14:textId="03E9C7A3" w:rsidR="007A4673" w:rsidRDefault="0093319F">
      <w:r>
        <w:rPr>
          <w:rFonts w:ascii="Arial" w:hAnsi="Arial" w:cs="Arial"/>
          <w:b/>
          <w:noProof/>
          <w:lang w:val="en-GB" w:eastAsia="en-GB"/>
        </w:rPr>
        <mc:AlternateContent>
          <mc:Choice Requires="wps">
            <w:drawing>
              <wp:anchor distT="0" distB="0" distL="114300" distR="114300" simplePos="0" relativeHeight="251780096" behindDoc="0" locked="0" layoutInCell="1" allowOverlap="1" wp14:anchorId="1CBB2D45" wp14:editId="0DD01CB3">
                <wp:simplePos x="0" y="0"/>
                <wp:positionH relativeFrom="column">
                  <wp:posOffset>-571500</wp:posOffset>
                </wp:positionH>
                <wp:positionV relativeFrom="paragraph">
                  <wp:posOffset>-685800</wp:posOffset>
                </wp:positionV>
                <wp:extent cx="9601200" cy="571500"/>
                <wp:effectExtent l="0" t="0" r="0" b="12700"/>
                <wp:wrapThrough wrapText="bothSides">
                  <wp:wrapPolygon edited="0">
                    <wp:start x="57" y="0"/>
                    <wp:lineTo x="57" y="21120"/>
                    <wp:lineTo x="21486" y="21120"/>
                    <wp:lineTo x="21486" y="0"/>
                    <wp:lineTo x="57" y="0"/>
                  </wp:wrapPolygon>
                </wp:wrapThrough>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012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AE82A23" w14:textId="77777777" w:rsidR="00F92EB8" w:rsidRPr="002226B2" w:rsidRDefault="00F92EB8" w:rsidP="007E2031">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QUALITY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CBB2D45" id="Text Box 48" o:spid="_x0000_s1097" type="#_x0000_t202" style="position:absolute;margin-left:-45pt;margin-top:-54pt;width:756pt;height: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" filled="f" stroked="f">
                <v:textbox>
                  <w:txbxContent>
                    <w:p w14:paraId="2AE82A23" w14:textId="77777777" w:rsidR="00F92EB8" w:rsidRPr="002226B2" w:rsidRDefault="00F92EB8" w:rsidP="007E2031">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QUALITY</w:t>
                      </w:r>
                    </w:p>
                  </w:txbxContent>
                </v:textbox>
                <w10:wrap type="through"/>
              </v:shape>
            </w:pict>
          </mc:Fallback>
        </mc:AlternateContent>
      </w:r>
      <w:r>
        <w:rPr>
          <w:rFonts w:ascii="Arial" w:hAnsi="Arial" w:cs="Arial"/>
          <w:noProof/>
          <w:lang w:val="en-GB" w:eastAsia="en-GB"/>
        </w:rPr>
        <mc:AlternateContent>
          <mc:Choice Requires="wps">
            <w:drawing>
              <wp:anchor distT="0" distB="0" distL="114300" distR="114300" simplePos="0" relativeHeight="251779072" behindDoc="0" locked="0" layoutInCell="1" allowOverlap="1" wp14:anchorId="53C47513" wp14:editId="7CFE6C02">
                <wp:simplePos x="0" y="0"/>
                <wp:positionH relativeFrom="column">
                  <wp:posOffset>-1071245</wp:posOffset>
                </wp:positionH>
                <wp:positionV relativeFrom="paragraph">
                  <wp:posOffset>-1142365</wp:posOffset>
                </wp:positionV>
                <wp:extent cx="11059160" cy="914400"/>
                <wp:effectExtent l="0" t="0" r="0" b="0"/>
                <wp:wrapThrough wrapText="bothSides">
                  <wp:wrapPolygon edited="0">
                    <wp:start x="0" y="0"/>
                    <wp:lineTo x="0" y="21000"/>
                    <wp:lineTo x="21531" y="21000"/>
                    <wp:lineTo x="21531" y="0"/>
                    <wp:lineTo x="0" y="0"/>
                  </wp:wrapPolygon>
                </wp:wrapThrough>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59160" cy="914400"/>
                        </a:xfrm>
                        <a:prstGeom prst="rect">
                          <a:avLst/>
                        </a:prstGeom>
                        <a:solidFill>
                          <a:srgbClr val="E5458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850E2F9" id="Rectangle 47" o:spid="_x0000_s1026" style="position:absolute;margin-left:-84.35pt;margin-top:-89.95pt;width:870.8pt;height:1in;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" fillcolor="#e5458d" stroked="f">
                <w10:wrap type="through"/>
              </v:rect>
            </w:pict>
          </mc:Fallback>
        </mc:AlternateContent>
      </w:r>
      <w:r w:rsidR="007A4673">
        <w:br w:type="page"/>
      </w:r>
    </w:p>
    <w:tbl>
      <w:tblPr>
        <w:tblStyle w:val="TableGrid"/>
        <w:tblpPr w:leftFromText="180" w:rightFromText="180" w:vertAnchor="page" w:horzAnchor="page" w:tblpX="780" w:tblpY="2521"/>
        <w:tblW w:w="15417" w:type="dxa"/>
        <w:tblBorders>
          <w:top w:val="single" w:sz="4" w:space="0" w:color="FF941D"/>
          <w:left w:val="single" w:sz="4" w:space="0" w:color="FF941D"/>
          <w:bottom w:val="single" w:sz="4" w:space="0" w:color="FF941D"/>
          <w:right w:val="single" w:sz="4" w:space="0" w:color="FF941D"/>
          <w:insideH w:val="single" w:sz="4" w:space="0" w:color="FF941D"/>
          <w:insideV w:val="single" w:sz="4" w:space="0" w:color="FF941D"/>
        </w:tblBorders>
        <w:tblLook w:val="04A0" w:firstRow="1" w:lastRow="0" w:firstColumn="1" w:lastColumn="0" w:noHBand="0" w:noVBand="1"/>
      </w:tblPr>
      <w:tblGrid>
        <w:gridCol w:w="5080"/>
        <w:gridCol w:w="2683"/>
        <w:gridCol w:w="7654"/>
      </w:tblGrid>
      <w:tr w:rsidR="007E2031" w:rsidRPr="008A6149" w14:paraId="653380B4" w14:textId="77777777" w:rsidTr="005660B7">
        <w:tc>
          <w:tcPr>
            <w:tcW w:w="5080" w:type="dxa"/>
            <w:tcBorders>
              <w:top w:val="single" w:sz="4" w:space="0" w:color="E1277A"/>
              <w:left w:val="single" w:sz="4" w:space="0" w:color="E1277A"/>
              <w:bottom w:val="single" w:sz="4" w:space="0" w:color="E1277A"/>
              <w:right w:val="single" w:sz="4" w:space="0" w:color="E1277A"/>
            </w:tcBorders>
            <w:shd w:val="clear" w:color="auto" w:fill="E1277A"/>
          </w:tcPr>
          <w:p w14:paraId="424631CA" w14:textId="77777777" w:rsidR="007E2031" w:rsidRPr="008A6149" w:rsidRDefault="007E2031" w:rsidP="005B2A0E">
            <w:pPr>
              <w:rPr>
                <w:rFonts w:ascii="Arial" w:hAnsi="Arial" w:cs="Arial"/>
                <w:b/>
                <w:color w:val="FFFFFF" w:themeColor="background1"/>
              </w:rPr>
            </w:pPr>
          </w:p>
          <w:p w14:paraId="19F0E302" w14:textId="77777777" w:rsidR="007E2031" w:rsidRPr="008A6149" w:rsidRDefault="007E2031" w:rsidP="005B2A0E">
            <w:pPr>
              <w:rPr>
                <w:rFonts w:ascii="Arial" w:hAnsi="Arial" w:cs="Arial"/>
                <w:b/>
                <w:color w:val="FFFFFF" w:themeColor="background1"/>
              </w:rPr>
            </w:pPr>
            <w:r>
              <w:rPr>
                <w:rFonts w:ascii="Arial" w:hAnsi="Arial" w:cs="Arial"/>
                <w:b/>
                <w:color w:val="FFFFFF" w:themeColor="background1"/>
              </w:rPr>
              <w:t>Quality</w:t>
            </w:r>
            <w:r w:rsidRPr="008A6149">
              <w:rPr>
                <w:rFonts w:ascii="Arial" w:hAnsi="Arial" w:cs="Arial"/>
                <w:b/>
                <w:color w:val="FFFFFF" w:themeColor="background1"/>
              </w:rPr>
              <w:t xml:space="preserve"> Criteria</w:t>
            </w:r>
          </w:p>
          <w:p w14:paraId="49418849" w14:textId="77777777" w:rsidR="007E2031" w:rsidRPr="008A6149" w:rsidRDefault="007E2031" w:rsidP="005B2A0E">
            <w:pPr>
              <w:rPr>
                <w:rFonts w:ascii="Arial" w:hAnsi="Arial" w:cs="Arial"/>
                <w:b/>
              </w:rPr>
            </w:pPr>
          </w:p>
        </w:tc>
        <w:tc>
          <w:tcPr>
            <w:tcW w:w="2683" w:type="dxa"/>
            <w:tcBorders>
              <w:top w:val="single" w:sz="4" w:space="0" w:color="E1277A"/>
              <w:left w:val="single" w:sz="4" w:space="0" w:color="E1277A"/>
              <w:bottom w:val="single" w:sz="4" w:space="0" w:color="E1277A"/>
              <w:right w:val="single" w:sz="4" w:space="0" w:color="E1277A"/>
            </w:tcBorders>
            <w:shd w:val="clear" w:color="auto" w:fill="E1277A"/>
          </w:tcPr>
          <w:p w14:paraId="72163A13" w14:textId="77777777" w:rsidR="007E2031" w:rsidRPr="008A6149" w:rsidRDefault="007E2031" w:rsidP="005B2A0E">
            <w:pPr>
              <w:rPr>
                <w:rFonts w:ascii="Arial" w:hAnsi="Arial" w:cs="Arial"/>
                <w:b/>
                <w:color w:val="FFFFFF" w:themeColor="background1"/>
              </w:rPr>
            </w:pPr>
          </w:p>
          <w:p w14:paraId="59BED7C6" w14:textId="77777777" w:rsidR="007E2031" w:rsidRPr="008A6149" w:rsidRDefault="007E2031" w:rsidP="005B2A0E">
            <w:pPr>
              <w:rPr>
                <w:rFonts w:ascii="Arial" w:hAnsi="Arial" w:cs="Arial"/>
                <w:b/>
              </w:rPr>
            </w:pPr>
            <w:r w:rsidRPr="008A6149">
              <w:rPr>
                <w:rFonts w:ascii="Arial" w:hAnsi="Arial" w:cs="Arial"/>
                <w:b/>
                <w:color w:val="FFFFFF" w:themeColor="background1"/>
              </w:rPr>
              <w:t>Rating</w:t>
            </w:r>
          </w:p>
        </w:tc>
        <w:tc>
          <w:tcPr>
            <w:tcW w:w="7654" w:type="dxa"/>
            <w:tcBorders>
              <w:top w:val="single" w:sz="4" w:space="0" w:color="E1277A"/>
              <w:left w:val="single" w:sz="4" w:space="0" w:color="E1277A"/>
              <w:bottom w:val="single" w:sz="4" w:space="0" w:color="E1277A"/>
              <w:right w:val="single" w:sz="4" w:space="0" w:color="E1277A"/>
            </w:tcBorders>
            <w:shd w:val="clear" w:color="auto" w:fill="E1277A"/>
          </w:tcPr>
          <w:p w14:paraId="09689DED" w14:textId="77777777" w:rsidR="007E2031" w:rsidRPr="008A6149" w:rsidRDefault="007E2031" w:rsidP="005B2A0E">
            <w:pPr>
              <w:jc w:val="center"/>
              <w:rPr>
                <w:rFonts w:ascii="Arial" w:hAnsi="Arial" w:cs="Arial"/>
                <w:b/>
                <w:color w:val="FFFFFF" w:themeColor="background1"/>
              </w:rPr>
            </w:pPr>
          </w:p>
          <w:p w14:paraId="0D7F3C28" w14:textId="77777777" w:rsidR="007E2031" w:rsidRPr="008A6149" w:rsidRDefault="007E2031" w:rsidP="005B2A0E">
            <w:pPr>
              <w:rPr>
                <w:rFonts w:ascii="Arial" w:hAnsi="Arial" w:cs="Arial"/>
                <w:b/>
              </w:rPr>
            </w:pPr>
            <w:r w:rsidRPr="008A6149">
              <w:rPr>
                <w:rFonts w:ascii="Arial" w:hAnsi="Arial" w:cs="Arial"/>
                <w:b/>
                <w:color w:val="FFFFFF" w:themeColor="background1"/>
              </w:rPr>
              <w:t xml:space="preserve">Observations </w:t>
            </w:r>
            <w:r w:rsidRPr="008A6149">
              <w:rPr>
                <w:rFonts w:ascii="Arial" w:hAnsi="Arial" w:cs="Arial"/>
                <w:b/>
                <w:color w:val="FFFFFF" w:themeColor="background1"/>
                <w:sz w:val="20"/>
                <w:szCs w:val="20"/>
              </w:rPr>
              <w:t>Actions required, scope for development</w:t>
            </w:r>
          </w:p>
        </w:tc>
      </w:tr>
      <w:tr w:rsidR="007E2031" w:rsidRPr="008A6149" w14:paraId="56EF459D" w14:textId="77777777" w:rsidTr="005660B7">
        <w:tc>
          <w:tcPr>
            <w:tcW w:w="15417" w:type="dxa"/>
            <w:gridSpan w:val="3"/>
            <w:tcBorders>
              <w:left w:val="single" w:sz="4" w:space="0" w:color="E1277A"/>
              <w:right w:val="single" w:sz="4" w:space="0" w:color="E1277A"/>
            </w:tcBorders>
            <w:shd w:val="clear" w:color="auto" w:fill="FFFFFF" w:themeFill="background1"/>
          </w:tcPr>
          <w:p w14:paraId="03DD5FBF" w14:textId="77777777" w:rsidR="007E2031" w:rsidRPr="0044040F" w:rsidRDefault="007E2031" w:rsidP="005B2A0E">
            <w:pPr>
              <w:rPr>
                <w:rFonts w:ascii="Arial" w:hAnsi="Arial" w:cs="Arial"/>
                <w:b/>
                <w:color w:val="404040" w:themeColor="text1" w:themeTint="BF"/>
                <w:sz w:val="22"/>
                <w:szCs w:val="22"/>
              </w:rPr>
            </w:pPr>
          </w:p>
          <w:p w14:paraId="5EAEDA82" w14:textId="77777777" w:rsidR="007E2031" w:rsidRPr="0044040F" w:rsidRDefault="007E2031" w:rsidP="0044040F">
            <w:pPr>
              <w:shd w:val="clear" w:color="auto" w:fill="FBC66C"/>
              <w:rPr>
                <w:rFonts w:ascii="Arial" w:hAnsi="Arial" w:cs="Arial"/>
                <w:b/>
                <w:color w:val="404040" w:themeColor="text1" w:themeTint="BF"/>
                <w:sz w:val="22"/>
                <w:szCs w:val="22"/>
              </w:rPr>
            </w:pPr>
            <w:r w:rsidRPr="005660B7">
              <w:rPr>
                <w:rFonts w:ascii="Arial" w:hAnsi="Arial" w:cs="Arial"/>
                <w:b/>
                <w:color w:val="404040" w:themeColor="text1" w:themeTint="BF"/>
                <w:sz w:val="22"/>
                <w:szCs w:val="22"/>
              </w:rPr>
              <w:t>5.5 The RSE programme helps students to be able to:</w:t>
            </w:r>
          </w:p>
          <w:p w14:paraId="750188F0" w14:textId="77777777" w:rsidR="007E2031" w:rsidRPr="0044040F" w:rsidRDefault="007E2031" w:rsidP="005B2A0E">
            <w:pPr>
              <w:rPr>
                <w:rFonts w:ascii="Arial" w:hAnsi="Arial" w:cs="Arial"/>
                <w:b/>
                <w:color w:val="404040" w:themeColor="text1" w:themeTint="BF"/>
                <w:sz w:val="22"/>
                <w:szCs w:val="22"/>
              </w:rPr>
            </w:pPr>
          </w:p>
        </w:tc>
      </w:tr>
      <w:tr w:rsidR="007E2031" w:rsidRPr="008A6149" w14:paraId="471DB777" w14:textId="77777777" w:rsidTr="005660B7">
        <w:tc>
          <w:tcPr>
            <w:tcW w:w="5080"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344E7D90" w14:textId="77777777" w:rsidR="007E2031" w:rsidRPr="0044040F" w:rsidRDefault="007E2031" w:rsidP="005B2A0E">
            <w:pPr>
              <w:rPr>
                <w:rFonts w:ascii="Arial" w:hAnsi="Arial" w:cs="Arial"/>
                <w:color w:val="404040" w:themeColor="text1" w:themeTint="BF"/>
                <w:sz w:val="22"/>
                <w:szCs w:val="22"/>
              </w:rPr>
            </w:pPr>
          </w:p>
          <w:p w14:paraId="4233DBDF" w14:textId="77777777" w:rsidR="007E2031" w:rsidRPr="0044040F" w:rsidRDefault="007E2031" w:rsidP="005B2A0E">
            <w:pPr>
              <w:rPr>
                <w:rFonts w:ascii="Arial" w:hAnsi="Arial" w:cs="Arial"/>
                <w:color w:val="404040" w:themeColor="text1" w:themeTint="BF"/>
                <w:sz w:val="22"/>
                <w:szCs w:val="22"/>
              </w:rPr>
            </w:pPr>
          </w:p>
          <w:p w14:paraId="5A86DCB1" w14:textId="77777777" w:rsidR="007E2031" w:rsidRPr="0044040F" w:rsidRDefault="007E2031" w:rsidP="005B2A0E">
            <w:pPr>
              <w:rPr>
                <w:rFonts w:ascii="Arial" w:hAnsi="Arial" w:cs="Arial"/>
                <w:color w:val="404040" w:themeColor="text1" w:themeTint="BF"/>
                <w:sz w:val="22"/>
                <w:szCs w:val="22"/>
              </w:rPr>
            </w:pPr>
            <w:r w:rsidRPr="0044040F">
              <w:rPr>
                <w:rFonts w:ascii="Arial" w:hAnsi="Arial" w:cs="Arial"/>
                <w:color w:val="404040" w:themeColor="text1" w:themeTint="BF"/>
                <w:sz w:val="22"/>
                <w:szCs w:val="22"/>
              </w:rPr>
              <w:t xml:space="preserve">Recognise and respect other people’s points of view, and express and justify their own </w:t>
            </w:r>
          </w:p>
          <w:p w14:paraId="02CD549C" w14:textId="77777777" w:rsidR="007E2031" w:rsidRPr="0044040F" w:rsidRDefault="007E2031" w:rsidP="005B2A0E">
            <w:pPr>
              <w:rPr>
                <w:rFonts w:ascii="Arial" w:hAnsi="Arial" w:cs="Arial"/>
                <w:color w:val="404040" w:themeColor="text1" w:themeTint="BF"/>
                <w:sz w:val="22"/>
                <w:szCs w:val="22"/>
              </w:rPr>
            </w:pPr>
          </w:p>
          <w:p w14:paraId="1A33A424" w14:textId="77777777" w:rsidR="007E2031" w:rsidRPr="0044040F" w:rsidRDefault="007E2031" w:rsidP="005B2A0E">
            <w:pPr>
              <w:rPr>
                <w:rFonts w:ascii="Arial" w:hAnsi="Arial" w:cs="Arial"/>
                <w:color w:val="404040" w:themeColor="text1" w:themeTint="BF"/>
                <w:sz w:val="22"/>
                <w:szCs w:val="22"/>
              </w:rPr>
            </w:pPr>
          </w:p>
        </w:tc>
        <w:tc>
          <w:tcPr>
            <w:tcW w:w="2683"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4A2CA6C9" w14:textId="77777777" w:rsidR="00041694" w:rsidRPr="00980205" w:rsidRDefault="00041694" w:rsidP="00041694">
            <w:pPr>
              <w:rPr>
                <w:rFonts w:ascii="Arial" w:hAnsi="Arial" w:cs="Arial"/>
                <w:sz w:val="22"/>
                <w:szCs w:val="22"/>
              </w:rPr>
            </w:pPr>
            <w:r>
              <w:rPr>
                <w:rFonts w:ascii="MS Mincho" w:eastAsia="MS Mincho" w:hAnsi="MS Mincho" w:cs="MS Mincho"/>
                <w:color w:val="000000"/>
                <w:sz w:val="22"/>
                <w:szCs w:val="22"/>
              </w:rPr>
              <w:br/>
            </w: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2E075638" w14:textId="77777777" w:rsidR="007E2031" w:rsidRPr="00041694" w:rsidRDefault="00041694" w:rsidP="00041694">
            <w:pPr>
              <w:spacing w:after="120"/>
              <w:rPr>
                <w:rFonts w:ascii="Arial" w:hAnsi="Arial" w:cs="Arial"/>
                <w:color w:val="404040" w:themeColor="text1" w:themeTint="BF"/>
                <w:sz w:val="22"/>
                <w:szCs w:val="22"/>
              </w:rPr>
            </w:pPr>
            <w:r w:rsidRPr="00041694">
              <w:rPr>
                <w:rFonts w:ascii="Arno Pro" w:eastAsia="MS Gothic" w:hAnsi="Arno Pro" w:cs="Arno Pro"/>
                <w:sz w:val="22"/>
                <w:szCs w:val="22"/>
              </w:rPr>
              <w:fldChar w:fldCharType="begin">
                <w:ffData>
                  <w:name w:val="Check18"/>
                  <w:enabled/>
                  <w:calcOnExit w:val="0"/>
                  <w:checkBox>
                    <w:sizeAuto/>
                    <w:default w:val="0"/>
                  </w:checkBox>
                </w:ffData>
              </w:fldChar>
            </w:r>
            <w:r w:rsidRPr="00041694">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041694">
              <w:rPr>
                <w:rFonts w:ascii="Arno Pro" w:eastAsia="MS Gothic" w:hAnsi="Arno Pro" w:cs="Arno Pro"/>
                <w:sz w:val="22"/>
                <w:szCs w:val="22"/>
              </w:rPr>
              <w:fldChar w:fldCharType="end"/>
            </w:r>
            <w:r w:rsidRPr="00041694">
              <w:rPr>
                <w:rFonts w:ascii="Arno Pro" w:eastAsia="MS Gothic" w:hAnsi="Arno Pro" w:cs="Arno Pro"/>
                <w:sz w:val="22"/>
                <w:szCs w:val="22"/>
              </w:rPr>
              <w:t xml:space="preserve"> </w:t>
            </w:r>
            <w:r w:rsidRPr="00041694">
              <w:rPr>
                <w:rFonts w:ascii="Arial" w:hAnsi="Arial" w:cs="Arial"/>
                <w:sz w:val="22"/>
                <w:szCs w:val="22"/>
              </w:rPr>
              <w:t>Yes, Secure</w:t>
            </w:r>
            <w:r w:rsidRPr="00041694">
              <w:rPr>
                <w:rFonts w:ascii="Arial" w:hAnsi="Arial" w:cs="Arial"/>
                <w:color w:val="404040" w:themeColor="text1" w:themeTint="BF"/>
                <w:sz w:val="22"/>
                <w:szCs w:val="22"/>
              </w:rPr>
              <w:t xml:space="preserve"> </w:t>
            </w:r>
          </w:p>
        </w:tc>
        <w:tc>
          <w:tcPr>
            <w:tcW w:w="7654"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6A837D14" w14:textId="77777777" w:rsidR="00286308" w:rsidRDefault="00286308" w:rsidP="005B2A0E">
            <w:pPr>
              <w:rPr>
                <w:rFonts w:ascii="Arial" w:hAnsi="Arial" w:cs="Arial"/>
                <w:b/>
                <w:color w:val="82C833"/>
              </w:rPr>
            </w:pPr>
          </w:p>
          <w:p w14:paraId="51626732" w14:textId="77777777" w:rsidR="007E2031" w:rsidRPr="008A6149" w:rsidRDefault="001A3899" w:rsidP="005B2A0E">
            <w:pPr>
              <w:rPr>
                <w:rFonts w:ascii="Arial" w:hAnsi="Arial" w:cs="Arial"/>
                <w:b/>
                <w:color w:val="F09926"/>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7E2031" w:rsidRPr="008A6149" w14:paraId="24F45AB1" w14:textId="77777777" w:rsidTr="005660B7">
        <w:tc>
          <w:tcPr>
            <w:tcW w:w="15417" w:type="dxa"/>
            <w:gridSpan w:val="3"/>
            <w:tcBorders>
              <w:left w:val="single" w:sz="4" w:space="0" w:color="E1277A"/>
              <w:right w:val="single" w:sz="4" w:space="0" w:color="E1277A"/>
            </w:tcBorders>
            <w:shd w:val="clear" w:color="auto" w:fill="FFFFFF" w:themeFill="background1"/>
          </w:tcPr>
          <w:p w14:paraId="5A1422F3" w14:textId="77777777" w:rsidR="007E2031" w:rsidRPr="0044040F" w:rsidRDefault="007E2031" w:rsidP="005B2A0E">
            <w:pPr>
              <w:rPr>
                <w:rFonts w:ascii="Arial" w:hAnsi="Arial" w:cs="Arial"/>
                <w:b/>
                <w:color w:val="404040" w:themeColor="text1" w:themeTint="BF"/>
                <w:sz w:val="22"/>
                <w:szCs w:val="22"/>
              </w:rPr>
            </w:pPr>
          </w:p>
          <w:p w14:paraId="518DB27F" w14:textId="77777777" w:rsidR="007E2031" w:rsidRPr="0044040F" w:rsidRDefault="007E2031" w:rsidP="005B2A0E">
            <w:pPr>
              <w:rPr>
                <w:rFonts w:ascii="Arial" w:hAnsi="Arial" w:cs="Arial"/>
                <w:b/>
                <w:color w:val="404040" w:themeColor="text1" w:themeTint="BF"/>
                <w:sz w:val="22"/>
                <w:szCs w:val="22"/>
              </w:rPr>
            </w:pPr>
            <w:r w:rsidRPr="0044040F">
              <w:rPr>
                <w:rFonts w:ascii="Arial" w:hAnsi="Arial" w:cs="Arial"/>
                <w:b/>
                <w:color w:val="404040" w:themeColor="text1" w:themeTint="BF"/>
                <w:sz w:val="22"/>
                <w:szCs w:val="22"/>
              </w:rPr>
              <w:t>5.6 The RSE programme helps students to think about:</w:t>
            </w:r>
          </w:p>
          <w:p w14:paraId="44059365" w14:textId="77777777" w:rsidR="007E2031" w:rsidRPr="0044040F" w:rsidRDefault="007E2031" w:rsidP="005B2A0E">
            <w:pPr>
              <w:rPr>
                <w:rFonts w:ascii="Arial" w:hAnsi="Arial" w:cs="Arial"/>
                <w:b/>
                <w:color w:val="404040" w:themeColor="text1" w:themeTint="BF"/>
                <w:sz w:val="22"/>
                <w:szCs w:val="22"/>
              </w:rPr>
            </w:pPr>
          </w:p>
        </w:tc>
      </w:tr>
      <w:tr w:rsidR="007E2031" w:rsidRPr="008A6149" w14:paraId="4A66D292" w14:textId="77777777" w:rsidTr="005660B7">
        <w:tc>
          <w:tcPr>
            <w:tcW w:w="5080"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4D47F957" w14:textId="77777777" w:rsidR="007E2031" w:rsidRPr="0044040F" w:rsidRDefault="007E2031" w:rsidP="005B2A0E">
            <w:pPr>
              <w:rPr>
                <w:rFonts w:ascii="Arial" w:hAnsi="Arial" w:cs="Arial"/>
                <w:color w:val="404040" w:themeColor="text1" w:themeTint="BF"/>
                <w:sz w:val="22"/>
                <w:szCs w:val="22"/>
              </w:rPr>
            </w:pPr>
          </w:p>
          <w:p w14:paraId="5D354B8E" w14:textId="77777777" w:rsidR="007E2031" w:rsidRPr="0044040F" w:rsidRDefault="007E2031" w:rsidP="005B2A0E">
            <w:pPr>
              <w:rPr>
                <w:rFonts w:ascii="Arial" w:hAnsi="Arial" w:cs="Arial"/>
                <w:color w:val="404040" w:themeColor="text1" w:themeTint="BF"/>
                <w:sz w:val="22"/>
                <w:szCs w:val="22"/>
              </w:rPr>
            </w:pPr>
          </w:p>
          <w:p w14:paraId="60A07554" w14:textId="77777777" w:rsidR="007E2031" w:rsidRPr="0044040F" w:rsidRDefault="007E2031" w:rsidP="005B2A0E">
            <w:pPr>
              <w:rPr>
                <w:rFonts w:ascii="Arial" w:hAnsi="Arial" w:cs="Arial"/>
                <w:color w:val="404040" w:themeColor="text1" w:themeTint="BF"/>
                <w:sz w:val="22"/>
                <w:szCs w:val="22"/>
              </w:rPr>
            </w:pPr>
          </w:p>
          <w:p w14:paraId="06C20331" w14:textId="77777777" w:rsidR="007E2031" w:rsidRPr="0044040F" w:rsidRDefault="007E2031" w:rsidP="005B2A0E">
            <w:pPr>
              <w:rPr>
                <w:rFonts w:ascii="Arial" w:hAnsi="Arial" w:cs="Arial"/>
                <w:color w:val="404040" w:themeColor="text1" w:themeTint="BF"/>
                <w:sz w:val="22"/>
                <w:szCs w:val="22"/>
              </w:rPr>
            </w:pPr>
            <w:r w:rsidRPr="0044040F">
              <w:rPr>
                <w:rFonts w:ascii="Arial" w:hAnsi="Arial" w:cs="Arial"/>
                <w:color w:val="404040" w:themeColor="text1" w:themeTint="BF"/>
                <w:sz w:val="22"/>
                <w:szCs w:val="22"/>
              </w:rPr>
              <w:t>The balance between rights and responsibilities in successful relationships</w:t>
            </w:r>
          </w:p>
          <w:p w14:paraId="5C0122F3" w14:textId="77777777" w:rsidR="007E2031" w:rsidRPr="0044040F" w:rsidRDefault="007E2031" w:rsidP="005B2A0E">
            <w:pPr>
              <w:rPr>
                <w:rFonts w:ascii="Arial" w:hAnsi="Arial" w:cs="Arial"/>
                <w:color w:val="404040" w:themeColor="text1" w:themeTint="BF"/>
                <w:sz w:val="22"/>
                <w:szCs w:val="22"/>
              </w:rPr>
            </w:pPr>
          </w:p>
          <w:p w14:paraId="32A6AE4D" w14:textId="77777777" w:rsidR="007E2031" w:rsidRPr="0044040F" w:rsidRDefault="007E2031" w:rsidP="005B2A0E">
            <w:pPr>
              <w:rPr>
                <w:rFonts w:ascii="Arial" w:hAnsi="Arial" w:cs="Arial"/>
                <w:color w:val="404040" w:themeColor="text1" w:themeTint="BF"/>
                <w:sz w:val="22"/>
                <w:szCs w:val="22"/>
              </w:rPr>
            </w:pPr>
          </w:p>
        </w:tc>
        <w:tc>
          <w:tcPr>
            <w:tcW w:w="2683"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3F799AA3" w14:textId="77777777" w:rsidR="00041694" w:rsidRPr="00980205" w:rsidRDefault="00041694" w:rsidP="00041694">
            <w:pPr>
              <w:rPr>
                <w:rFonts w:ascii="Arial" w:hAnsi="Arial" w:cs="Arial"/>
                <w:sz w:val="22"/>
                <w:szCs w:val="22"/>
              </w:rPr>
            </w:pPr>
            <w:r>
              <w:rPr>
                <w:rFonts w:ascii="MS Mincho" w:eastAsia="MS Mincho" w:hAnsi="MS Mincho" w:cs="MS Mincho"/>
                <w:color w:val="000000"/>
                <w:sz w:val="22"/>
                <w:szCs w:val="22"/>
              </w:rPr>
              <w:br/>
            </w: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372E30D0" w14:textId="77777777" w:rsidR="007E2031" w:rsidRPr="00041694" w:rsidRDefault="00041694" w:rsidP="00041694">
            <w:pPr>
              <w:spacing w:after="120"/>
              <w:rPr>
                <w:rFonts w:ascii="Arial" w:hAnsi="Arial" w:cs="Arial"/>
                <w:color w:val="404040" w:themeColor="text1" w:themeTint="BF"/>
                <w:sz w:val="22"/>
                <w:szCs w:val="22"/>
              </w:rPr>
            </w:pPr>
            <w:r w:rsidRPr="00041694">
              <w:rPr>
                <w:rFonts w:ascii="Arno Pro" w:eastAsia="MS Gothic" w:hAnsi="Arno Pro" w:cs="Arno Pro"/>
                <w:sz w:val="22"/>
                <w:szCs w:val="22"/>
              </w:rPr>
              <w:fldChar w:fldCharType="begin">
                <w:ffData>
                  <w:name w:val="Check18"/>
                  <w:enabled/>
                  <w:calcOnExit w:val="0"/>
                  <w:checkBox>
                    <w:sizeAuto/>
                    <w:default w:val="0"/>
                  </w:checkBox>
                </w:ffData>
              </w:fldChar>
            </w:r>
            <w:r w:rsidRPr="00041694">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041694">
              <w:rPr>
                <w:rFonts w:ascii="Arno Pro" w:eastAsia="MS Gothic" w:hAnsi="Arno Pro" w:cs="Arno Pro"/>
                <w:sz w:val="22"/>
                <w:szCs w:val="22"/>
              </w:rPr>
              <w:fldChar w:fldCharType="end"/>
            </w:r>
            <w:r w:rsidRPr="00041694">
              <w:rPr>
                <w:rFonts w:ascii="Arno Pro" w:eastAsia="MS Gothic" w:hAnsi="Arno Pro" w:cs="Arno Pro"/>
                <w:sz w:val="22"/>
                <w:szCs w:val="22"/>
              </w:rPr>
              <w:t xml:space="preserve"> </w:t>
            </w:r>
            <w:r w:rsidRPr="00041694">
              <w:rPr>
                <w:rFonts w:ascii="Arial" w:hAnsi="Arial" w:cs="Arial"/>
                <w:sz w:val="22"/>
                <w:szCs w:val="22"/>
              </w:rPr>
              <w:t>Yes, Secure</w:t>
            </w:r>
            <w:r w:rsidRPr="00041694">
              <w:rPr>
                <w:rFonts w:ascii="Arial" w:hAnsi="Arial" w:cs="Arial"/>
                <w:color w:val="404040" w:themeColor="text1" w:themeTint="BF"/>
                <w:sz w:val="22"/>
                <w:szCs w:val="22"/>
              </w:rPr>
              <w:t xml:space="preserve"> </w:t>
            </w:r>
          </w:p>
        </w:tc>
        <w:tc>
          <w:tcPr>
            <w:tcW w:w="7654"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02136DFD" w14:textId="77777777" w:rsidR="00286308" w:rsidRDefault="00286308" w:rsidP="005B2A0E">
            <w:pPr>
              <w:rPr>
                <w:rFonts w:ascii="Arial" w:hAnsi="Arial" w:cs="Arial"/>
                <w:b/>
                <w:color w:val="82C833"/>
              </w:rPr>
            </w:pPr>
          </w:p>
          <w:p w14:paraId="3E6F2EE5" w14:textId="77777777" w:rsidR="007E2031" w:rsidRPr="008A6149" w:rsidRDefault="001A3899" w:rsidP="005B2A0E">
            <w:pPr>
              <w:rPr>
                <w:rFonts w:ascii="Arial" w:hAnsi="Arial" w:cs="Arial"/>
                <w:b/>
                <w:color w:val="F09926"/>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7E2031" w:rsidRPr="008A6149" w14:paraId="431F23C9" w14:textId="77777777" w:rsidTr="005660B7">
        <w:trPr>
          <w:trHeight w:val="1541"/>
        </w:trPr>
        <w:tc>
          <w:tcPr>
            <w:tcW w:w="5080"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65A9118A" w14:textId="77777777" w:rsidR="007E2031" w:rsidRPr="0044040F" w:rsidRDefault="007E2031" w:rsidP="005B2A0E">
            <w:pPr>
              <w:rPr>
                <w:rFonts w:ascii="Arial" w:hAnsi="Arial" w:cs="Arial"/>
                <w:color w:val="404040" w:themeColor="text1" w:themeTint="BF"/>
                <w:sz w:val="22"/>
                <w:szCs w:val="22"/>
              </w:rPr>
            </w:pPr>
          </w:p>
          <w:p w14:paraId="2212C78E" w14:textId="77777777" w:rsidR="007E2031" w:rsidRDefault="007E2031" w:rsidP="005B2A0E">
            <w:pPr>
              <w:rPr>
                <w:rFonts w:ascii="Arial" w:hAnsi="Arial" w:cs="Arial"/>
                <w:color w:val="404040" w:themeColor="text1" w:themeTint="BF"/>
                <w:sz w:val="22"/>
                <w:szCs w:val="22"/>
              </w:rPr>
            </w:pPr>
          </w:p>
          <w:p w14:paraId="457E660E" w14:textId="77777777" w:rsidR="00D733FC" w:rsidRPr="0044040F" w:rsidRDefault="00D733FC" w:rsidP="005B2A0E">
            <w:pPr>
              <w:rPr>
                <w:rFonts w:ascii="Arial" w:hAnsi="Arial" w:cs="Arial"/>
                <w:color w:val="404040" w:themeColor="text1" w:themeTint="BF"/>
                <w:sz w:val="22"/>
                <w:szCs w:val="22"/>
              </w:rPr>
            </w:pPr>
          </w:p>
          <w:p w14:paraId="1D1E0E44" w14:textId="77777777" w:rsidR="007E2031" w:rsidRPr="0044040F" w:rsidRDefault="007E2031" w:rsidP="005B2A0E">
            <w:pPr>
              <w:rPr>
                <w:rFonts w:ascii="Arial" w:hAnsi="Arial" w:cs="Arial"/>
                <w:color w:val="404040" w:themeColor="text1" w:themeTint="BF"/>
                <w:sz w:val="22"/>
                <w:szCs w:val="22"/>
              </w:rPr>
            </w:pPr>
            <w:r w:rsidRPr="0044040F">
              <w:rPr>
                <w:rFonts w:ascii="Arial" w:hAnsi="Arial" w:cs="Arial"/>
                <w:color w:val="404040" w:themeColor="text1" w:themeTint="BF"/>
                <w:sz w:val="22"/>
                <w:szCs w:val="22"/>
              </w:rPr>
              <w:t>The rewards and benefits of sexual behaviour within loving relationships</w:t>
            </w:r>
          </w:p>
          <w:p w14:paraId="2515FEC0" w14:textId="77777777" w:rsidR="007E2031" w:rsidRPr="0044040F" w:rsidRDefault="007E2031" w:rsidP="005B2A0E">
            <w:pPr>
              <w:rPr>
                <w:rFonts w:ascii="Arial" w:hAnsi="Arial" w:cs="Arial"/>
                <w:color w:val="404040" w:themeColor="text1" w:themeTint="BF"/>
                <w:sz w:val="22"/>
                <w:szCs w:val="22"/>
              </w:rPr>
            </w:pPr>
          </w:p>
          <w:p w14:paraId="57DAE07E" w14:textId="77777777" w:rsidR="007E2031" w:rsidRPr="0044040F" w:rsidRDefault="007E2031" w:rsidP="005B2A0E">
            <w:pPr>
              <w:rPr>
                <w:rFonts w:ascii="Arial" w:hAnsi="Arial" w:cs="Arial"/>
                <w:color w:val="404040" w:themeColor="text1" w:themeTint="BF"/>
                <w:sz w:val="22"/>
                <w:szCs w:val="22"/>
              </w:rPr>
            </w:pPr>
          </w:p>
        </w:tc>
        <w:tc>
          <w:tcPr>
            <w:tcW w:w="2683"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02E32C53" w14:textId="77777777" w:rsidR="00041694" w:rsidRPr="00980205" w:rsidRDefault="00041694" w:rsidP="00041694">
            <w:pPr>
              <w:rPr>
                <w:rFonts w:ascii="Arial" w:hAnsi="Arial" w:cs="Arial"/>
                <w:sz w:val="22"/>
                <w:szCs w:val="22"/>
              </w:rPr>
            </w:pPr>
            <w:r>
              <w:rPr>
                <w:rFonts w:ascii="MS Mincho" w:eastAsia="MS Mincho" w:hAnsi="MS Mincho" w:cs="MS Mincho"/>
                <w:color w:val="000000"/>
                <w:sz w:val="22"/>
                <w:szCs w:val="22"/>
              </w:rPr>
              <w:br/>
            </w: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60282ADE" w14:textId="77777777" w:rsidR="007E2031" w:rsidRDefault="00041694" w:rsidP="00041694">
            <w:pPr>
              <w:rPr>
                <w:rFonts w:ascii="Arno Pro" w:eastAsia="MS Gothic" w:hAnsi="Arno Pro" w:cs="Arno Pro"/>
                <w:color w:val="000000"/>
                <w:sz w:val="36"/>
                <w:szCs w:val="36"/>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p>
          <w:p w14:paraId="000161C5" w14:textId="77777777" w:rsidR="00041694" w:rsidRPr="0044040F" w:rsidRDefault="00041694" w:rsidP="005B2A0E">
            <w:pPr>
              <w:rPr>
                <w:rFonts w:ascii="Arial" w:hAnsi="Arial" w:cs="Arial"/>
                <w:color w:val="404040" w:themeColor="text1" w:themeTint="BF"/>
                <w:sz w:val="22"/>
                <w:szCs w:val="22"/>
              </w:rPr>
            </w:pPr>
          </w:p>
        </w:tc>
        <w:tc>
          <w:tcPr>
            <w:tcW w:w="7654"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501061E3" w14:textId="77777777" w:rsidR="00286308" w:rsidRDefault="00286308" w:rsidP="005B2A0E">
            <w:pPr>
              <w:rPr>
                <w:rFonts w:ascii="Arial" w:hAnsi="Arial" w:cs="Arial"/>
                <w:b/>
                <w:color w:val="82C833"/>
              </w:rPr>
            </w:pPr>
          </w:p>
          <w:p w14:paraId="1F881876" w14:textId="77777777" w:rsidR="007E2031" w:rsidRPr="008A6149" w:rsidRDefault="001A3899" w:rsidP="005B2A0E">
            <w:pPr>
              <w:rPr>
                <w:rFonts w:ascii="Arial" w:hAnsi="Arial" w:cs="Arial"/>
                <w:b/>
                <w:color w:val="F09926"/>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bl>
    <w:p w14:paraId="1CACA359" w14:textId="505295C7" w:rsidR="007E2031" w:rsidRDefault="0093319F">
      <w:r>
        <w:rPr>
          <w:rFonts w:ascii="Arial" w:hAnsi="Arial" w:cs="Arial"/>
          <w:b/>
          <w:noProof/>
          <w:lang w:val="en-GB" w:eastAsia="en-GB"/>
        </w:rPr>
        <mc:AlternateContent>
          <mc:Choice Requires="wps">
            <w:drawing>
              <wp:anchor distT="0" distB="0" distL="114300" distR="114300" simplePos="0" relativeHeight="251783168" behindDoc="0" locked="0" layoutInCell="1" allowOverlap="1" wp14:anchorId="32CC3EE8" wp14:editId="7BBE5868">
                <wp:simplePos x="0" y="0"/>
                <wp:positionH relativeFrom="column">
                  <wp:posOffset>-571500</wp:posOffset>
                </wp:positionH>
                <wp:positionV relativeFrom="paragraph">
                  <wp:posOffset>-685800</wp:posOffset>
                </wp:positionV>
                <wp:extent cx="9715500" cy="571500"/>
                <wp:effectExtent l="0" t="0" r="0" b="12700"/>
                <wp:wrapThrough wrapText="bothSides">
                  <wp:wrapPolygon edited="0">
                    <wp:start x="56" y="0"/>
                    <wp:lineTo x="56" y="21120"/>
                    <wp:lineTo x="21459" y="21120"/>
                    <wp:lineTo x="21459" y="0"/>
                    <wp:lineTo x="56" y="0"/>
                  </wp:wrapPolygon>
                </wp:wrapThrough>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A0C13BE" w14:textId="77777777" w:rsidR="00F92EB8" w:rsidRPr="002226B2" w:rsidRDefault="00F92EB8" w:rsidP="007E2031">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QUALITY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CC3EE8" id="Text Box 50" o:spid="_x0000_s1098" type="#_x0000_t202" style="position:absolute;margin-left:-45pt;margin-top:-54pt;width:765pt;height: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" filled="f" stroked="f">
                <v:textbox>
                  <w:txbxContent>
                    <w:p w14:paraId="0A0C13BE" w14:textId="77777777" w:rsidR="00F92EB8" w:rsidRPr="002226B2" w:rsidRDefault="00F92EB8" w:rsidP="007E2031">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QUALITY</w:t>
                      </w:r>
                    </w:p>
                  </w:txbxContent>
                </v:textbox>
                <w10:wrap type="through"/>
              </v:shape>
            </w:pict>
          </mc:Fallback>
        </mc:AlternateContent>
      </w:r>
      <w:r>
        <w:rPr>
          <w:rFonts w:ascii="Arial" w:hAnsi="Arial" w:cs="Arial"/>
          <w:noProof/>
          <w:lang w:val="en-GB" w:eastAsia="en-GB"/>
        </w:rPr>
        <mc:AlternateContent>
          <mc:Choice Requires="wps">
            <w:drawing>
              <wp:anchor distT="0" distB="0" distL="114300" distR="114300" simplePos="0" relativeHeight="251782144" behindDoc="0" locked="0" layoutInCell="1" allowOverlap="1" wp14:anchorId="60961E6D" wp14:editId="5F6293D4">
                <wp:simplePos x="0" y="0"/>
                <wp:positionH relativeFrom="column">
                  <wp:posOffset>-1071245</wp:posOffset>
                </wp:positionH>
                <wp:positionV relativeFrom="paragraph">
                  <wp:posOffset>-1142365</wp:posOffset>
                </wp:positionV>
                <wp:extent cx="11059160" cy="914400"/>
                <wp:effectExtent l="0" t="0" r="0" b="0"/>
                <wp:wrapThrough wrapText="bothSides">
                  <wp:wrapPolygon edited="0">
                    <wp:start x="0" y="0"/>
                    <wp:lineTo x="0" y="21000"/>
                    <wp:lineTo x="21531" y="21000"/>
                    <wp:lineTo x="21531" y="0"/>
                    <wp:lineTo x="0" y="0"/>
                  </wp:wrapPolygon>
                </wp:wrapThrough>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59160" cy="914400"/>
                        </a:xfrm>
                        <a:prstGeom prst="rect">
                          <a:avLst/>
                        </a:prstGeom>
                        <a:solidFill>
                          <a:srgbClr val="E5458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C702822" id="Rectangle 49" o:spid="_x0000_s1026" style="position:absolute;margin-left:-84.35pt;margin-top:-89.95pt;width:870.8pt;height:1in;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" fillcolor="#e5458d" stroked="f">
                <w10:wrap type="through"/>
              </v:rect>
            </w:pict>
          </mc:Fallback>
        </mc:AlternateContent>
      </w:r>
      <w:r w:rsidR="007E2031">
        <w:br w:type="page"/>
      </w:r>
    </w:p>
    <w:tbl>
      <w:tblPr>
        <w:tblStyle w:val="TableGrid"/>
        <w:tblpPr w:leftFromText="180" w:rightFromText="180" w:vertAnchor="page" w:horzAnchor="page" w:tblpX="780" w:tblpY="2521"/>
        <w:tblW w:w="15417" w:type="dxa"/>
        <w:tblBorders>
          <w:top w:val="single" w:sz="4" w:space="0" w:color="FF941D"/>
          <w:left w:val="single" w:sz="4" w:space="0" w:color="FF941D"/>
          <w:bottom w:val="single" w:sz="4" w:space="0" w:color="FF941D"/>
          <w:right w:val="single" w:sz="4" w:space="0" w:color="FF941D"/>
          <w:insideH w:val="single" w:sz="4" w:space="0" w:color="FF941D"/>
          <w:insideV w:val="single" w:sz="4" w:space="0" w:color="FF941D"/>
        </w:tblBorders>
        <w:tblLook w:val="04A0" w:firstRow="1" w:lastRow="0" w:firstColumn="1" w:lastColumn="0" w:noHBand="0" w:noVBand="1"/>
      </w:tblPr>
      <w:tblGrid>
        <w:gridCol w:w="5080"/>
        <w:gridCol w:w="2683"/>
        <w:gridCol w:w="7654"/>
      </w:tblGrid>
      <w:tr w:rsidR="007E2031" w:rsidRPr="008A6149" w14:paraId="0DE9158D" w14:textId="77777777" w:rsidTr="005660B7">
        <w:tc>
          <w:tcPr>
            <w:tcW w:w="5080" w:type="dxa"/>
            <w:tcBorders>
              <w:top w:val="single" w:sz="4" w:space="0" w:color="E1277A"/>
              <w:left w:val="single" w:sz="4" w:space="0" w:color="E1277A"/>
              <w:bottom w:val="single" w:sz="4" w:space="0" w:color="E1277A"/>
              <w:right w:val="single" w:sz="4" w:space="0" w:color="E1277A"/>
            </w:tcBorders>
            <w:shd w:val="clear" w:color="auto" w:fill="E1277A"/>
          </w:tcPr>
          <w:p w14:paraId="26035231" w14:textId="77777777" w:rsidR="007E2031" w:rsidRPr="008A6149" w:rsidRDefault="007E2031" w:rsidP="005B2A0E">
            <w:pPr>
              <w:rPr>
                <w:rFonts w:ascii="Arial" w:hAnsi="Arial" w:cs="Arial"/>
                <w:b/>
                <w:color w:val="FFFFFF" w:themeColor="background1"/>
              </w:rPr>
            </w:pPr>
          </w:p>
          <w:p w14:paraId="6874F8DE" w14:textId="77777777" w:rsidR="007E2031" w:rsidRPr="008A6149" w:rsidRDefault="007E2031" w:rsidP="005B2A0E">
            <w:pPr>
              <w:rPr>
                <w:rFonts w:ascii="Arial" w:hAnsi="Arial" w:cs="Arial"/>
                <w:b/>
                <w:color w:val="FFFFFF" w:themeColor="background1"/>
              </w:rPr>
            </w:pPr>
            <w:r>
              <w:rPr>
                <w:rFonts w:ascii="Arial" w:hAnsi="Arial" w:cs="Arial"/>
                <w:b/>
                <w:color w:val="FFFFFF" w:themeColor="background1"/>
              </w:rPr>
              <w:t>Quality</w:t>
            </w:r>
            <w:r w:rsidRPr="008A6149">
              <w:rPr>
                <w:rFonts w:ascii="Arial" w:hAnsi="Arial" w:cs="Arial"/>
                <w:b/>
                <w:color w:val="FFFFFF" w:themeColor="background1"/>
              </w:rPr>
              <w:t xml:space="preserve"> Criteria</w:t>
            </w:r>
          </w:p>
          <w:p w14:paraId="6A7C3908" w14:textId="77777777" w:rsidR="007E2031" w:rsidRPr="008A6149" w:rsidRDefault="007E2031" w:rsidP="005B2A0E">
            <w:pPr>
              <w:rPr>
                <w:rFonts w:ascii="Arial" w:hAnsi="Arial" w:cs="Arial"/>
                <w:b/>
              </w:rPr>
            </w:pPr>
          </w:p>
        </w:tc>
        <w:tc>
          <w:tcPr>
            <w:tcW w:w="2683" w:type="dxa"/>
            <w:tcBorders>
              <w:top w:val="single" w:sz="4" w:space="0" w:color="E1277A"/>
              <w:left w:val="single" w:sz="4" w:space="0" w:color="E1277A"/>
              <w:bottom w:val="single" w:sz="4" w:space="0" w:color="E1277A"/>
              <w:right w:val="single" w:sz="4" w:space="0" w:color="E1277A"/>
            </w:tcBorders>
            <w:shd w:val="clear" w:color="auto" w:fill="E1277A"/>
          </w:tcPr>
          <w:p w14:paraId="3AA4E6B0" w14:textId="77777777" w:rsidR="007E2031" w:rsidRPr="008A6149" w:rsidRDefault="007E2031" w:rsidP="005B2A0E">
            <w:pPr>
              <w:rPr>
                <w:rFonts w:ascii="Arial" w:hAnsi="Arial" w:cs="Arial"/>
                <w:b/>
                <w:color w:val="FFFFFF" w:themeColor="background1"/>
              </w:rPr>
            </w:pPr>
          </w:p>
          <w:p w14:paraId="6332AE4D" w14:textId="77777777" w:rsidR="007E2031" w:rsidRPr="008A6149" w:rsidRDefault="007E2031" w:rsidP="005B2A0E">
            <w:pPr>
              <w:rPr>
                <w:rFonts w:ascii="Arial" w:hAnsi="Arial" w:cs="Arial"/>
                <w:b/>
              </w:rPr>
            </w:pPr>
            <w:r w:rsidRPr="008A6149">
              <w:rPr>
                <w:rFonts w:ascii="Arial" w:hAnsi="Arial" w:cs="Arial"/>
                <w:b/>
                <w:color w:val="FFFFFF" w:themeColor="background1"/>
              </w:rPr>
              <w:t>Rating</w:t>
            </w:r>
          </w:p>
        </w:tc>
        <w:tc>
          <w:tcPr>
            <w:tcW w:w="7654" w:type="dxa"/>
            <w:tcBorders>
              <w:top w:val="single" w:sz="4" w:space="0" w:color="E1277A"/>
              <w:left w:val="single" w:sz="4" w:space="0" w:color="E1277A"/>
              <w:bottom w:val="single" w:sz="4" w:space="0" w:color="E1277A"/>
              <w:right w:val="single" w:sz="4" w:space="0" w:color="E1277A"/>
            </w:tcBorders>
            <w:shd w:val="clear" w:color="auto" w:fill="E1277A"/>
          </w:tcPr>
          <w:p w14:paraId="2A559AF0" w14:textId="77777777" w:rsidR="007E2031" w:rsidRPr="008A6149" w:rsidRDefault="007E2031" w:rsidP="005B2A0E">
            <w:pPr>
              <w:jc w:val="center"/>
              <w:rPr>
                <w:rFonts w:ascii="Arial" w:hAnsi="Arial" w:cs="Arial"/>
                <w:b/>
                <w:color w:val="FFFFFF" w:themeColor="background1"/>
              </w:rPr>
            </w:pPr>
          </w:p>
          <w:p w14:paraId="3125B04C" w14:textId="77777777" w:rsidR="007E2031" w:rsidRPr="008A6149" w:rsidRDefault="007E2031" w:rsidP="005B2A0E">
            <w:pPr>
              <w:rPr>
                <w:rFonts w:ascii="Arial" w:hAnsi="Arial" w:cs="Arial"/>
                <w:b/>
              </w:rPr>
            </w:pPr>
            <w:r w:rsidRPr="008A6149">
              <w:rPr>
                <w:rFonts w:ascii="Arial" w:hAnsi="Arial" w:cs="Arial"/>
                <w:b/>
                <w:color w:val="FFFFFF" w:themeColor="background1"/>
              </w:rPr>
              <w:t xml:space="preserve">Observations </w:t>
            </w:r>
            <w:r w:rsidRPr="008A6149">
              <w:rPr>
                <w:rFonts w:ascii="Arial" w:hAnsi="Arial" w:cs="Arial"/>
                <w:b/>
                <w:color w:val="FFFFFF" w:themeColor="background1"/>
                <w:sz w:val="20"/>
                <w:szCs w:val="20"/>
              </w:rPr>
              <w:t>Actions required, scope for development</w:t>
            </w:r>
          </w:p>
        </w:tc>
      </w:tr>
      <w:tr w:rsidR="007E2031" w:rsidRPr="008A6149" w14:paraId="3A6F4FE0" w14:textId="77777777" w:rsidTr="005660B7">
        <w:tc>
          <w:tcPr>
            <w:tcW w:w="15417" w:type="dxa"/>
            <w:gridSpan w:val="3"/>
            <w:tcBorders>
              <w:right w:val="single" w:sz="4" w:space="0" w:color="E1277A"/>
            </w:tcBorders>
            <w:shd w:val="clear" w:color="auto" w:fill="FFFFFF" w:themeFill="background1"/>
          </w:tcPr>
          <w:p w14:paraId="41EC6FB4" w14:textId="77777777" w:rsidR="007E2031" w:rsidRPr="00322340" w:rsidRDefault="007E2031" w:rsidP="005B2A0E">
            <w:pPr>
              <w:rPr>
                <w:rFonts w:ascii="Arial" w:hAnsi="Arial" w:cs="Arial"/>
                <w:b/>
                <w:color w:val="404040" w:themeColor="text1" w:themeTint="BF"/>
                <w:sz w:val="22"/>
                <w:szCs w:val="22"/>
              </w:rPr>
            </w:pPr>
          </w:p>
          <w:p w14:paraId="2686300C" w14:textId="77777777" w:rsidR="007E2031" w:rsidRPr="00322340" w:rsidRDefault="007E2031" w:rsidP="005B2A0E">
            <w:pPr>
              <w:rPr>
                <w:rFonts w:ascii="Arial" w:hAnsi="Arial" w:cs="Arial"/>
                <w:b/>
                <w:color w:val="404040" w:themeColor="text1" w:themeTint="BF"/>
                <w:sz w:val="22"/>
                <w:szCs w:val="22"/>
              </w:rPr>
            </w:pPr>
            <w:r w:rsidRPr="00322340">
              <w:rPr>
                <w:rFonts w:ascii="Arial" w:hAnsi="Arial" w:cs="Arial"/>
                <w:b/>
                <w:color w:val="404040" w:themeColor="text1" w:themeTint="BF"/>
                <w:sz w:val="22"/>
                <w:szCs w:val="22"/>
              </w:rPr>
              <w:t>5.6 The RSE programme helps students to think about:</w:t>
            </w:r>
          </w:p>
          <w:p w14:paraId="04EE062B" w14:textId="77777777" w:rsidR="007E2031" w:rsidRPr="00322340" w:rsidRDefault="007E2031" w:rsidP="005B2A0E">
            <w:pPr>
              <w:rPr>
                <w:rFonts w:ascii="Arial" w:hAnsi="Arial" w:cs="Arial"/>
                <w:b/>
                <w:color w:val="404040" w:themeColor="text1" w:themeTint="BF"/>
                <w:sz w:val="22"/>
                <w:szCs w:val="22"/>
              </w:rPr>
            </w:pPr>
          </w:p>
        </w:tc>
      </w:tr>
      <w:tr w:rsidR="007E2031" w:rsidRPr="008A6149" w14:paraId="74CDCCCC" w14:textId="77777777" w:rsidTr="005660B7">
        <w:tc>
          <w:tcPr>
            <w:tcW w:w="5080"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5B581D50" w14:textId="77777777" w:rsidR="007E2031" w:rsidRPr="00322340" w:rsidRDefault="007E2031" w:rsidP="005B2A0E">
            <w:pPr>
              <w:rPr>
                <w:rFonts w:ascii="Arial" w:hAnsi="Arial" w:cs="Arial"/>
                <w:color w:val="404040" w:themeColor="text1" w:themeTint="BF"/>
                <w:sz w:val="22"/>
                <w:szCs w:val="22"/>
              </w:rPr>
            </w:pPr>
          </w:p>
          <w:p w14:paraId="5E697734" w14:textId="77777777" w:rsidR="007E2031" w:rsidRPr="00322340" w:rsidRDefault="007E2031" w:rsidP="005B2A0E">
            <w:pPr>
              <w:rPr>
                <w:rFonts w:ascii="Arial" w:hAnsi="Arial" w:cs="Arial"/>
                <w:color w:val="404040" w:themeColor="text1" w:themeTint="BF"/>
                <w:sz w:val="22"/>
                <w:szCs w:val="22"/>
              </w:rPr>
            </w:pPr>
          </w:p>
          <w:p w14:paraId="0F0EEA5F" w14:textId="77777777" w:rsidR="007E2031" w:rsidRPr="00322340" w:rsidRDefault="007E2031" w:rsidP="005B2A0E">
            <w:pPr>
              <w:rPr>
                <w:rFonts w:ascii="Arial" w:hAnsi="Arial" w:cs="Arial"/>
                <w:color w:val="404040" w:themeColor="text1" w:themeTint="BF"/>
                <w:sz w:val="22"/>
                <w:szCs w:val="22"/>
              </w:rPr>
            </w:pPr>
          </w:p>
          <w:p w14:paraId="4A42083E" w14:textId="77777777" w:rsidR="007E2031" w:rsidRPr="00322340" w:rsidRDefault="007E2031" w:rsidP="005B2A0E">
            <w:pPr>
              <w:rPr>
                <w:rFonts w:ascii="Arial" w:hAnsi="Arial" w:cs="Arial"/>
                <w:color w:val="404040" w:themeColor="text1" w:themeTint="BF"/>
                <w:sz w:val="22"/>
                <w:szCs w:val="22"/>
              </w:rPr>
            </w:pPr>
            <w:r w:rsidRPr="00322340">
              <w:rPr>
                <w:rFonts w:ascii="Arial" w:hAnsi="Arial" w:cs="Arial"/>
                <w:color w:val="404040" w:themeColor="text1" w:themeTint="BF"/>
                <w:sz w:val="22"/>
                <w:szCs w:val="22"/>
              </w:rPr>
              <w:t>The qualities and values that make family life successful</w:t>
            </w:r>
          </w:p>
          <w:p w14:paraId="6243022C" w14:textId="77777777" w:rsidR="007E2031" w:rsidRPr="00322340" w:rsidRDefault="007E2031" w:rsidP="005B2A0E">
            <w:pPr>
              <w:rPr>
                <w:rFonts w:ascii="Arial" w:hAnsi="Arial" w:cs="Arial"/>
                <w:color w:val="404040" w:themeColor="text1" w:themeTint="BF"/>
                <w:sz w:val="22"/>
                <w:szCs w:val="22"/>
              </w:rPr>
            </w:pPr>
          </w:p>
          <w:p w14:paraId="3FB72F0C" w14:textId="77777777" w:rsidR="007E2031" w:rsidRPr="00322340" w:rsidRDefault="007E2031" w:rsidP="005B2A0E">
            <w:pPr>
              <w:rPr>
                <w:rFonts w:ascii="Arial" w:hAnsi="Arial" w:cs="Arial"/>
                <w:color w:val="404040" w:themeColor="text1" w:themeTint="BF"/>
                <w:sz w:val="22"/>
                <w:szCs w:val="22"/>
              </w:rPr>
            </w:pPr>
          </w:p>
          <w:p w14:paraId="7194A9C3" w14:textId="77777777" w:rsidR="007E2031" w:rsidRPr="00322340" w:rsidRDefault="007E2031" w:rsidP="005B2A0E">
            <w:pPr>
              <w:rPr>
                <w:rFonts w:ascii="Arial" w:hAnsi="Arial" w:cs="Arial"/>
                <w:color w:val="404040" w:themeColor="text1" w:themeTint="BF"/>
                <w:sz w:val="22"/>
                <w:szCs w:val="22"/>
              </w:rPr>
            </w:pPr>
          </w:p>
        </w:tc>
        <w:tc>
          <w:tcPr>
            <w:tcW w:w="2683"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6F4185D6" w14:textId="77777777" w:rsidR="007E2031" w:rsidRPr="00322340" w:rsidRDefault="007E2031" w:rsidP="005B2A0E">
            <w:pPr>
              <w:pStyle w:val="ListParagraph"/>
              <w:spacing w:after="120"/>
              <w:ind w:left="175"/>
              <w:rPr>
                <w:rFonts w:ascii="Arial" w:hAnsi="Arial" w:cs="Arial"/>
                <w:color w:val="404040" w:themeColor="text1" w:themeTint="BF"/>
                <w:sz w:val="22"/>
                <w:szCs w:val="22"/>
              </w:rPr>
            </w:pPr>
          </w:p>
          <w:p w14:paraId="3FB86771" w14:textId="77777777" w:rsidR="007E2031" w:rsidRPr="00322340" w:rsidRDefault="007E2031" w:rsidP="005B2A0E">
            <w:pPr>
              <w:pStyle w:val="ListParagraph"/>
              <w:spacing w:after="120"/>
              <w:ind w:left="175"/>
              <w:rPr>
                <w:rFonts w:ascii="Arial" w:hAnsi="Arial" w:cs="Arial"/>
                <w:color w:val="404040" w:themeColor="text1" w:themeTint="BF"/>
                <w:sz w:val="22"/>
                <w:szCs w:val="22"/>
              </w:rPr>
            </w:pPr>
          </w:p>
          <w:p w14:paraId="206527E7" w14:textId="77777777" w:rsidR="00041694" w:rsidRPr="00980205" w:rsidRDefault="00041694" w:rsidP="00041694">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63B89831" w14:textId="77777777" w:rsidR="007E2031" w:rsidRPr="00041694" w:rsidRDefault="00041694" w:rsidP="00041694">
            <w:pPr>
              <w:spacing w:after="120"/>
              <w:rPr>
                <w:rFonts w:ascii="Arial" w:hAnsi="Arial" w:cs="Arial"/>
                <w:color w:val="404040" w:themeColor="text1" w:themeTint="BF"/>
                <w:sz w:val="22"/>
                <w:szCs w:val="22"/>
              </w:rPr>
            </w:pPr>
            <w:r w:rsidRPr="00041694">
              <w:rPr>
                <w:rFonts w:ascii="Arno Pro" w:eastAsia="MS Gothic" w:hAnsi="Arno Pro" w:cs="Arno Pro"/>
                <w:sz w:val="22"/>
                <w:szCs w:val="22"/>
              </w:rPr>
              <w:fldChar w:fldCharType="begin">
                <w:ffData>
                  <w:name w:val="Check18"/>
                  <w:enabled/>
                  <w:calcOnExit w:val="0"/>
                  <w:checkBox>
                    <w:sizeAuto/>
                    <w:default w:val="0"/>
                  </w:checkBox>
                </w:ffData>
              </w:fldChar>
            </w:r>
            <w:r w:rsidRPr="00041694">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041694">
              <w:rPr>
                <w:rFonts w:ascii="Arno Pro" w:eastAsia="MS Gothic" w:hAnsi="Arno Pro" w:cs="Arno Pro"/>
                <w:sz w:val="22"/>
                <w:szCs w:val="22"/>
              </w:rPr>
              <w:fldChar w:fldCharType="end"/>
            </w:r>
            <w:r w:rsidRPr="00041694">
              <w:rPr>
                <w:rFonts w:ascii="Arno Pro" w:eastAsia="MS Gothic" w:hAnsi="Arno Pro" w:cs="Arno Pro"/>
                <w:sz w:val="22"/>
                <w:szCs w:val="22"/>
              </w:rPr>
              <w:t xml:space="preserve"> </w:t>
            </w:r>
            <w:r w:rsidRPr="00041694">
              <w:rPr>
                <w:rFonts w:ascii="Arial" w:hAnsi="Arial" w:cs="Arial"/>
                <w:sz w:val="22"/>
                <w:szCs w:val="22"/>
              </w:rPr>
              <w:t>Yes, Secure</w:t>
            </w:r>
            <w:r w:rsidRPr="00041694">
              <w:rPr>
                <w:rFonts w:ascii="Arial" w:hAnsi="Arial" w:cs="Arial"/>
                <w:color w:val="404040" w:themeColor="text1" w:themeTint="BF"/>
                <w:sz w:val="22"/>
                <w:szCs w:val="22"/>
              </w:rPr>
              <w:t xml:space="preserve"> </w:t>
            </w:r>
          </w:p>
        </w:tc>
        <w:tc>
          <w:tcPr>
            <w:tcW w:w="7654"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3BB37062" w14:textId="77777777" w:rsidR="00286308" w:rsidRDefault="00286308" w:rsidP="005B2A0E">
            <w:pPr>
              <w:rPr>
                <w:rFonts w:ascii="Arial" w:hAnsi="Arial" w:cs="Arial"/>
                <w:b/>
                <w:color w:val="82C833"/>
              </w:rPr>
            </w:pPr>
          </w:p>
          <w:p w14:paraId="6DEB3E9C" w14:textId="77777777" w:rsidR="007E2031" w:rsidRPr="008A6149" w:rsidRDefault="001A3899" w:rsidP="005B2A0E">
            <w:pPr>
              <w:rPr>
                <w:rFonts w:ascii="Arial" w:hAnsi="Arial" w:cs="Arial"/>
                <w:b/>
                <w:color w:val="F09926"/>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7E2031" w:rsidRPr="008A6149" w14:paraId="77BEADD2" w14:textId="77777777" w:rsidTr="005660B7">
        <w:tc>
          <w:tcPr>
            <w:tcW w:w="5080"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16369E21" w14:textId="77777777" w:rsidR="007E2031" w:rsidRPr="00322340" w:rsidRDefault="007E2031" w:rsidP="005B2A0E">
            <w:pPr>
              <w:rPr>
                <w:rFonts w:ascii="Arial" w:hAnsi="Arial" w:cs="Arial"/>
                <w:color w:val="404040" w:themeColor="text1" w:themeTint="BF"/>
                <w:sz w:val="22"/>
                <w:szCs w:val="22"/>
              </w:rPr>
            </w:pPr>
          </w:p>
          <w:p w14:paraId="485D20BE" w14:textId="77777777" w:rsidR="007E2031" w:rsidRPr="00322340" w:rsidRDefault="007E2031" w:rsidP="005B2A0E">
            <w:pPr>
              <w:rPr>
                <w:rFonts w:ascii="Arial" w:hAnsi="Arial" w:cs="Arial"/>
                <w:color w:val="404040" w:themeColor="text1" w:themeTint="BF"/>
                <w:sz w:val="22"/>
                <w:szCs w:val="22"/>
              </w:rPr>
            </w:pPr>
          </w:p>
          <w:p w14:paraId="37BE012D" w14:textId="77777777" w:rsidR="007E2031" w:rsidRPr="00322340" w:rsidRDefault="007E2031" w:rsidP="005B2A0E">
            <w:pPr>
              <w:rPr>
                <w:rFonts w:ascii="Arial" w:hAnsi="Arial" w:cs="Arial"/>
                <w:color w:val="404040" w:themeColor="text1" w:themeTint="BF"/>
                <w:sz w:val="22"/>
                <w:szCs w:val="22"/>
              </w:rPr>
            </w:pPr>
            <w:r w:rsidRPr="00322340">
              <w:rPr>
                <w:rFonts w:ascii="Arial" w:hAnsi="Arial" w:cs="Arial"/>
                <w:color w:val="404040" w:themeColor="text1" w:themeTint="BF"/>
                <w:sz w:val="22"/>
                <w:szCs w:val="22"/>
              </w:rPr>
              <w:t>The nature and implications of long term committed relationships, including having children and creating family ties</w:t>
            </w:r>
          </w:p>
          <w:p w14:paraId="0F3FE142" w14:textId="77777777" w:rsidR="007E2031" w:rsidRPr="00322340" w:rsidRDefault="007E2031" w:rsidP="005B2A0E">
            <w:pPr>
              <w:rPr>
                <w:rFonts w:ascii="Arial" w:hAnsi="Arial" w:cs="Arial"/>
                <w:color w:val="404040" w:themeColor="text1" w:themeTint="BF"/>
                <w:sz w:val="22"/>
                <w:szCs w:val="22"/>
              </w:rPr>
            </w:pPr>
          </w:p>
          <w:p w14:paraId="20B16683" w14:textId="77777777" w:rsidR="007E2031" w:rsidRPr="00322340" w:rsidRDefault="007E2031" w:rsidP="005B2A0E">
            <w:pPr>
              <w:rPr>
                <w:rFonts w:ascii="Arial" w:hAnsi="Arial" w:cs="Arial"/>
                <w:color w:val="404040" w:themeColor="text1" w:themeTint="BF"/>
                <w:sz w:val="22"/>
                <w:szCs w:val="22"/>
              </w:rPr>
            </w:pPr>
          </w:p>
          <w:p w14:paraId="50B678A5" w14:textId="77777777" w:rsidR="007E2031" w:rsidRPr="00322340" w:rsidRDefault="007E2031" w:rsidP="005B2A0E">
            <w:pPr>
              <w:rPr>
                <w:rFonts w:ascii="Arial" w:hAnsi="Arial" w:cs="Arial"/>
                <w:color w:val="404040" w:themeColor="text1" w:themeTint="BF"/>
                <w:sz w:val="22"/>
                <w:szCs w:val="22"/>
              </w:rPr>
            </w:pPr>
          </w:p>
        </w:tc>
        <w:tc>
          <w:tcPr>
            <w:tcW w:w="2683"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033F2F9B" w14:textId="77777777" w:rsidR="007E2031" w:rsidRPr="00322340" w:rsidRDefault="007E2031" w:rsidP="005B2A0E">
            <w:pPr>
              <w:pStyle w:val="ListParagraph"/>
              <w:spacing w:after="120"/>
              <w:ind w:left="175"/>
              <w:rPr>
                <w:rFonts w:ascii="Arial" w:hAnsi="Arial" w:cs="Arial"/>
                <w:color w:val="404040" w:themeColor="text1" w:themeTint="BF"/>
                <w:sz w:val="22"/>
                <w:szCs w:val="22"/>
              </w:rPr>
            </w:pPr>
          </w:p>
          <w:p w14:paraId="2A1202BC" w14:textId="77777777" w:rsidR="00041694" w:rsidRPr="00980205" w:rsidRDefault="00041694" w:rsidP="00041694">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0FFFAD56" w14:textId="77777777" w:rsidR="007E2031" w:rsidRPr="00322340" w:rsidRDefault="00041694" w:rsidP="00041694">
            <w:pPr>
              <w:rPr>
                <w:rFonts w:ascii="Arial" w:hAnsi="Arial" w:cs="Arial"/>
                <w:color w:val="404040" w:themeColor="text1" w:themeTint="BF"/>
                <w:sz w:val="22"/>
                <w:szCs w:val="22"/>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r w:rsidRPr="00322340">
              <w:rPr>
                <w:rFonts w:ascii="Arial" w:hAnsi="Arial" w:cs="Arial"/>
                <w:color w:val="404040" w:themeColor="text1" w:themeTint="BF"/>
                <w:sz w:val="22"/>
                <w:szCs w:val="22"/>
              </w:rPr>
              <w:t xml:space="preserve"> </w:t>
            </w:r>
          </w:p>
        </w:tc>
        <w:tc>
          <w:tcPr>
            <w:tcW w:w="7654"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5EA967D9" w14:textId="77777777" w:rsidR="00286308" w:rsidRDefault="00286308" w:rsidP="005B2A0E">
            <w:pPr>
              <w:rPr>
                <w:rFonts w:ascii="Arial" w:hAnsi="Arial" w:cs="Arial"/>
                <w:b/>
                <w:color w:val="82C833"/>
              </w:rPr>
            </w:pPr>
          </w:p>
          <w:p w14:paraId="2401E519" w14:textId="77777777" w:rsidR="007E2031" w:rsidRPr="008A6149" w:rsidRDefault="001A3899" w:rsidP="005B2A0E">
            <w:pPr>
              <w:rPr>
                <w:rFonts w:ascii="Arial" w:hAnsi="Arial" w:cs="Arial"/>
                <w:b/>
                <w:color w:val="F09926"/>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7E2031" w:rsidRPr="008A6149" w14:paraId="18D580D2" w14:textId="77777777" w:rsidTr="005660B7">
        <w:tc>
          <w:tcPr>
            <w:tcW w:w="5080"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691F44E7" w14:textId="77777777" w:rsidR="007E2031" w:rsidRPr="00322340" w:rsidRDefault="007E2031" w:rsidP="005B2A0E">
            <w:pPr>
              <w:rPr>
                <w:rFonts w:ascii="Arial" w:hAnsi="Arial" w:cs="Arial"/>
                <w:color w:val="404040" w:themeColor="text1" w:themeTint="BF"/>
                <w:sz w:val="22"/>
                <w:szCs w:val="22"/>
              </w:rPr>
            </w:pPr>
          </w:p>
          <w:p w14:paraId="6FA3363F" w14:textId="77777777" w:rsidR="007E2031" w:rsidRPr="00322340" w:rsidRDefault="007E2031" w:rsidP="005B2A0E">
            <w:pPr>
              <w:rPr>
                <w:rFonts w:ascii="Arial" w:hAnsi="Arial" w:cs="Arial"/>
                <w:color w:val="404040" w:themeColor="text1" w:themeTint="BF"/>
                <w:sz w:val="22"/>
                <w:szCs w:val="22"/>
              </w:rPr>
            </w:pPr>
          </w:p>
          <w:p w14:paraId="6364F10A" w14:textId="77777777" w:rsidR="007E2031" w:rsidRPr="00322340" w:rsidRDefault="007E2031" w:rsidP="005B2A0E">
            <w:pPr>
              <w:rPr>
                <w:rFonts w:ascii="Arial" w:hAnsi="Arial" w:cs="Arial"/>
                <w:color w:val="404040" w:themeColor="text1" w:themeTint="BF"/>
                <w:sz w:val="22"/>
                <w:szCs w:val="22"/>
              </w:rPr>
            </w:pPr>
            <w:r w:rsidRPr="00322340">
              <w:rPr>
                <w:rFonts w:ascii="Arial" w:hAnsi="Arial" w:cs="Arial"/>
                <w:color w:val="404040" w:themeColor="text1" w:themeTint="BF"/>
                <w:sz w:val="22"/>
                <w:szCs w:val="22"/>
              </w:rPr>
              <w:t>The responsibility for each other’s wellbeing – physical and emotional – that is implicit in intimate relationships</w:t>
            </w:r>
          </w:p>
          <w:p w14:paraId="32800B0A" w14:textId="77777777" w:rsidR="007E2031" w:rsidRPr="00322340" w:rsidRDefault="007E2031" w:rsidP="005B2A0E">
            <w:pPr>
              <w:rPr>
                <w:rFonts w:ascii="Arial" w:hAnsi="Arial" w:cs="Arial"/>
                <w:color w:val="404040" w:themeColor="text1" w:themeTint="BF"/>
                <w:sz w:val="22"/>
                <w:szCs w:val="22"/>
              </w:rPr>
            </w:pPr>
          </w:p>
          <w:p w14:paraId="75344284" w14:textId="77777777" w:rsidR="007E2031" w:rsidRPr="00322340" w:rsidRDefault="007E2031" w:rsidP="005B2A0E">
            <w:pPr>
              <w:rPr>
                <w:rFonts w:ascii="Arial" w:hAnsi="Arial" w:cs="Arial"/>
                <w:color w:val="404040" w:themeColor="text1" w:themeTint="BF"/>
                <w:sz w:val="22"/>
                <w:szCs w:val="22"/>
              </w:rPr>
            </w:pPr>
          </w:p>
          <w:p w14:paraId="70E8B185" w14:textId="77777777" w:rsidR="007E2031" w:rsidRPr="00322340" w:rsidRDefault="007E2031" w:rsidP="005B2A0E">
            <w:pPr>
              <w:rPr>
                <w:rFonts w:ascii="Arial" w:hAnsi="Arial" w:cs="Arial"/>
                <w:color w:val="404040" w:themeColor="text1" w:themeTint="BF"/>
                <w:sz w:val="22"/>
                <w:szCs w:val="22"/>
              </w:rPr>
            </w:pPr>
          </w:p>
        </w:tc>
        <w:tc>
          <w:tcPr>
            <w:tcW w:w="2683"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29EF26FD" w14:textId="77777777" w:rsidR="007E2031" w:rsidRPr="00322340" w:rsidRDefault="007E2031" w:rsidP="005B2A0E">
            <w:pPr>
              <w:pStyle w:val="ListParagraph"/>
              <w:spacing w:after="120"/>
              <w:ind w:left="175"/>
              <w:rPr>
                <w:rFonts w:ascii="Arial" w:hAnsi="Arial" w:cs="Arial"/>
                <w:color w:val="404040" w:themeColor="text1" w:themeTint="BF"/>
                <w:sz w:val="22"/>
                <w:szCs w:val="22"/>
              </w:rPr>
            </w:pPr>
          </w:p>
          <w:p w14:paraId="56B7927F" w14:textId="77777777" w:rsidR="007E2031" w:rsidRPr="00322340" w:rsidRDefault="007E2031" w:rsidP="005B2A0E">
            <w:pPr>
              <w:pStyle w:val="ListParagraph"/>
              <w:spacing w:after="120"/>
              <w:ind w:left="175"/>
              <w:rPr>
                <w:rFonts w:ascii="Arial" w:hAnsi="Arial" w:cs="Arial"/>
                <w:color w:val="404040" w:themeColor="text1" w:themeTint="BF"/>
                <w:sz w:val="22"/>
                <w:szCs w:val="22"/>
              </w:rPr>
            </w:pPr>
          </w:p>
          <w:p w14:paraId="5B7C0321" w14:textId="77777777" w:rsidR="00041694" w:rsidRPr="00980205" w:rsidRDefault="00041694" w:rsidP="00041694">
            <w:pPr>
              <w:rPr>
                <w:rFonts w:ascii="Arial" w:hAnsi="Arial" w:cs="Arial"/>
                <w:sz w:val="22"/>
                <w:szCs w:val="22"/>
              </w:rPr>
            </w:pPr>
            <w:r w:rsidRPr="00980205">
              <w:rPr>
                <w:rFonts w:ascii="MS Mincho" w:eastAsia="MS Mincho" w:hAnsi="MS Mincho" w:cs="MS Mincho"/>
                <w:color w:val="000000"/>
                <w:sz w:val="22"/>
                <w:szCs w:val="22"/>
              </w:rPr>
              <w:fldChar w:fldCharType="begin">
                <w:ffData>
                  <w:name w:val="Check16"/>
                  <w:enabled/>
                  <w:calcOnExit w:val="0"/>
                  <w:checkBox>
                    <w:sizeAuto/>
                    <w:default w:val="0"/>
                  </w:checkBox>
                </w:ffData>
              </w:fldChar>
            </w:r>
            <w:r w:rsidRPr="00980205">
              <w:rPr>
                <w:rFonts w:ascii="MS Mincho" w:eastAsia="MS Mincho" w:hAnsi="MS Mincho" w:cs="MS Mincho"/>
                <w:color w:val="000000"/>
                <w:sz w:val="22"/>
                <w:szCs w:val="22"/>
              </w:rPr>
              <w:instrText xml:space="preserve"> </w:instrText>
            </w:r>
            <w:r w:rsidRPr="00980205">
              <w:rPr>
                <w:rFonts w:ascii="MS Mincho" w:eastAsia="MS Mincho" w:hAnsi="MS Mincho" w:cs="MS Mincho" w:hint="eastAsia"/>
                <w:color w:val="000000"/>
                <w:sz w:val="22"/>
                <w:szCs w:val="22"/>
              </w:rPr>
              <w:instrText>FORMCHECKBOX</w:instrText>
            </w:r>
            <w:r w:rsidRPr="00980205">
              <w:rPr>
                <w:rFonts w:ascii="MS Mincho" w:eastAsia="MS Mincho" w:hAnsi="MS Mincho" w:cs="MS Mincho"/>
                <w:color w:val="000000"/>
                <w:sz w:val="22"/>
                <w:szCs w:val="22"/>
              </w:rPr>
              <w:instrText xml:space="preserve"> </w:instrText>
            </w:r>
            <w:r w:rsidR="002930E7">
              <w:rPr>
                <w:rFonts w:ascii="MS Mincho" w:eastAsia="MS Mincho" w:hAnsi="MS Mincho" w:cs="MS Mincho"/>
                <w:color w:val="000000"/>
                <w:sz w:val="22"/>
                <w:szCs w:val="22"/>
              </w:rPr>
            </w:r>
            <w:r w:rsidR="002930E7">
              <w:rPr>
                <w:rFonts w:ascii="MS Mincho" w:eastAsia="MS Mincho" w:hAnsi="MS Mincho" w:cs="MS Mincho"/>
                <w:color w:val="000000"/>
                <w:sz w:val="22"/>
                <w:szCs w:val="22"/>
              </w:rPr>
              <w:fldChar w:fldCharType="separate"/>
            </w:r>
            <w:r w:rsidRPr="00980205">
              <w:rPr>
                <w:rFonts w:ascii="MS Mincho" w:eastAsia="MS Mincho" w:hAnsi="MS Mincho" w:cs="MS Mincho"/>
                <w:color w:val="000000"/>
                <w:sz w:val="22"/>
                <w:szCs w:val="22"/>
              </w:rPr>
              <w:fldChar w:fldCharType="end"/>
            </w:r>
            <w:r w:rsidRPr="00980205">
              <w:rPr>
                <w:rFonts w:ascii="Arno Pro" w:eastAsia="MS Gothic" w:hAnsi="Arno Pro" w:cs="Arno Pro"/>
                <w:color w:val="000000"/>
                <w:sz w:val="22"/>
                <w:szCs w:val="22"/>
              </w:rPr>
              <w:t xml:space="preserve"> </w:t>
            </w:r>
            <w:r w:rsidRPr="00980205">
              <w:rPr>
                <w:rFonts w:ascii="Arial" w:hAnsi="Arial" w:cs="Arial"/>
                <w:sz w:val="22"/>
                <w:szCs w:val="22"/>
              </w:rPr>
              <w:t>No</w:t>
            </w:r>
            <w:r w:rsidRPr="00980205">
              <w:rPr>
                <w:rFonts w:ascii="Arial" w:hAnsi="Arial" w:cs="Arial"/>
                <w:sz w:val="22"/>
                <w:szCs w:val="22"/>
              </w:rPr>
              <w:br/>
            </w:r>
            <w:r w:rsidRPr="00980205">
              <w:rPr>
                <w:rFonts w:ascii="Arial" w:hAnsi="Arial" w:cs="Arial"/>
                <w:sz w:val="22"/>
                <w:szCs w:val="22"/>
              </w:rPr>
              <w:fldChar w:fldCharType="begin">
                <w:ffData>
                  <w:name w:val="Check17"/>
                  <w:enabled/>
                  <w:calcOnExit w:val="0"/>
                  <w:checkBox>
                    <w:sizeAuto/>
                    <w:default w:val="0"/>
                  </w:checkBox>
                </w:ffData>
              </w:fldChar>
            </w:r>
            <w:r w:rsidRPr="00980205">
              <w:rPr>
                <w:rFonts w:ascii="Arial" w:hAnsi="Arial" w:cs="Arial"/>
                <w:sz w:val="22"/>
                <w:szCs w:val="22"/>
              </w:rPr>
              <w:instrText xml:space="preserve"> FORMCHECKBOX </w:instrText>
            </w:r>
            <w:r w:rsidR="002930E7">
              <w:rPr>
                <w:rFonts w:ascii="Arial" w:hAnsi="Arial" w:cs="Arial"/>
                <w:sz w:val="22"/>
                <w:szCs w:val="22"/>
              </w:rPr>
            </w:r>
            <w:r w:rsidR="002930E7">
              <w:rPr>
                <w:rFonts w:ascii="Arial" w:hAnsi="Arial" w:cs="Arial"/>
                <w:sz w:val="22"/>
                <w:szCs w:val="22"/>
              </w:rPr>
              <w:fldChar w:fldCharType="separate"/>
            </w:r>
            <w:r w:rsidRPr="00980205">
              <w:rPr>
                <w:rFonts w:ascii="Arial" w:hAnsi="Arial" w:cs="Arial"/>
                <w:sz w:val="22"/>
                <w:szCs w:val="22"/>
              </w:rPr>
              <w:fldChar w:fldCharType="end"/>
            </w:r>
            <w:r w:rsidRPr="00980205">
              <w:rPr>
                <w:rFonts w:ascii="Arial" w:hAnsi="Arial" w:cs="Arial"/>
                <w:sz w:val="22"/>
                <w:szCs w:val="22"/>
              </w:rPr>
              <w:t xml:space="preserve"> Yes, to some extent</w:t>
            </w:r>
          </w:p>
          <w:p w14:paraId="3F90DF88" w14:textId="77777777" w:rsidR="007E2031" w:rsidRPr="00322340" w:rsidRDefault="00041694" w:rsidP="00041694">
            <w:pPr>
              <w:rPr>
                <w:rFonts w:ascii="Arial" w:hAnsi="Arial" w:cs="Arial"/>
                <w:color w:val="404040" w:themeColor="text1" w:themeTint="BF"/>
                <w:sz w:val="22"/>
                <w:szCs w:val="22"/>
              </w:rPr>
            </w:pPr>
            <w:r w:rsidRPr="00980205">
              <w:rPr>
                <w:rFonts w:ascii="Arno Pro" w:eastAsia="MS Gothic" w:hAnsi="Arno Pro" w:cs="Arno Pro"/>
                <w:sz w:val="22"/>
                <w:szCs w:val="22"/>
              </w:rPr>
              <w:fldChar w:fldCharType="begin">
                <w:ffData>
                  <w:name w:val="Check18"/>
                  <w:enabled/>
                  <w:calcOnExit w:val="0"/>
                  <w:checkBox>
                    <w:sizeAuto/>
                    <w:default w:val="0"/>
                  </w:checkBox>
                </w:ffData>
              </w:fldChar>
            </w:r>
            <w:r w:rsidRPr="00980205">
              <w:rPr>
                <w:rFonts w:ascii="Arno Pro" w:eastAsia="MS Gothic" w:hAnsi="Arno Pro" w:cs="Arno Pro"/>
                <w:sz w:val="22"/>
                <w:szCs w:val="22"/>
              </w:rPr>
              <w:instrText xml:space="preserve"> FORMCHECKBOX </w:instrText>
            </w:r>
            <w:r w:rsidR="002930E7">
              <w:rPr>
                <w:rFonts w:ascii="Arno Pro" w:eastAsia="MS Gothic" w:hAnsi="Arno Pro" w:cs="Arno Pro"/>
                <w:sz w:val="22"/>
                <w:szCs w:val="22"/>
              </w:rPr>
            </w:r>
            <w:r w:rsidR="002930E7">
              <w:rPr>
                <w:rFonts w:ascii="Arno Pro" w:eastAsia="MS Gothic" w:hAnsi="Arno Pro" w:cs="Arno Pro"/>
                <w:sz w:val="22"/>
                <w:szCs w:val="22"/>
              </w:rPr>
              <w:fldChar w:fldCharType="separate"/>
            </w:r>
            <w:r w:rsidRPr="00980205">
              <w:rPr>
                <w:rFonts w:ascii="Arno Pro" w:eastAsia="MS Gothic" w:hAnsi="Arno Pro" w:cs="Arno Pro"/>
                <w:sz w:val="22"/>
                <w:szCs w:val="22"/>
              </w:rPr>
              <w:fldChar w:fldCharType="end"/>
            </w:r>
            <w:r w:rsidRPr="00980205">
              <w:rPr>
                <w:rFonts w:ascii="Arno Pro" w:eastAsia="MS Gothic" w:hAnsi="Arno Pro" w:cs="Arno Pro"/>
                <w:sz w:val="22"/>
                <w:szCs w:val="22"/>
              </w:rPr>
              <w:t xml:space="preserve"> </w:t>
            </w:r>
            <w:r w:rsidRPr="00980205">
              <w:rPr>
                <w:rFonts w:ascii="Arial" w:hAnsi="Arial" w:cs="Arial"/>
                <w:sz w:val="22"/>
                <w:szCs w:val="22"/>
              </w:rPr>
              <w:t>Yes, Secure</w:t>
            </w:r>
            <w:r w:rsidRPr="00322340">
              <w:rPr>
                <w:rFonts w:ascii="Arial" w:hAnsi="Arial" w:cs="Arial"/>
                <w:color w:val="404040" w:themeColor="text1" w:themeTint="BF"/>
                <w:sz w:val="22"/>
                <w:szCs w:val="22"/>
              </w:rPr>
              <w:t xml:space="preserve"> </w:t>
            </w:r>
          </w:p>
        </w:tc>
        <w:tc>
          <w:tcPr>
            <w:tcW w:w="7654" w:type="dxa"/>
            <w:tcBorders>
              <w:top w:val="single" w:sz="4" w:space="0" w:color="E1277A"/>
              <w:left w:val="single" w:sz="4" w:space="0" w:color="E1277A"/>
              <w:bottom w:val="single" w:sz="4" w:space="0" w:color="E1277A"/>
              <w:right w:val="single" w:sz="4" w:space="0" w:color="E1277A"/>
            </w:tcBorders>
            <w:shd w:val="clear" w:color="auto" w:fill="FFFFFF" w:themeFill="background1"/>
          </w:tcPr>
          <w:p w14:paraId="33DC3661" w14:textId="77777777" w:rsidR="00286308" w:rsidRDefault="00286308" w:rsidP="005B2A0E">
            <w:pPr>
              <w:rPr>
                <w:rFonts w:ascii="Arial" w:hAnsi="Arial" w:cs="Arial"/>
                <w:b/>
                <w:color w:val="82C833"/>
              </w:rPr>
            </w:pPr>
          </w:p>
          <w:p w14:paraId="221EF624" w14:textId="77777777" w:rsidR="007E2031" w:rsidRPr="008A6149" w:rsidRDefault="001A3899" w:rsidP="005B2A0E">
            <w:pPr>
              <w:rPr>
                <w:rFonts w:ascii="Arial" w:hAnsi="Arial" w:cs="Arial"/>
                <w:b/>
                <w:color w:val="F09926"/>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bl>
    <w:p w14:paraId="51BBC58A" w14:textId="31D64E91" w:rsidR="007E2031" w:rsidRDefault="0093319F">
      <w:r>
        <w:rPr>
          <w:rFonts w:ascii="Arial" w:hAnsi="Arial" w:cs="Arial"/>
          <w:b/>
          <w:noProof/>
          <w:lang w:val="en-GB" w:eastAsia="en-GB"/>
        </w:rPr>
        <mc:AlternateContent>
          <mc:Choice Requires="wps">
            <w:drawing>
              <wp:anchor distT="0" distB="0" distL="114300" distR="114300" simplePos="0" relativeHeight="251786240" behindDoc="0" locked="0" layoutInCell="1" allowOverlap="1" wp14:anchorId="7A1A14C2" wp14:editId="0FD9CE91">
                <wp:simplePos x="0" y="0"/>
                <wp:positionH relativeFrom="column">
                  <wp:posOffset>-571500</wp:posOffset>
                </wp:positionH>
                <wp:positionV relativeFrom="paragraph">
                  <wp:posOffset>-685800</wp:posOffset>
                </wp:positionV>
                <wp:extent cx="9372600" cy="571500"/>
                <wp:effectExtent l="0" t="0" r="0" b="12700"/>
                <wp:wrapThrough wrapText="bothSides">
                  <wp:wrapPolygon edited="0">
                    <wp:start x="59" y="0"/>
                    <wp:lineTo x="59" y="21120"/>
                    <wp:lineTo x="21483" y="21120"/>
                    <wp:lineTo x="21483" y="0"/>
                    <wp:lineTo x="59"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726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DE2E0E9" w14:textId="77777777" w:rsidR="00F92EB8" w:rsidRPr="002226B2" w:rsidRDefault="00F92EB8" w:rsidP="007E2031">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QUALITY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A1A14C2" id="Text Box 54" o:spid="_x0000_s1099" type="#_x0000_t202" style="position:absolute;margin-left:-45pt;margin-top:-54pt;width:738pt;height: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" filled="f" stroked="f">
                <v:textbox>
                  <w:txbxContent>
                    <w:p w14:paraId="0DE2E0E9" w14:textId="77777777" w:rsidR="00F92EB8" w:rsidRPr="002226B2" w:rsidRDefault="00F92EB8" w:rsidP="007E2031">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QUALITY</w:t>
                      </w:r>
                    </w:p>
                  </w:txbxContent>
                </v:textbox>
                <w10:wrap type="through"/>
              </v:shape>
            </w:pict>
          </mc:Fallback>
        </mc:AlternateContent>
      </w:r>
      <w:r>
        <w:rPr>
          <w:rFonts w:ascii="Arial" w:hAnsi="Arial" w:cs="Arial"/>
          <w:noProof/>
          <w:lang w:val="en-GB" w:eastAsia="en-GB"/>
        </w:rPr>
        <mc:AlternateContent>
          <mc:Choice Requires="wps">
            <w:drawing>
              <wp:anchor distT="0" distB="0" distL="114300" distR="114300" simplePos="0" relativeHeight="251785216" behindDoc="0" locked="0" layoutInCell="1" allowOverlap="1" wp14:anchorId="559B5C86" wp14:editId="0A57122F">
                <wp:simplePos x="0" y="0"/>
                <wp:positionH relativeFrom="column">
                  <wp:posOffset>-1071245</wp:posOffset>
                </wp:positionH>
                <wp:positionV relativeFrom="paragraph">
                  <wp:posOffset>-1142365</wp:posOffset>
                </wp:positionV>
                <wp:extent cx="11059160" cy="914400"/>
                <wp:effectExtent l="0" t="0" r="0" b="0"/>
                <wp:wrapThrough wrapText="bothSides">
                  <wp:wrapPolygon edited="0">
                    <wp:start x="0" y="0"/>
                    <wp:lineTo x="0" y="21000"/>
                    <wp:lineTo x="21531" y="21000"/>
                    <wp:lineTo x="21531" y="0"/>
                    <wp:lineTo x="0" y="0"/>
                  </wp:wrapPolygon>
                </wp:wrapThrough>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59160" cy="914400"/>
                        </a:xfrm>
                        <a:prstGeom prst="rect">
                          <a:avLst/>
                        </a:prstGeom>
                        <a:solidFill>
                          <a:srgbClr val="E5458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3D964AD" id="Rectangle 51" o:spid="_x0000_s1026" style="position:absolute;margin-left:-84.35pt;margin-top:-89.95pt;width:870.8pt;height:1in;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" fillcolor="#e5458d" stroked="f">
                <w10:wrap type="through"/>
              </v:rect>
            </w:pict>
          </mc:Fallback>
        </mc:AlternateContent>
      </w:r>
      <w:r w:rsidR="007E2031">
        <w:br w:type="page"/>
      </w:r>
    </w:p>
    <w:tbl>
      <w:tblPr>
        <w:tblStyle w:val="TableGrid"/>
        <w:tblpPr w:leftFromText="180" w:rightFromText="180" w:vertAnchor="page" w:horzAnchor="page" w:tblpX="829" w:tblpY="2679"/>
        <w:tblW w:w="15276" w:type="dxa"/>
        <w:tblBorders>
          <w:top w:val="single" w:sz="2" w:space="0" w:color="E85D35"/>
          <w:left w:val="single" w:sz="2" w:space="0" w:color="E85D35"/>
          <w:bottom w:val="single" w:sz="2" w:space="0" w:color="E85D35"/>
          <w:right w:val="single" w:sz="2" w:space="0" w:color="E85D35"/>
          <w:insideH w:val="single" w:sz="2" w:space="0" w:color="E85D35"/>
          <w:insideV w:val="single" w:sz="2" w:space="0" w:color="E85D35"/>
        </w:tblBorders>
        <w:tblLook w:val="04A0" w:firstRow="1" w:lastRow="0" w:firstColumn="1" w:lastColumn="0" w:noHBand="0" w:noVBand="1"/>
      </w:tblPr>
      <w:tblGrid>
        <w:gridCol w:w="1668"/>
        <w:gridCol w:w="3543"/>
        <w:gridCol w:w="1701"/>
        <w:gridCol w:w="3119"/>
        <w:gridCol w:w="2410"/>
        <w:gridCol w:w="2835"/>
      </w:tblGrid>
      <w:tr w:rsidR="00964B23" w:rsidRPr="008A6149" w14:paraId="28FB3DBF" w14:textId="77777777" w:rsidTr="00DC0BEE">
        <w:tc>
          <w:tcPr>
            <w:tcW w:w="1668" w:type="dxa"/>
            <w:shd w:val="clear" w:color="auto" w:fill="E85D35"/>
          </w:tcPr>
          <w:p w14:paraId="2B962363" w14:textId="77777777" w:rsidR="00964B23" w:rsidRPr="008A6149" w:rsidRDefault="00964B23" w:rsidP="00964B23">
            <w:pPr>
              <w:rPr>
                <w:rFonts w:ascii="Arial" w:hAnsi="Arial" w:cs="Arial"/>
                <w:color w:val="FFFFFF" w:themeColor="background1"/>
              </w:rPr>
            </w:pPr>
          </w:p>
          <w:p w14:paraId="39D86827" w14:textId="77777777" w:rsidR="00964B23" w:rsidRPr="008A6149" w:rsidRDefault="00964B23" w:rsidP="00964B23">
            <w:pPr>
              <w:rPr>
                <w:rFonts w:ascii="Arial" w:hAnsi="Arial" w:cs="Arial"/>
                <w:color w:val="FFFFFF" w:themeColor="background1"/>
              </w:rPr>
            </w:pPr>
            <w:r w:rsidRPr="008A6149">
              <w:rPr>
                <w:rFonts w:ascii="Arial" w:hAnsi="Arial" w:cs="Arial"/>
                <w:color w:val="FFFFFF" w:themeColor="background1"/>
              </w:rPr>
              <w:t xml:space="preserve">Focus </w:t>
            </w:r>
          </w:p>
          <w:p w14:paraId="3E207C2E" w14:textId="77777777" w:rsidR="00964B23" w:rsidRPr="008A6149" w:rsidRDefault="00964B23" w:rsidP="00964B23">
            <w:pPr>
              <w:rPr>
                <w:rFonts w:ascii="Arial" w:hAnsi="Arial" w:cs="Arial"/>
                <w:color w:val="FFFFFF" w:themeColor="background1"/>
              </w:rPr>
            </w:pPr>
          </w:p>
        </w:tc>
        <w:tc>
          <w:tcPr>
            <w:tcW w:w="3543" w:type="dxa"/>
            <w:shd w:val="clear" w:color="auto" w:fill="E85D35"/>
          </w:tcPr>
          <w:p w14:paraId="7F48CCA5" w14:textId="77777777" w:rsidR="00964B23" w:rsidRDefault="00964B23" w:rsidP="00964B23">
            <w:pPr>
              <w:rPr>
                <w:rFonts w:ascii="Arial" w:hAnsi="Arial" w:cs="Arial"/>
                <w:color w:val="FFFFFF" w:themeColor="background1"/>
              </w:rPr>
            </w:pPr>
          </w:p>
          <w:p w14:paraId="26DFD146" w14:textId="77777777" w:rsidR="00964B23" w:rsidRPr="008A6149" w:rsidRDefault="00964B23" w:rsidP="00964B23">
            <w:pPr>
              <w:rPr>
                <w:rFonts w:ascii="Arial" w:hAnsi="Arial" w:cs="Arial"/>
                <w:color w:val="FFFFFF" w:themeColor="background1"/>
              </w:rPr>
            </w:pPr>
            <w:r>
              <w:rPr>
                <w:rFonts w:ascii="Arial" w:hAnsi="Arial" w:cs="Arial"/>
                <w:color w:val="FFFFFF" w:themeColor="background1"/>
              </w:rPr>
              <w:t>Review Summary</w:t>
            </w:r>
          </w:p>
        </w:tc>
        <w:tc>
          <w:tcPr>
            <w:tcW w:w="1701" w:type="dxa"/>
            <w:shd w:val="clear" w:color="auto" w:fill="E85D35"/>
          </w:tcPr>
          <w:p w14:paraId="736C43AB" w14:textId="77777777" w:rsidR="00964B23" w:rsidRPr="008A6149" w:rsidRDefault="00964B23" w:rsidP="00964B23">
            <w:pPr>
              <w:rPr>
                <w:rFonts w:ascii="Arial" w:hAnsi="Arial" w:cs="Arial"/>
                <w:color w:val="FFFFFF" w:themeColor="background1"/>
              </w:rPr>
            </w:pPr>
          </w:p>
          <w:p w14:paraId="1B6CDDC7" w14:textId="77777777" w:rsidR="00964B23" w:rsidRPr="008A6149" w:rsidRDefault="00964B23" w:rsidP="00964B23">
            <w:pPr>
              <w:rPr>
                <w:rFonts w:ascii="Arial" w:hAnsi="Arial" w:cs="Arial"/>
                <w:color w:val="FFFFFF" w:themeColor="background1"/>
              </w:rPr>
            </w:pPr>
            <w:r w:rsidRPr="008A6149">
              <w:rPr>
                <w:rFonts w:ascii="Arial" w:hAnsi="Arial" w:cs="Arial"/>
                <w:color w:val="FFFFFF" w:themeColor="background1"/>
              </w:rPr>
              <w:t>Actions</w:t>
            </w:r>
          </w:p>
        </w:tc>
        <w:tc>
          <w:tcPr>
            <w:tcW w:w="3119" w:type="dxa"/>
            <w:shd w:val="clear" w:color="auto" w:fill="E85D35"/>
          </w:tcPr>
          <w:p w14:paraId="3A84C913" w14:textId="77777777" w:rsidR="00964B23" w:rsidRPr="008A6149" w:rsidRDefault="00964B23" w:rsidP="00964B23">
            <w:pPr>
              <w:rPr>
                <w:rFonts w:ascii="Arial" w:hAnsi="Arial" w:cs="Arial"/>
                <w:color w:val="FFFFFF" w:themeColor="background1"/>
              </w:rPr>
            </w:pPr>
          </w:p>
          <w:p w14:paraId="1322B712" w14:textId="77777777" w:rsidR="00964B23" w:rsidRPr="008A6149" w:rsidRDefault="00964B23" w:rsidP="00964B23">
            <w:pPr>
              <w:rPr>
                <w:rFonts w:ascii="Arial" w:hAnsi="Arial" w:cs="Arial"/>
                <w:color w:val="FFFFFF" w:themeColor="background1"/>
              </w:rPr>
            </w:pPr>
            <w:r w:rsidRPr="008A6149">
              <w:rPr>
                <w:rFonts w:ascii="Arial" w:hAnsi="Arial" w:cs="Arial"/>
                <w:color w:val="FFFFFF" w:themeColor="background1"/>
              </w:rPr>
              <w:t>Who</w:t>
            </w:r>
          </w:p>
        </w:tc>
        <w:tc>
          <w:tcPr>
            <w:tcW w:w="2410" w:type="dxa"/>
            <w:shd w:val="clear" w:color="auto" w:fill="E85D35"/>
          </w:tcPr>
          <w:p w14:paraId="35D5E6DC" w14:textId="77777777" w:rsidR="00964B23" w:rsidRPr="008A6149" w:rsidRDefault="00964B23" w:rsidP="00964B23">
            <w:pPr>
              <w:rPr>
                <w:rFonts w:ascii="Arial" w:hAnsi="Arial" w:cs="Arial"/>
                <w:color w:val="FFFFFF" w:themeColor="background1"/>
              </w:rPr>
            </w:pPr>
          </w:p>
          <w:p w14:paraId="6A065E09" w14:textId="77777777" w:rsidR="00964B23" w:rsidRPr="008A6149" w:rsidRDefault="00964B23" w:rsidP="00964B23">
            <w:pPr>
              <w:rPr>
                <w:rFonts w:ascii="Arial" w:hAnsi="Arial" w:cs="Arial"/>
                <w:color w:val="FFFFFF" w:themeColor="background1"/>
              </w:rPr>
            </w:pPr>
            <w:r w:rsidRPr="008A6149">
              <w:rPr>
                <w:rFonts w:ascii="Arial" w:hAnsi="Arial" w:cs="Arial"/>
                <w:color w:val="FFFFFF" w:themeColor="background1"/>
              </w:rPr>
              <w:t>Timescale</w:t>
            </w:r>
          </w:p>
        </w:tc>
        <w:tc>
          <w:tcPr>
            <w:tcW w:w="2835" w:type="dxa"/>
            <w:shd w:val="clear" w:color="auto" w:fill="E85D35"/>
          </w:tcPr>
          <w:p w14:paraId="1152707D" w14:textId="77777777" w:rsidR="00964B23" w:rsidRPr="008A6149" w:rsidRDefault="00964B23" w:rsidP="00964B23">
            <w:pPr>
              <w:rPr>
                <w:rFonts w:ascii="Arial" w:hAnsi="Arial" w:cs="Arial"/>
                <w:color w:val="FFFFFF" w:themeColor="background1"/>
              </w:rPr>
            </w:pPr>
          </w:p>
          <w:p w14:paraId="22B2307F" w14:textId="77777777" w:rsidR="00964B23" w:rsidRPr="008A6149" w:rsidRDefault="00964B23" w:rsidP="00964B23">
            <w:pPr>
              <w:rPr>
                <w:rFonts w:ascii="Arial" w:hAnsi="Arial" w:cs="Arial"/>
                <w:color w:val="FFFFFF" w:themeColor="background1"/>
              </w:rPr>
            </w:pPr>
            <w:r w:rsidRPr="008A6149">
              <w:rPr>
                <w:rFonts w:ascii="Arial" w:hAnsi="Arial" w:cs="Arial"/>
                <w:color w:val="FFFFFF" w:themeColor="background1"/>
              </w:rPr>
              <w:t>Evidence of success</w:t>
            </w:r>
          </w:p>
        </w:tc>
      </w:tr>
      <w:tr w:rsidR="00DC0BEE" w:rsidRPr="008A6149" w14:paraId="42EE2363" w14:textId="77777777" w:rsidTr="001A3899">
        <w:trPr>
          <w:trHeight w:val="397"/>
        </w:trPr>
        <w:tc>
          <w:tcPr>
            <w:tcW w:w="1668" w:type="dxa"/>
            <w:vMerge w:val="restart"/>
            <w:shd w:val="clear" w:color="auto" w:fill="auto"/>
          </w:tcPr>
          <w:p w14:paraId="497C9869" w14:textId="77777777" w:rsidR="00DC0BEE" w:rsidRPr="00322340" w:rsidRDefault="00DC0BEE" w:rsidP="00964B23">
            <w:pPr>
              <w:rPr>
                <w:rFonts w:ascii="Arial" w:hAnsi="Arial" w:cs="Arial"/>
                <w:color w:val="E85D35"/>
              </w:rPr>
            </w:pPr>
          </w:p>
          <w:p w14:paraId="4BEFCDAF" w14:textId="77777777" w:rsidR="00DC0BEE" w:rsidRPr="00322340" w:rsidRDefault="00DC0BEE" w:rsidP="00964B23">
            <w:pPr>
              <w:rPr>
                <w:rFonts w:ascii="Arial" w:hAnsi="Arial" w:cs="Arial"/>
                <w:color w:val="E85D35"/>
              </w:rPr>
            </w:pPr>
          </w:p>
          <w:p w14:paraId="49B28EBC" w14:textId="77777777" w:rsidR="00DC0BEE" w:rsidRPr="00322340" w:rsidRDefault="00DC0BEE" w:rsidP="00964B23">
            <w:pPr>
              <w:rPr>
                <w:rFonts w:ascii="Arial" w:hAnsi="Arial" w:cs="Arial"/>
                <w:color w:val="E85D35"/>
              </w:rPr>
            </w:pPr>
            <w:r w:rsidRPr="00322340">
              <w:rPr>
                <w:rFonts w:ascii="Arial" w:hAnsi="Arial" w:cs="Arial"/>
                <w:color w:val="E85D35"/>
              </w:rPr>
              <w:t>Leadership and management</w:t>
            </w:r>
          </w:p>
        </w:tc>
        <w:tc>
          <w:tcPr>
            <w:tcW w:w="3543" w:type="dxa"/>
            <w:vMerge w:val="restart"/>
            <w:shd w:val="clear" w:color="auto" w:fill="auto"/>
          </w:tcPr>
          <w:p w14:paraId="621AAC2B" w14:textId="77777777" w:rsidR="00DC0BEE" w:rsidRPr="00DC0BEE" w:rsidRDefault="001A3899" w:rsidP="00964B23">
            <w:pPr>
              <w:keepNext/>
              <w:keepLines/>
              <w:spacing w:before="200"/>
              <w:outlineLvl w:val="3"/>
              <w:rPr>
                <w:rFonts w:ascii="Arial" w:eastAsiaTheme="majorEastAsia" w:hAnsi="Arial" w:cs="Arial"/>
                <w:b/>
                <w:bCs/>
                <w:i/>
                <w:iCs/>
                <w:color w:val="4F81BD" w:themeColor="accent1"/>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1701" w:type="dxa"/>
            <w:shd w:val="clear" w:color="auto" w:fill="FFFFFF" w:themeFill="background1"/>
            <w:vAlign w:val="center"/>
          </w:tcPr>
          <w:p w14:paraId="344BE0B6"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3119" w:type="dxa"/>
            <w:shd w:val="clear" w:color="auto" w:fill="FFFFFF" w:themeFill="background1"/>
            <w:vAlign w:val="center"/>
          </w:tcPr>
          <w:p w14:paraId="5DF87FF4"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410" w:type="dxa"/>
            <w:shd w:val="clear" w:color="auto" w:fill="FFFFFF" w:themeFill="background1"/>
            <w:vAlign w:val="center"/>
          </w:tcPr>
          <w:p w14:paraId="2151ABAE"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835" w:type="dxa"/>
            <w:shd w:val="clear" w:color="auto" w:fill="FFFFFF" w:themeFill="background1"/>
            <w:vAlign w:val="center"/>
          </w:tcPr>
          <w:p w14:paraId="5533E53C"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DC0BEE" w:rsidRPr="008A6149" w14:paraId="65803532" w14:textId="77777777" w:rsidTr="001A3899">
        <w:trPr>
          <w:trHeight w:val="397"/>
        </w:trPr>
        <w:tc>
          <w:tcPr>
            <w:tcW w:w="1668" w:type="dxa"/>
            <w:vMerge/>
            <w:shd w:val="clear" w:color="auto" w:fill="auto"/>
          </w:tcPr>
          <w:p w14:paraId="44D058B8" w14:textId="77777777" w:rsidR="00DC0BEE" w:rsidRPr="00322340" w:rsidRDefault="00DC0BEE" w:rsidP="00964B23">
            <w:pPr>
              <w:rPr>
                <w:rFonts w:ascii="Arial" w:hAnsi="Arial" w:cs="Arial"/>
                <w:color w:val="E85D35"/>
              </w:rPr>
            </w:pPr>
          </w:p>
        </w:tc>
        <w:tc>
          <w:tcPr>
            <w:tcW w:w="3543" w:type="dxa"/>
            <w:vMerge/>
            <w:shd w:val="clear" w:color="auto" w:fill="auto"/>
          </w:tcPr>
          <w:p w14:paraId="07E856D3" w14:textId="77777777" w:rsidR="00DC0BEE" w:rsidRPr="00DC0BEE" w:rsidRDefault="00DC0BEE" w:rsidP="00964B23">
            <w:pPr>
              <w:keepNext/>
              <w:keepLines/>
              <w:spacing w:before="200"/>
              <w:outlineLvl w:val="3"/>
              <w:rPr>
                <w:rFonts w:ascii="Arial" w:eastAsiaTheme="majorEastAsia" w:hAnsi="Arial" w:cs="Arial"/>
                <w:b/>
                <w:bCs/>
                <w:i/>
                <w:iCs/>
                <w:color w:val="4F81BD" w:themeColor="accent1"/>
              </w:rPr>
            </w:pPr>
          </w:p>
        </w:tc>
        <w:tc>
          <w:tcPr>
            <w:tcW w:w="1701" w:type="dxa"/>
            <w:shd w:val="clear" w:color="auto" w:fill="FFFFFF" w:themeFill="background1"/>
            <w:vAlign w:val="center"/>
          </w:tcPr>
          <w:p w14:paraId="7757972B"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3119" w:type="dxa"/>
            <w:shd w:val="clear" w:color="auto" w:fill="FFFFFF" w:themeFill="background1"/>
            <w:vAlign w:val="center"/>
          </w:tcPr>
          <w:p w14:paraId="764F4780"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410" w:type="dxa"/>
            <w:shd w:val="clear" w:color="auto" w:fill="FFFFFF" w:themeFill="background1"/>
            <w:vAlign w:val="center"/>
          </w:tcPr>
          <w:p w14:paraId="5A76F581"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835" w:type="dxa"/>
            <w:shd w:val="clear" w:color="auto" w:fill="FFFFFF" w:themeFill="background1"/>
            <w:vAlign w:val="center"/>
          </w:tcPr>
          <w:p w14:paraId="20B54762"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DC0BEE" w:rsidRPr="008A6149" w14:paraId="49017AFE" w14:textId="77777777" w:rsidTr="001A3899">
        <w:trPr>
          <w:trHeight w:val="397"/>
        </w:trPr>
        <w:tc>
          <w:tcPr>
            <w:tcW w:w="1668" w:type="dxa"/>
            <w:vMerge/>
            <w:shd w:val="clear" w:color="auto" w:fill="auto"/>
          </w:tcPr>
          <w:p w14:paraId="02859AA8" w14:textId="77777777" w:rsidR="00DC0BEE" w:rsidRPr="00322340" w:rsidRDefault="00DC0BEE" w:rsidP="00964B23">
            <w:pPr>
              <w:rPr>
                <w:rFonts w:ascii="Arial" w:hAnsi="Arial" w:cs="Arial"/>
                <w:color w:val="E85D35"/>
              </w:rPr>
            </w:pPr>
          </w:p>
        </w:tc>
        <w:tc>
          <w:tcPr>
            <w:tcW w:w="3543" w:type="dxa"/>
            <w:vMerge/>
            <w:shd w:val="clear" w:color="auto" w:fill="auto"/>
          </w:tcPr>
          <w:p w14:paraId="5A8ACA30" w14:textId="77777777" w:rsidR="00DC0BEE" w:rsidRPr="00DC0BEE" w:rsidRDefault="00DC0BEE" w:rsidP="00964B23">
            <w:pPr>
              <w:keepNext/>
              <w:keepLines/>
              <w:spacing w:before="200"/>
              <w:outlineLvl w:val="3"/>
              <w:rPr>
                <w:rFonts w:ascii="Arial" w:eastAsiaTheme="majorEastAsia" w:hAnsi="Arial" w:cs="Arial"/>
                <w:b/>
                <w:bCs/>
                <w:i/>
                <w:iCs/>
                <w:color w:val="4F81BD" w:themeColor="accent1"/>
              </w:rPr>
            </w:pPr>
          </w:p>
        </w:tc>
        <w:tc>
          <w:tcPr>
            <w:tcW w:w="1701" w:type="dxa"/>
            <w:shd w:val="clear" w:color="auto" w:fill="FFFFFF" w:themeFill="background1"/>
            <w:vAlign w:val="center"/>
          </w:tcPr>
          <w:p w14:paraId="197B8542"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3119" w:type="dxa"/>
            <w:shd w:val="clear" w:color="auto" w:fill="FFFFFF" w:themeFill="background1"/>
            <w:vAlign w:val="center"/>
          </w:tcPr>
          <w:p w14:paraId="32B3FC16"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410" w:type="dxa"/>
            <w:shd w:val="clear" w:color="auto" w:fill="FFFFFF" w:themeFill="background1"/>
            <w:vAlign w:val="center"/>
          </w:tcPr>
          <w:p w14:paraId="3DDA99EE"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835" w:type="dxa"/>
            <w:shd w:val="clear" w:color="auto" w:fill="FFFFFF" w:themeFill="background1"/>
            <w:vAlign w:val="center"/>
          </w:tcPr>
          <w:p w14:paraId="0650134F"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DC0BEE" w:rsidRPr="008A6149" w14:paraId="6F13901D" w14:textId="77777777" w:rsidTr="001A3899">
        <w:trPr>
          <w:trHeight w:val="397"/>
        </w:trPr>
        <w:tc>
          <w:tcPr>
            <w:tcW w:w="1668" w:type="dxa"/>
            <w:vMerge/>
            <w:shd w:val="clear" w:color="auto" w:fill="auto"/>
          </w:tcPr>
          <w:p w14:paraId="58D82C14" w14:textId="77777777" w:rsidR="00DC0BEE" w:rsidRPr="007C54B9" w:rsidRDefault="00DC0BEE" w:rsidP="00964B23">
            <w:pPr>
              <w:rPr>
                <w:rFonts w:ascii="Arial" w:hAnsi="Arial" w:cs="Arial"/>
                <w:color w:val="E85D35"/>
              </w:rPr>
            </w:pPr>
          </w:p>
        </w:tc>
        <w:tc>
          <w:tcPr>
            <w:tcW w:w="3543" w:type="dxa"/>
            <w:vMerge/>
            <w:shd w:val="clear" w:color="auto" w:fill="auto"/>
          </w:tcPr>
          <w:p w14:paraId="781FD1E1" w14:textId="77777777" w:rsidR="00DC0BEE" w:rsidRPr="008A6149" w:rsidRDefault="00DC0BEE" w:rsidP="00964B23">
            <w:pPr>
              <w:rPr>
                <w:rFonts w:ascii="Arial" w:hAnsi="Arial" w:cs="Arial"/>
              </w:rPr>
            </w:pPr>
          </w:p>
        </w:tc>
        <w:tc>
          <w:tcPr>
            <w:tcW w:w="1701" w:type="dxa"/>
            <w:shd w:val="clear" w:color="auto" w:fill="FFFFFF" w:themeFill="background1"/>
            <w:vAlign w:val="center"/>
          </w:tcPr>
          <w:p w14:paraId="77C3A40A"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3119" w:type="dxa"/>
            <w:shd w:val="clear" w:color="auto" w:fill="FFFFFF" w:themeFill="background1"/>
            <w:vAlign w:val="center"/>
          </w:tcPr>
          <w:p w14:paraId="277904DA"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410" w:type="dxa"/>
            <w:shd w:val="clear" w:color="auto" w:fill="FFFFFF" w:themeFill="background1"/>
            <w:vAlign w:val="center"/>
          </w:tcPr>
          <w:p w14:paraId="68BBE45A"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835" w:type="dxa"/>
            <w:shd w:val="clear" w:color="auto" w:fill="FFFFFF" w:themeFill="background1"/>
            <w:vAlign w:val="center"/>
          </w:tcPr>
          <w:p w14:paraId="0B3443A4"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DC0BEE" w:rsidRPr="008A6149" w14:paraId="3FEED2EF" w14:textId="77777777" w:rsidTr="001A3899">
        <w:trPr>
          <w:trHeight w:val="397"/>
        </w:trPr>
        <w:tc>
          <w:tcPr>
            <w:tcW w:w="1668" w:type="dxa"/>
            <w:vMerge/>
            <w:shd w:val="clear" w:color="auto" w:fill="auto"/>
          </w:tcPr>
          <w:p w14:paraId="5C8CA8D0" w14:textId="77777777" w:rsidR="00DC0BEE" w:rsidRPr="007C54B9" w:rsidRDefault="00DC0BEE" w:rsidP="00964B23">
            <w:pPr>
              <w:rPr>
                <w:rFonts w:ascii="Arial" w:hAnsi="Arial" w:cs="Arial"/>
                <w:color w:val="E85D35"/>
              </w:rPr>
            </w:pPr>
          </w:p>
        </w:tc>
        <w:tc>
          <w:tcPr>
            <w:tcW w:w="3543" w:type="dxa"/>
            <w:vMerge/>
            <w:shd w:val="clear" w:color="auto" w:fill="auto"/>
          </w:tcPr>
          <w:p w14:paraId="1B350C35" w14:textId="77777777" w:rsidR="00DC0BEE" w:rsidRPr="008A6149" w:rsidRDefault="00DC0BEE" w:rsidP="00964B23">
            <w:pPr>
              <w:rPr>
                <w:rFonts w:ascii="Arial" w:hAnsi="Arial" w:cs="Arial"/>
              </w:rPr>
            </w:pPr>
          </w:p>
        </w:tc>
        <w:tc>
          <w:tcPr>
            <w:tcW w:w="1701" w:type="dxa"/>
            <w:shd w:val="clear" w:color="auto" w:fill="FFFFFF" w:themeFill="background1"/>
            <w:vAlign w:val="center"/>
          </w:tcPr>
          <w:p w14:paraId="5D21FC28"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3119" w:type="dxa"/>
            <w:shd w:val="clear" w:color="auto" w:fill="FFFFFF" w:themeFill="background1"/>
            <w:vAlign w:val="center"/>
          </w:tcPr>
          <w:p w14:paraId="7BD37F7E"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410" w:type="dxa"/>
            <w:shd w:val="clear" w:color="auto" w:fill="FFFFFF" w:themeFill="background1"/>
            <w:vAlign w:val="center"/>
          </w:tcPr>
          <w:p w14:paraId="7BCEF35D"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835" w:type="dxa"/>
            <w:shd w:val="clear" w:color="auto" w:fill="FFFFFF" w:themeFill="background1"/>
            <w:vAlign w:val="center"/>
          </w:tcPr>
          <w:p w14:paraId="4D5B3AE2"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DC0BEE" w:rsidRPr="008A6149" w14:paraId="18025C29" w14:textId="77777777" w:rsidTr="001A3899">
        <w:trPr>
          <w:trHeight w:val="397"/>
        </w:trPr>
        <w:tc>
          <w:tcPr>
            <w:tcW w:w="1668" w:type="dxa"/>
            <w:vMerge w:val="restart"/>
            <w:shd w:val="clear" w:color="auto" w:fill="auto"/>
          </w:tcPr>
          <w:p w14:paraId="481EE4B4" w14:textId="77777777" w:rsidR="00DC0BEE" w:rsidRPr="00322340" w:rsidRDefault="00DC0BEE" w:rsidP="00964B23">
            <w:pPr>
              <w:rPr>
                <w:rFonts w:ascii="Arial" w:hAnsi="Arial" w:cs="Arial"/>
                <w:color w:val="E85D35"/>
              </w:rPr>
            </w:pPr>
          </w:p>
          <w:p w14:paraId="6438AAF9" w14:textId="77777777" w:rsidR="00DC0BEE" w:rsidRDefault="00DC0BEE" w:rsidP="00964B23">
            <w:pPr>
              <w:rPr>
                <w:rFonts w:ascii="Arial" w:hAnsi="Arial" w:cs="Arial"/>
                <w:color w:val="E85D35"/>
              </w:rPr>
            </w:pPr>
          </w:p>
          <w:p w14:paraId="6D040DA3" w14:textId="77777777" w:rsidR="00DC0BEE" w:rsidRPr="00322340" w:rsidRDefault="00DC0BEE" w:rsidP="00964B23">
            <w:pPr>
              <w:rPr>
                <w:rFonts w:ascii="Arial" w:hAnsi="Arial" w:cs="Arial"/>
                <w:color w:val="E85D35"/>
              </w:rPr>
            </w:pPr>
          </w:p>
          <w:p w14:paraId="4F8C17BB" w14:textId="77777777" w:rsidR="00DC0BEE" w:rsidRPr="00322340" w:rsidRDefault="00DC0BEE" w:rsidP="00964B23">
            <w:pPr>
              <w:rPr>
                <w:rFonts w:ascii="Arial" w:hAnsi="Arial" w:cs="Arial"/>
                <w:color w:val="E85D35"/>
              </w:rPr>
            </w:pPr>
            <w:r w:rsidRPr="00322340">
              <w:rPr>
                <w:rFonts w:ascii="Arial" w:hAnsi="Arial" w:cs="Arial"/>
                <w:color w:val="E85D35"/>
              </w:rPr>
              <w:t>The teaching team</w:t>
            </w:r>
          </w:p>
        </w:tc>
        <w:tc>
          <w:tcPr>
            <w:tcW w:w="3543" w:type="dxa"/>
            <w:vMerge w:val="restart"/>
            <w:shd w:val="clear" w:color="auto" w:fill="auto"/>
          </w:tcPr>
          <w:p w14:paraId="4C7741F7" w14:textId="77777777" w:rsidR="00DC0BEE" w:rsidRDefault="00DC0BEE" w:rsidP="00964B23">
            <w:pPr>
              <w:rPr>
                <w:rFonts w:ascii="Arial" w:hAnsi="Arial" w:cs="Arial"/>
              </w:rPr>
            </w:pPr>
          </w:p>
          <w:p w14:paraId="162A8330" w14:textId="77777777" w:rsidR="00DC0BEE" w:rsidRDefault="00237F3D" w:rsidP="00964B23">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p w14:paraId="77F795D6" w14:textId="77777777" w:rsidR="00DC0BEE" w:rsidRPr="008A6149" w:rsidRDefault="00DC0BEE" w:rsidP="00DC0BEE">
            <w:pPr>
              <w:rPr>
                <w:rFonts w:ascii="Arial" w:hAnsi="Arial" w:cs="Arial"/>
              </w:rPr>
            </w:pPr>
          </w:p>
        </w:tc>
        <w:tc>
          <w:tcPr>
            <w:tcW w:w="1701" w:type="dxa"/>
            <w:shd w:val="clear" w:color="auto" w:fill="FFFFFF" w:themeFill="background1"/>
            <w:vAlign w:val="center"/>
          </w:tcPr>
          <w:p w14:paraId="703C24EE"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3119" w:type="dxa"/>
            <w:shd w:val="clear" w:color="auto" w:fill="FFFFFF" w:themeFill="background1"/>
            <w:vAlign w:val="center"/>
          </w:tcPr>
          <w:p w14:paraId="4E61B7C5"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410" w:type="dxa"/>
            <w:shd w:val="clear" w:color="auto" w:fill="FFFFFF" w:themeFill="background1"/>
            <w:vAlign w:val="center"/>
          </w:tcPr>
          <w:p w14:paraId="15D3DD68"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835" w:type="dxa"/>
            <w:shd w:val="clear" w:color="auto" w:fill="FFFFFF" w:themeFill="background1"/>
            <w:vAlign w:val="center"/>
          </w:tcPr>
          <w:p w14:paraId="7BE19447"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DC0BEE" w:rsidRPr="008A6149" w14:paraId="116EBCD5" w14:textId="77777777" w:rsidTr="001A3899">
        <w:trPr>
          <w:trHeight w:val="397"/>
        </w:trPr>
        <w:tc>
          <w:tcPr>
            <w:tcW w:w="1668" w:type="dxa"/>
            <w:vMerge/>
            <w:shd w:val="clear" w:color="auto" w:fill="auto"/>
          </w:tcPr>
          <w:p w14:paraId="2D9647D2" w14:textId="77777777" w:rsidR="00DC0BEE" w:rsidRPr="00322340" w:rsidRDefault="00DC0BEE" w:rsidP="00964B23">
            <w:pPr>
              <w:rPr>
                <w:rFonts w:ascii="Arial" w:hAnsi="Arial" w:cs="Arial"/>
                <w:color w:val="E85D35"/>
              </w:rPr>
            </w:pPr>
          </w:p>
        </w:tc>
        <w:tc>
          <w:tcPr>
            <w:tcW w:w="3543" w:type="dxa"/>
            <w:vMerge/>
            <w:shd w:val="clear" w:color="auto" w:fill="auto"/>
          </w:tcPr>
          <w:p w14:paraId="794DFC3B" w14:textId="77777777" w:rsidR="00DC0BEE" w:rsidRPr="008A6149" w:rsidRDefault="00DC0BEE" w:rsidP="00964B23">
            <w:pPr>
              <w:rPr>
                <w:rFonts w:ascii="Arial" w:hAnsi="Arial" w:cs="Arial"/>
              </w:rPr>
            </w:pPr>
          </w:p>
        </w:tc>
        <w:tc>
          <w:tcPr>
            <w:tcW w:w="1701" w:type="dxa"/>
            <w:shd w:val="clear" w:color="auto" w:fill="FFFFFF" w:themeFill="background1"/>
            <w:vAlign w:val="center"/>
          </w:tcPr>
          <w:p w14:paraId="3FD2656F"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3119" w:type="dxa"/>
            <w:shd w:val="clear" w:color="auto" w:fill="FFFFFF" w:themeFill="background1"/>
            <w:vAlign w:val="center"/>
          </w:tcPr>
          <w:p w14:paraId="058A32DD"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410" w:type="dxa"/>
            <w:shd w:val="clear" w:color="auto" w:fill="FFFFFF" w:themeFill="background1"/>
            <w:vAlign w:val="center"/>
          </w:tcPr>
          <w:p w14:paraId="21CDEC1A"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835" w:type="dxa"/>
            <w:shd w:val="clear" w:color="auto" w:fill="FFFFFF" w:themeFill="background1"/>
            <w:vAlign w:val="center"/>
          </w:tcPr>
          <w:p w14:paraId="73E7748A"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DC0BEE" w:rsidRPr="008A6149" w14:paraId="455D1B88" w14:textId="77777777" w:rsidTr="001A3899">
        <w:trPr>
          <w:trHeight w:val="397"/>
        </w:trPr>
        <w:tc>
          <w:tcPr>
            <w:tcW w:w="1668" w:type="dxa"/>
            <w:vMerge/>
            <w:shd w:val="clear" w:color="auto" w:fill="auto"/>
          </w:tcPr>
          <w:p w14:paraId="604F0407" w14:textId="77777777" w:rsidR="00DC0BEE" w:rsidRPr="00322340" w:rsidRDefault="00DC0BEE" w:rsidP="00964B23">
            <w:pPr>
              <w:rPr>
                <w:rFonts w:ascii="Arial" w:hAnsi="Arial" w:cs="Arial"/>
                <w:color w:val="E85D35"/>
              </w:rPr>
            </w:pPr>
          </w:p>
        </w:tc>
        <w:tc>
          <w:tcPr>
            <w:tcW w:w="3543" w:type="dxa"/>
            <w:vMerge/>
            <w:shd w:val="clear" w:color="auto" w:fill="auto"/>
          </w:tcPr>
          <w:p w14:paraId="525A79C7" w14:textId="77777777" w:rsidR="00DC0BEE" w:rsidRPr="008A6149" w:rsidRDefault="00DC0BEE" w:rsidP="00964B23">
            <w:pPr>
              <w:rPr>
                <w:rFonts w:ascii="Arial" w:hAnsi="Arial" w:cs="Arial"/>
              </w:rPr>
            </w:pPr>
          </w:p>
        </w:tc>
        <w:tc>
          <w:tcPr>
            <w:tcW w:w="1701" w:type="dxa"/>
            <w:shd w:val="clear" w:color="auto" w:fill="FFFFFF" w:themeFill="background1"/>
            <w:vAlign w:val="center"/>
          </w:tcPr>
          <w:p w14:paraId="73FE9D15"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3119" w:type="dxa"/>
            <w:shd w:val="clear" w:color="auto" w:fill="FFFFFF" w:themeFill="background1"/>
            <w:vAlign w:val="center"/>
          </w:tcPr>
          <w:p w14:paraId="09DD2E03"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410" w:type="dxa"/>
            <w:shd w:val="clear" w:color="auto" w:fill="FFFFFF" w:themeFill="background1"/>
            <w:vAlign w:val="center"/>
          </w:tcPr>
          <w:p w14:paraId="053AD47A"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835" w:type="dxa"/>
            <w:shd w:val="clear" w:color="auto" w:fill="FFFFFF" w:themeFill="background1"/>
            <w:vAlign w:val="center"/>
          </w:tcPr>
          <w:p w14:paraId="3CF60651"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DC0BEE" w:rsidRPr="008A6149" w14:paraId="3E12DC22" w14:textId="77777777" w:rsidTr="001A3899">
        <w:trPr>
          <w:trHeight w:val="397"/>
        </w:trPr>
        <w:tc>
          <w:tcPr>
            <w:tcW w:w="1668" w:type="dxa"/>
            <w:vMerge/>
            <w:shd w:val="clear" w:color="auto" w:fill="auto"/>
          </w:tcPr>
          <w:p w14:paraId="1FF5FC89" w14:textId="77777777" w:rsidR="00DC0BEE" w:rsidRPr="007C54B9" w:rsidRDefault="00DC0BEE" w:rsidP="00964B23">
            <w:pPr>
              <w:rPr>
                <w:rFonts w:ascii="Arial" w:hAnsi="Arial" w:cs="Arial"/>
                <w:color w:val="E85D35"/>
              </w:rPr>
            </w:pPr>
          </w:p>
        </w:tc>
        <w:tc>
          <w:tcPr>
            <w:tcW w:w="3543" w:type="dxa"/>
            <w:vMerge/>
            <w:shd w:val="clear" w:color="auto" w:fill="auto"/>
          </w:tcPr>
          <w:p w14:paraId="3AE5DC3A" w14:textId="77777777" w:rsidR="00DC0BEE" w:rsidRPr="008A6149" w:rsidRDefault="00DC0BEE" w:rsidP="00964B23">
            <w:pPr>
              <w:rPr>
                <w:rFonts w:ascii="Arial" w:hAnsi="Arial" w:cs="Arial"/>
              </w:rPr>
            </w:pPr>
          </w:p>
        </w:tc>
        <w:tc>
          <w:tcPr>
            <w:tcW w:w="1701" w:type="dxa"/>
            <w:shd w:val="clear" w:color="auto" w:fill="FFFFFF" w:themeFill="background1"/>
            <w:vAlign w:val="center"/>
          </w:tcPr>
          <w:p w14:paraId="1F3E695A"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3119" w:type="dxa"/>
            <w:shd w:val="clear" w:color="auto" w:fill="FFFFFF" w:themeFill="background1"/>
            <w:vAlign w:val="center"/>
          </w:tcPr>
          <w:p w14:paraId="385C51BA"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410" w:type="dxa"/>
            <w:shd w:val="clear" w:color="auto" w:fill="FFFFFF" w:themeFill="background1"/>
            <w:vAlign w:val="center"/>
          </w:tcPr>
          <w:p w14:paraId="48B8109B"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835" w:type="dxa"/>
            <w:shd w:val="clear" w:color="auto" w:fill="FFFFFF" w:themeFill="background1"/>
            <w:vAlign w:val="center"/>
          </w:tcPr>
          <w:p w14:paraId="5861E173"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DC0BEE" w:rsidRPr="008A6149" w14:paraId="1A40FF9B" w14:textId="77777777" w:rsidTr="001A3899">
        <w:trPr>
          <w:trHeight w:val="397"/>
        </w:trPr>
        <w:tc>
          <w:tcPr>
            <w:tcW w:w="1668" w:type="dxa"/>
            <w:vMerge/>
            <w:shd w:val="clear" w:color="auto" w:fill="auto"/>
          </w:tcPr>
          <w:p w14:paraId="7493D8A5" w14:textId="77777777" w:rsidR="00DC0BEE" w:rsidRPr="007C54B9" w:rsidRDefault="00DC0BEE" w:rsidP="00964B23">
            <w:pPr>
              <w:rPr>
                <w:rFonts w:ascii="Arial" w:hAnsi="Arial" w:cs="Arial"/>
                <w:color w:val="E85D35"/>
              </w:rPr>
            </w:pPr>
          </w:p>
        </w:tc>
        <w:tc>
          <w:tcPr>
            <w:tcW w:w="3543" w:type="dxa"/>
            <w:vMerge/>
            <w:shd w:val="clear" w:color="auto" w:fill="auto"/>
          </w:tcPr>
          <w:p w14:paraId="66EB190A" w14:textId="77777777" w:rsidR="00DC0BEE" w:rsidRPr="008A6149" w:rsidRDefault="00DC0BEE" w:rsidP="00964B23">
            <w:pPr>
              <w:rPr>
                <w:rFonts w:ascii="Arial" w:hAnsi="Arial" w:cs="Arial"/>
              </w:rPr>
            </w:pPr>
          </w:p>
        </w:tc>
        <w:tc>
          <w:tcPr>
            <w:tcW w:w="1701" w:type="dxa"/>
            <w:shd w:val="clear" w:color="auto" w:fill="FFFFFF" w:themeFill="background1"/>
            <w:vAlign w:val="center"/>
          </w:tcPr>
          <w:p w14:paraId="642C926F"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3119" w:type="dxa"/>
            <w:shd w:val="clear" w:color="auto" w:fill="FFFFFF" w:themeFill="background1"/>
            <w:vAlign w:val="center"/>
          </w:tcPr>
          <w:p w14:paraId="1CFAAB8E"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410" w:type="dxa"/>
            <w:shd w:val="clear" w:color="auto" w:fill="FFFFFF" w:themeFill="background1"/>
            <w:vAlign w:val="center"/>
          </w:tcPr>
          <w:p w14:paraId="57942A65"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835" w:type="dxa"/>
            <w:shd w:val="clear" w:color="auto" w:fill="FFFFFF" w:themeFill="background1"/>
            <w:vAlign w:val="center"/>
          </w:tcPr>
          <w:p w14:paraId="6A2B4D4A" w14:textId="77777777" w:rsidR="00DC0BEE"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bl>
    <w:p w14:paraId="4A9A8A1E" w14:textId="6DDA9E77" w:rsidR="005161C5" w:rsidRDefault="0093319F">
      <w:r>
        <w:rPr>
          <w:rFonts w:ascii="Arial" w:hAnsi="Arial" w:cs="Arial"/>
          <w:noProof/>
          <w:lang w:val="en-GB" w:eastAsia="en-GB"/>
        </w:rPr>
        <mc:AlternateContent>
          <mc:Choice Requires="wps">
            <w:drawing>
              <wp:anchor distT="0" distB="0" distL="114300" distR="114300" simplePos="0" relativeHeight="251790336" behindDoc="0" locked="0" layoutInCell="1" allowOverlap="1" wp14:anchorId="443958DF" wp14:editId="748D5AA0">
                <wp:simplePos x="0" y="0"/>
                <wp:positionH relativeFrom="column">
                  <wp:posOffset>-571500</wp:posOffset>
                </wp:positionH>
                <wp:positionV relativeFrom="paragraph">
                  <wp:posOffset>228600</wp:posOffset>
                </wp:positionV>
                <wp:extent cx="9944100" cy="228600"/>
                <wp:effectExtent l="0" t="0" r="0" b="0"/>
                <wp:wrapSquare wrapText="bothSides"/>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4410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56D44C1" w14:textId="77777777" w:rsidR="00F92EB8" w:rsidRPr="007E2031" w:rsidRDefault="00F92EB8" w:rsidP="007E2031">
                            <w:pPr>
                              <w:rPr>
                                <w:rFonts w:ascii="Arial" w:hAnsi="Arial" w:cs="Arial"/>
                                <w:color w:val="404040" w:themeColor="text1" w:themeTint="BF"/>
                                <w:sz w:val="22"/>
                                <w:szCs w:val="22"/>
                              </w:rPr>
                            </w:pPr>
                            <w:r w:rsidRPr="007E2031">
                              <w:rPr>
                                <w:rFonts w:ascii="Arial" w:hAnsi="Arial" w:cs="Arial"/>
                                <w:color w:val="404040" w:themeColor="text1" w:themeTint="BF"/>
                                <w:sz w:val="22"/>
                                <w:szCs w:val="22"/>
                              </w:rPr>
                              <w:t>School……………………………………………………………………………………………………………………………………………………………</w:t>
                            </w:r>
                            <w:proofErr w:type="gramStart"/>
                            <w:r w:rsidRPr="007E2031">
                              <w:rPr>
                                <w:rFonts w:ascii="Arial" w:hAnsi="Arial" w:cs="Arial"/>
                                <w:color w:val="404040" w:themeColor="text1" w:themeTint="BF"/>
                                <w:sz w:val="22"/>
                                <w:szCs w:val="22"/>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958DF" id="Text Box 140" o:spid="_x0000_s1100" type="#_x0000_t202" style="position:absolute;margin-left:-45pt;margin-top:18pt;width:783pt;height:1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" filled="f" stroked="f">
                <v:textbox>
                  <w:txbxContent>
                    <w:p w14:paraId="156D44C1" w14:textId="77777777" w:rsidR="00F92EB8" w:rsidRPr="007E2031" w:rsidRDefault="00F92EB8" w:rsidP="007E2031">
                      <w:pPr>
                        <w:rPr>
                          <w:rFonts w:ascii="Arial" w:hAnsi="Arial" w:cs="Arial"/>
                          <w:color w:val="404040" w:themeColor="text1" w:themeTint="BF"/>
                          <w:sz w:val="22"/>
                          <w:szCs w:val="22"/>
                        </w:rPr>
                      </w:pPr>
                      <w:r w:rsidRPr="007E2031">
                        <w:rPr>
                          <w:rFonts w:ascii="Arial" w:hAnsi="Arial" w:cs="Arial"/>
                          <w:color w:val="404040" w:themeColor="text1" w:themeTint="BF"/>
                          <w:sz w:val="22"/>
                          <w:szCs w:val="22"/>
                        </w:rPr>
                        <w:t>School……………………………………………………………………………………………………………………………………………………………</w:t>
                      </w:r>
                      <w:proofErr w:type="gramStart"/>
                      <w:r w:rsidRPr="007E2031">
                        <w:rPr>
                          <w:rFonts w:ascii="Arial" w:hAnsi="Arial" w:cs="Arial"/>
                          <w:color w:val="404040" w:themeColor="text1" w:themeTint="BF"/>
                          <w:sz w:val="22"/>
                          <w:szCs w:val="22"/>
                        </w:rPr>
                        <w:t>…..</w:t>
                      </w:r>
                      <w:proofErr w:type="gramEnd"/>
                    </w:p>
                  </w:txbxContent>
                </v:textbox>
                <w10:wrap type="square"/>
              </v:shape>
            </w:pict>
          </mc:Fallback>
        </mc:AlternateContent>
      </w:r>
      <w:r>
        <w:rPr>
          <w:rFonts w:ascii="Arial" w:hAnsi="Arial" w:cs="Arial"/>
          <w:noProof/>
          <w:lang w:val="en-GB" w:eastAsia="en-GB"/>
        </w:rPr>
        <mc:AlternateContent>
          <mc:Choice Requires="wps">
            <w:drawing>
              <wp:anchor distT="0" distB="0" distL="114300" distR="114300" simplePos="0" relativeHeight="251836416" behindDoc="0" locked="0" layoutInCell="1" allowOverlap="1" wp14:anchorId="671334D5" wp14:editId="3EBB9623">
                <wp:simplePos x="0" y="0"/>
                <wp:positionH relativeFrom="column">
                  <wp:posOffset>-571500</wp:posOffset>
                </wp:positionH>
                <wp:positionV relativeFrom="paragraph">
                  <wp:posOffset>-685800</wp:posOffset>
                </wp:positionV>
                <wp:extent cx="9801225" cy="571500"/>
                <wp:effectExtent l="0" t="0" r="0" b="1270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01225"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048001F" w14:textId="77777777" w:rsidR="00F92EB8" w:rsidRPr="002226B2" w:rsidRDefault="00F92EB8" w:rsidP="00964B23">
                            <w:pPr>
                              <w:rPr>
                                <w:rFonts w:ascii="Arial" w:hAnsi="Arial" w:cs="Arial"/>
                                <w:color w:val="FFFFFF" w:themeColor="background1"/>
                                <w:sz w:val="56"/>
                                <w:szCs w:val="56"/>
                              </w:rPr>
                            </w:pPr>
                            <w:r w:rsidRPr="002226B2">
                              <w:rPr>
                                <w:rFonts w:ascii="Arial" w:hAnsi="Arial" w:cs="Arial"/>
                                <w:color w:val="FFFFFF" w:themeColor="background1"/>
                                <w:sz w:val="56"/>
                                <w:szCs w:val="56"/>
                              </w:rPr>
                              <w:t xml:space="preserve">APPENDIX 1 – </w:t>
                            </w:r>
                            <w:r>
                              <w:rPr>
                                <w:rFonts w:ascii="Arial" w:hAnsi="Arial" w:cs="Arial"/>
                                <w:color w:val="FFFFFF" w:themeColor="background1"/>
                                <w:sz w:val="56"/>
                                <w:szCs w:val="56"/>
                              </w:rPr>
                              <w:t>DEVELOPMENT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71334D5" id="Text Box 77" o:spid="_x0000_s1101" type="#_x0000_t202" style="position:absolute;margin-left:-45pt;margin-top:-54pt;width:771.75pt;height: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" filled="f" stroked="f">
                <v:textbox>
                  <w:txbxContent>
                    <w:p w14:paraId="6048001F" w14:textId="77777777" w:rsidR="00F92EB8" w:rsidRPr="002226B2" w:rsidRDefault="00F92EB8" w:rsidP="00964B23">
                      <w:pPr>
                        <w:rPr>
                          <w:rFonts w:ascii="Arial" w:hAnsi="Arial" w:cs="Arial"/>
                          <w:color w:val="FFFFFF" w:themeColor="background1"/>
                          <w:sz w:val="56"/>
                          <w:szCs w:val="56"/>
                        </w:rPr>
                      </w:pPr>
                      <w:r w:rsidRPr="002226B2">
                        <w:rPr>
                          <w:rFonts w:ascii="Arial" w:hAnsi="Arial" w:cs="Arial"/>
                          <w:color w:val="FFFFFF" w:themeColor="background1"/>
                          <w:sz w:val="56"/>
                          <w:szCs w:val="56"/>
                        </w:rPr>
                        <w:t xml:space="preserve">APPENDIX 1 – </w:t>
                      </w:r>
                      <w:r>
                        <w:rPr>
                          <w:rFonts w:ascii="Arial" w:hAnsi="Arial" w:cs="Arial"/>
                          <w:color w:val="FFFFFF" w:themeColor="background1"/>
                          <w:sz w:val="56"/>
                          <w:szCs w:val="56"/>
                        </w:rPr>
                        <w:t>DEVELOPMENT PLAN</w:t>
                      </w:r>
                    </w:p>
                  </w:txbxContent>
                </v:textbox>
              </v:shape>
            </w:pict>
          </mc:Fallback>
        </mc:AlternateContent>
      </w:r>
      <w:r>
        <w:rPr>
          <w:rFonts w:ascii="Arial" w:hAnsi="Arial" w:cs="Arial"/>
          <w:noProof/>
          <w:lang w:val="en-GB" w:eastAsia="en-GB"/>
        </w:rPr>
        <mc:AlternateContent>
          <mc:Choice Requires="wps">
            <w:drawing>
              <wp:anchor distT="0" distB="0" distL="114300" distR="114300" simplePos="0" relativeHeight="251788288" behindDoc="0" locked="0" layoutInCell="1" allowOverlap="1" wp14:anchorId="66DEB6B4" wp14:editId="7FD3FD4E">
                <wp:simplePos x="0" y="0"/>
                <wp:positionH relativeFrom="column">
                  <wp:posOffset>-922655</wp:posOffset>
                </wp:positionH>
                <wp:positionV relativeFrom="paragraph">
                  <wp:posOffset>-1142365</wp:posOffset>
                </wp:positionV>
                <wp:extent cx="10744200" cy="914400"/>
                <wp:effectExtent l="0" t="0" r="0" b="0"/>
                <wp:wrapThrough wrapText="bothSides">
                  <wp:wrapPolygon edited="0">
                    <wp:start x="0" y="0"/>
                    <wp:lineTo x="0" y="21000"/>
                    <wp:lineTo x="21549" y="21000"/>
                    <wp:lineTo x="21549" y="0"/>
                    <wp:lineTo x="0" y="0"/>
                  </wp:wrapPolygon>
                </wp:wrapThrough>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0" cy="914400"/>
                        </a:xfrm>
                        <a:prstGeom prst="rect">
                          <a:avLst/>
                        </a:prstGeom>
                        <a:solidFill>
                          <a:srgbClr val="E85D3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D73235" id="Rectangle 208" o:spid="_x0000_s1026" style="position:absolute;margin-left:-72.65pt;margin-top:-89.95pt;width:846pt;height:1in;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" fillcolor="#e85d35" stroked="f">
                <w10:wrap type="through"/>
              </v:rect>
            </w:pict>
          </mc:Fallback>
        </mc:AlternateContent>
      </w:r>
      <w:r w:rsidR="007E2031">
        <w:br w:type="page"/>
      </w:r>
    </w:p>
    <w:tbl>
      <w:tblPr>
        <w:tblStyle w:val="TableGrid"/>
        <w:tblpPr w:leftFromText="180" w:rightFromText="180" w:vertAnchor="page" w:horzAnchor="page" w:tblpX="829" w:tblpY="2341"/>
        <w:tblW w:w="15276" w:type="dxa"/>
        <w:tblBorders>
          <w:top w:val="single" w:sz="2" w:space="0" w:color="E85D35"/>
          <w:left w:val="single" w:sz="2" w:space="0" w:color="E85D35"/>
          <w:bottom w:val="single" w:sz="2" w:space="0" w:color="E85D35"/>
          <w:right w:val="single" w:sz="2" w:space="0" w:color="E85D35"/>
          <w:insideH w:val="single" w:sz="2" w:space="0" w:color="E85D35"/>
          <w:insideV w:val="single" w:sz="2" w:space="0" w:color="E85D35"/>
        </w:tblBorders>
        <w:tblLook w:val="04A0" w:firstRow="1" w:lastRow="0" w:firstColumn="1" w:lastColumn="0" w:noHBand="0" w:noVBand="1"/>
      </w:tblPr>
      <w:tblGrid>
        <w:gridCol w:w="1526"/>
        <w:gridCol w:w="3685"/>
        <w:gridCol w:w="1701"/>
        <w:gridCol w:w="3119"/>
        <w:gridCol w:w="2410"/>
        <w:gridCol w:w="2835"/>
      </w:tblGrid>
      <w:tr w:rsidR="00134C6F" w:rsidRPr="008A6149" w14:paraId="32F586CF" w14:textId="77777777" w:rsidTr="001A3899">
        <w:trPr>
          <w:trHeight w:val="397"/>
        </w:trPr>
        <w:tc>
          <w:tcPr>
            <w:tcW w:w="1526" w:type="dxa"/>
            <w:vMerge w:val="restart"/>
          </w:tcPr>
          <w:p w14:paraId="25B16C34" w14:textId="77777777" w:rsidR="00134C6F" w:rsidRPr="00322340" w:rsidRDefault="00134C6F" w:rsidP="00134C6F">
            <w:pPr>
              <w:rPr>
                <w:rFonts w:ascii="Arial" w:hAnsi="Arial" w:cs="Arial"/>
                <w:color w:val="E85D35"/>
              </w:rPr>
            </w:pPr>
          </w:p>
          <w:p w14:paraId="2290CF6C" w14:textId="77777777" w:rsidR="00134C6F" w:rsidRPr="00322340" w:rsidRDefault="00134C6F" w:rsidP="00134C6F">
            <w:pPr>
              <w:rPr>
                <w:rFonts w:ascii="Arial" w:hAnsi="Arial" w:cs="Arial"/>
                <w:color w:val="E85D35"/>
              </w:rPr>
            </w:pPr>
          </w:p>
          <w:p w14:paraId="2872357B" w14:textId="77777777" w:rsidR="00134C6F" w:rsidRPr="00322340" w:rsidRDefault="00134C6F" w:rsidP="00BB0E7F">
            <w:pPr>
              <w:rPr>
                <w:rFonts w:ascii="Arial" w:hAnsi="Arial" w:cs="Arial"/>
                <w:color w:val="E85D35"/>
              </w:rPr>
            </w:pPr>
            <w:r w:rsidRPr="00322340">
              <w:rPr>
                <w:rFonts w:ascii="Arial" w:hAnsi="Arial" w:cs="Arial"/>
                <w:color w:val="E85D35"/>
              </w:rPr>
              <w:t xml:space="preserve">Learning and Teaching </w:t>
            </w:r>
          </w:p>
        </w:tc>
        <w:tc>
          <w:tcPr>
            <w:tcW w:w="3685" w:type="dxa"/>
            <w:vMerge w:val="restart"/>
          </w:tcPr>
          <w:p w14:paraId="407A81F5" w14:textId="77777777" w:rsidR="00237F3D" w:rsidRDefault="00237F3D" w:rsidP="00134C6F">
            <w:pPr>
              <w:rPr>
                <w:rFonts w:ascii="Arial" w:hAnsi="Arial" w:cs="Arial"/>
                <w:b/>
                <w:color w:val="82C833"/>
              </w:rPr>
            </w:pPr>
          </w:p>
          <w:p w14:paraId="36D8586A" w14:textId="77777777" w:rsidR="00134C6F" w:rsidRDefault="00237F3D" w:rsidP="00134C6F">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1701" w:type="dxa"/>
            <w:vAlign w:val="center"/>
          </w:tcPr>
          <w:p w14:paraId="24C4AE21" w14:textId="77777777" w:rsidR="00134C6F"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3119" w:type="dxa"/>
            <w:vAlign w:val="center"/>
          </w:tcPr>
          <w:p w14:paraId="2858F6BD" w14:textId="77777777" w:rsidR="00134C6F"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410" w:type="dxa"/>
            <w:vAlign w:val="center"/>
          </w:tcPr>
          <w:p w14:paraId="77FE86D3" w14:textId="77777777" w:rsidR="00134C6F"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835" w:type="dxa"/>
            <w:vAlign w:val="center"/>
          </w:tcPr>
          <w:p w14:paraId="7A874881"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134C6F" w:rsidRPr="008A6149" w14:paraId="24363EF6" w14:textId="77777777" w:rsidTr="001A3899">
        <w:trPr>
          <w:trHeight w:val="397"/>
        </w:trPr>
        <w:tc>
          <w:tcPr>
            <w:tcW w:w="1526" w:type="dxa"/>
            <w:vMerge/>
          </w:tcPr>
          <w:p w14:paraId="1041761D" w14:textId="77777777" w:rsidR="00134C6F" w:rsidRPr="00322340" w:rsidRDefault="00134C6F" w:rsidP="00BB0E7F">
            <w:pPr>
              <w:rPr>
                <w:rFonts w:ascii="Arial" w:hAnsi="Arial" w:cs="Arial"/>
                <w:color w:val="E85D35"/>
              </w:rPr>
            </w:pPr>
          </w:p>
        </w:tc>
        <w:tc>
          <w:tcPr>
            <w:tcW w:w="3685" w:type="dxa"/>
            <w:vMerge/>
          </w:tcPr>
          <w:p w14:paraId="3A5CF1E1" w14:textId="77777777" w:rsidR="00134C6F" w:rsidRDefault="00134C6F" w:rsidP="00134C6F">
            <w:pPr>
              <w:rPr>
                <w:rFonts w:ascii="Arial" w:hAnsi="Arial" w:cs="Arial"/>
              </w:rPr>
            </w:pPr>
          </w:p>
        </w:tc>
        <w:tc>
          <w:tcPr>
            <w:tcW w:w="1701" w:type="dxa"/>
            <w:vAlign w:val="center"/>
          </w:tcPr>
          <w:p w14:paraId="1AB8192F" w14:textId="77777777" w:rsidR="00134C6F"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3119" w:type="dxa"/>
            <w:vAlign w:val="center"/>
          </w:tcPr>
          <w:p w14:paraId="23AAEEC0" w14:textId="77777777" w:rsidR="00134C6F"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410" w:type="dxa"/>
            <w:vAlign w:val="center"/>
          </w:tcPr>
          <w:p w14:paraId="6F960AF2" w14:textId="77777777" w:rsidR="00134C6F"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835" w:type="dxa"/>
            <w:vAlign w:val="center"/>
          </w:tcPr>
          <w:p w14:paraId="6A2EE5E4"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134C6F" w:rsidRPr="008A6149" w14:paraId="210A1BE6" w14:textId="77777777" w:rsidTr="001A3899">
        <w:trPr>
          <w:trHeight w:val="397"/>
        </w:trPr>
        <w:tc>
          <w:tcPr>
            <w:tcW w:w="1526" w:type="dxa"/>
            <w:vMerge/>
          </w:tcPr>
          <w:p w14:paraId="501A22C2" w14:textId="77777777" w:rsidR="00134C6F" w:rsidRPr="00322340" w:rsidRDefault="00134C6F" w:rsidP="00BB0E7F">
            <w:pPr>
              <w:rPr>
                <w:rFonts w:ascii="Arial" w:hAnsi="Arial" w:cs="Arial"/>
                <w:color w:val="E85D35"/>
              </w:rPr>
            </w:pPr>
          </w:p>
        </w:tc>
        <w:tc>
          <w:tcPr>
            <w:tcW w:w="3685" w:type="dxa"/>
            <w:vMerge/>
          </w:tcPr>
          <w:p w14:paraId="15B43995" w14:textId="77777777" w:rsidR="00134C6F" w:rsidRDefault="00134C6F" w:rsidP="00134C6F">
            <w:pPr>
              <w:rPr>
                <w:rFonts w:ascii="Arial" w:hAnsi="Arial" w:cs="Arial"/>
              </w:rPr>
            </w:pPr>
          </w:p>
        </w:tc>
        <w:tc>
          <w:tcPr>
            <w:tcW w:w="1701" w:type="dxa"/>
            <w:vAlign w:val="center"/>
          </w:tcPr>
          <w:p w14:paraId="3E11B915" w14:textId="77777777" w:rsidR="00134C6F"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3119" w:type="dxa"/>
            <w:vAlign w:val="center"/>
          </w:tcPr>
          <w:p w14:paraId="48F63E0F" w14:textId="77777777" w:rsidR="00134C6F"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410" w:type="dxa"/>
            <w:vAlign w:val="center"/>
          </w:tcPr>
          <w:p w14:paraId="29B7A0B7" w14:textId="77777777" w:rsidR="00134C6F"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835" w:type="dxa"/>
            <w:vAlign w:val="center"/>
          </w:tcPr>
          <w:p w14:paraId="049D491A"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134C6F" w:rsidRPr="008A6149" w14:paraId="065938D9" w14:textId="77777777" w:rsidTr="001A3899">
        <w:trPr>
          <w:trHeight w:val="397"/>
        </w:trPr>
        <w:tc>
          <w:tcPr>
            <w:tcW w:w="1526" w:type="dxa"/>
            <w:vMerge/>
          </w:tcPr>
          <w:p w14:paraId="1BDD1BE7" w14:textId="77777777" w:rsidR="00134C6F" w:rsidRPr="00322340" w:rsidRDefault="00134C6F" w:rsidP="00BB0E7F">
            <w:pPr>
              <w:rPr>
                <w:rFonts w:ascii="Arial" w:hAnsi="Arial" w:cs="Arial"/>
                <w:color w:val="E85D35"/>
              </w:rPr>
            </w:pPr>
          </w:p>
        </w:tc>
        <w:tc>
          <w:tcPr>
            <w:tcW w:w="3685" w:type="dxa"/>
            <w:vMerge/>
          </w:tcPr>
          <w:p w14:paraId="0C841C20" w14:textId="77777777" w:rsidR="00134C6F" w:rsidRDefault="00134C6F" w:rsidP="00134C6F">
            <w:pPr>
              <w:rPr>
                <w:rFonts w:ascii="Arial" w:hAnsi="Arial" w:cs="Arial"/>
              </w:rPr>
            </w:pPr>
          </w:p>
        </w:tc>
        <w:tc>
          <w:tcPr>
            <w:tcW w:w="1701" w:type="dxa"/>
            <w:vAlign w:val="center"/>
          </w:tcPr>
          <w:p w14:paraId="4337BBBC" w14:textId="77777777" w:rsidR="00134C6F"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3119" w:type="dxa"/>
            <w:vAlign w:val="center"/>
          </w:tcPr>
          <w:p w14:paraId="4C29F968" w14:textId="77777777" w:rsidR="00134C6F"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410" w:type="dxa"/>
            <w:vAlign w:val="center"/>
          </w:tcPr>
          <w:p w14:paraId="0151EA05" w14:textId="77777777" w:rsidR="00134C6F"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835" w:type="dxa"/>
            <w:vAlign w:val="center"/>
          </w:tcPr>
          <w:p w14:paraId="3E8B701F"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134C6F" w:rsidRPr="008A6149" w14:paraId="4926B82C" w14:textId="77777777" w:rsidTr="001A3899">
        <w:trPr>
          <w:trHeight w:val="397"/>
        </w:trPr>
        <w:tc>
          <w:tcPr>
            <w:tcW w:w="1526" w:type="dxa"/>
            <w:vMerge/>
          </w:tcPr>
          <w:p w14:paraId="27E684C5" w14:textId="77777777" w:rsidR="00134C6F" w:rsidRPr="00E7654B" w:rsidRDefault="00134C6F" w:rsidP="00134C6F">
            <w:pPr>
              <w:rPr>
                <w:rFonts w:ascii="Arial" w:hAnsi="Arial" w:cs="Arial"/>
                <w:color w:val="E85D35"/>
              </w:rPr>
            </w:pPr>
          </w:p>
        </w:tc>
        <w:tc>
          <w:tcPr>
            <w:tcW w:w="3685" w:type="dxa"/>
            <w:vMerge/>
          </w:tcPr>
          <w:p w14:paraId="51804C49" w14:textId="77777777" w:rsidR="00134C6F" w:rsidRDefault="00134C6F" w:rsidP="00134C6F">
            <w:pPr>
              <w:rPr>
                <w:rFonts w:ascii="Arial" w:hAnsi="Arial" w:cs="Arial"/>
              </w:rPr>
            </w:pPr>
          </w:p>
        </w:tc>
        <w:tc>
          <w:tcPr>
            <w:tcW w:w="1701" w:type="dxa"/>
            <w:vAlign w:val="center"/>
          </w:tcPr>
          <w:p w14:paraId="41FB7ABD" w14:textId="77777777" w:rsidR="00134C6F"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3119" w:type="dxa"/>
            <w:vAlign w:val="center"/>
          </w:tcPr>
          <w:p w14:paraId="67A085EA" w14:textId="77777777" w:rsidR="00134C6F"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410" w:type="dxa"/>
            <w:vAlign w:val="center"/>
          </w:tcPr>
          <w:p w14:paraId="143E595F" w14:textId="77777777" w:rsidR="00134C6F" w:rsidRPr="008A6149" w:rsidRDefault="001A3899"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835" w:type="dxa"/>
            <w:vAlign w:val="center"/>
          </w:tcPr>
          <w:p w14:paraId="36F7528D"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134C6F" w:rsidRPr="008A6149" w14:paraId="18622A83" w14:textId="77777777" w:rsidTr="001A3899">
        <w:trPr>
          <w:trHeight w:val="397"/>
        </w:trPr>
        <w:tc>
          <w:tcPr>
            <w:tcW w:w="1526" w:type="dxa"/>
            <w:vMerge w:val="restart"/>
          </w:tcPr>
          <w:p w14:paraId="6D745EBA" w14:textId="77777777" w:rsidR="00134C6F" w:rsidRPr="00E7654B" w:rsidRDefault="00134C6F" w:rsidP="00134C6F">
            <w:pPr>
              <w:rPr>
                <w:rFonts w:ascii="Arial" w:hAnsi="Arial" w:cs="Arial"/>
                <w:color w:val="E85D35"/>
              </w:rPr>
            </w:pPr>
          </w:p>
          <w:p w14:paraId="2462F13F" w14:textId="77777777" w:rsidR="00134C6F" w:rsidRDefault="00134C6F" w:rsidP="00134C6F">
            <w:pPr>
              <w:rPr>
                <w:rFonts w:ascii="Arial" w:hAnsi="Arial" w:cs="Arial"/>
                <w:color w:val="E85D35"/>
              </w:rPr>
            </w:pPr>
          </w:p>
          <w:p w14:paraId="02CDB21E" w14:textId="77777777" w:rsidR="00134C6F" w:rsidRDefault="00134C6F" w:rsidP="00134C6F">
            <w:pPr>
              <w:rPr>
                <w:rFonts w:ascii="Arial" w:hAnsi="Arial" w:cs="Arial"/>
                <w:color w:val="E85D35"/>
              </w:rPr>
            </w:pPr>
          </w:p>
          <w:p w14:paraId="2836CD2A" w14:textId="77777777" w:rsidR="00134C6F" w:rsidRPr="00E7654B" w:rsidRDefault="00134C6F" w:rsidP="00134C6F">
            <w:pPr>
              <w:rPr>
                <w:rFonts w:ascii="Arial" w:hAnsi="Arial" w:cs="Arial"/>
                <w:color w:val="E85D35"/>
              </w:rPr>
            </w:pPr>
          </w:p>
          <w:p w14:paraId="59699ACD" w14:textId="77777777" w:rsidR="00134C6F" w:rsidRDefault="00134C6F" w:rsidP="00134C6F">
            <w:pPr>
              <w:rPr>
                <w:rFonts w:ascii="Arial" w:hAnsi="Arial" w:cs="Arial"/>
                <w:color w:val="E85D35"/>
              </w:rPr>
            </w:pPr>
            <w:r>
              <w:rPr>
                <w:rFonts w:ascii="Arial" w:hAnsi="Arial" w:cs="Arial"/>
                <w:color w:val="E85D35"/>
              </w:rPr>
              <w:t xml:space="preserve">Learning </w:t>
            </w:r>
          </w:p>
          <w:p w14:paraId="43649373" w14:textId="77777777" w:rsidR="00134C6F" w:rsidRPr="00E7654B" w:rsidRDefault="00134C6F" w:rsidP="00134C6F">
            <w:pPr>
              <w:rPr>
                <w:rFonts w:ascii="Arial" w:hAnsi="Arial" w:cs="Arial"/>
                <w:color w:val="E85D35"/>
              </w:rPr>
            </w:pPr>
            <w:r>
              <w:rPr>
                <w:rFonts w:ascii="Arial" w:hAnsi="Arial" w:cs="Arial"/>
                <w:color w:val="E85D35"/>
              </w:rPr>
              <w:t>Community</w:t>
            </w:r>
          </w:p>
        </w:tc>
        <w:tc>
          <w:tcPr>
            <w:tcW w:w="3685" w:type="dxa"/>
            <w:vMerge w:val="restart"/>
          </w:tcPr>
          <w:p w14:paraId="0479689D" w14:textId="77777777" w:rsidR="00237F3D" w:rsidRDefault="00237F3D" w:rsidP="00134C6F">
            <w:pPr>
              <w:rPr>
                <w:rFonts w:ascii="Arial" w:hAnsi="Arial" w:cs="Arial"/>
                <w:b/>
                <w:color w:val="82C833"/>
              </w:rPr>
            </w:pPr>
          </w:p>
          <w:p w14:paraId="40AF0D9A" w14:textId="77777777" w:rsidR="00134C6F" w:rsidRDefault="00237F3D" w:rsidP="00134C6F">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1701" w:type="dxa"/>
            <w:vAlign w:val="center"/>
          </w:tcPr>
          <w:p w14:paraId="16A99A20"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3119" w:type="dxa"/>
            <w:vAlign w:val="center"/>
          </w:tcPr>
          <w:p w14:paraId="038A748D"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410" w:type="dxa"/>
            <w:vAlign w:val="center"/>
          </w:tcPr>
          <w:p w14:paraId="71A5FE2A"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835" w:type="dxa"/>
            <w:vAlign w:val="center"/>
          </w:tcPr>
          <w:p w14:paraId="08149343"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134C6F" w:rsidRPr="008A6149" w14:paraId="4D8107B5" w14:textId="77777777" w:rsidTr="001A3899">
        <w:trPr>
          <w:trHeight w:val="397"/>
        </w:trPr>
        <w:tc>
          <w:tcPr>
            <w:tcW w:w="1526" w:type="dxa"/>
            <w:vMerge/>
          </w:tcPr>
          <w:p w14:paraId="0905ADC6" w14:textId="77777777" w:rsidR="00134C6F" w:rsidRPr="00E7654B" w:rsidRDefault="00134C6F" w:rsidP="00134C6F">
            <w:pPr>
              <w:rPr>
                <w:rFonts w:ascii="Arial" w:hAnsi="Arial" w:cs="Arial"/>
                <w:color w:val="E85D35"/>
              </w:rPr>
            </w:pPr>
          </w:p>
        </w:tc>
        <w:tc>
          <w:tcPr>
            <w:tcW w:w="3685" w:type="dxa"/>
            <w:vMerge/>
          </w:tcPr>
          <w:p w14:paraId="39E831AA" w14:textId="77777777" w:rsidR="00134C6F" w:rsidRDefault="00134C6F" w:rsidP="00134C6F">
            <w:pPr>
              <w:rPr>
                <w:rFonts w:ascii="Arial" w:hAnsi="Arial" w:cs="Arial"/>
              </w:rPr>
            </w:pPr>
          </w:p>
        </w:tc>
        <w:tc>
          <w:tcPr>
            <w:tcW w:w="1701" w:type="dxa"/>
            <w:vAlign w:val="center"/>
          </w:tcPr>
          <w:p w14:paraId="1BC60B18"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3119" w:type="dxa"/>
            <w:vAlign w:val="center"/>
          </w:tcPr>
          <w:p w14:paraId="17A46460"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410" w:type="dxa"/>
            <w:vAlign w:val="center"/>
          </w:tcPr>
          <w:p w14:paraId="18AB6363"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835" w:type="dxa"/>
            <w:vAlign w:val="center"/>
          </w:tcPr>
          <w:p w14:paraId="02107C66"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134C6F" w:rsidRPr="008A6149" w14:paraId="1A641094" w14:textId="77777777" w:rsidTr="001A3899">
        <w:trPr>
          <w:trHeight w:val="397"/>
        </w:trPr>
        <w:tc>
          <w:tcPr>
            <w:tcW w:w="1526" w:type="dxa"/>
            <w:vMerge/>
          </w:tcPr>
          <w:p w14:paraId="6A117C80" w14:textId="77777777" w:rsidR="00134C6F" w:rsidRPr="00E7654B" w:rsidRDefault="00134C6F" w:rsidP="00134C6F">
            <w:pPr>
              <w:rPr>
                <w:rFonts w:ascii="Arial" w:hAnsi="Arial" w:cs="Arial"/>
                <w:color w:val="E85D35"/>
              </w:rPr>
            </w:pPr>
          </w:p>
        </w:tc>
        <w:tc>
          <w:tcPr>
            <w:tcW w:w="3685" w:type="dxa"/>
            <w:vMerge/>
          </w:tcPr>
          <w:p w14:paraId="3BE231DD" w14:textId="77777777" w:rsidR="00134C6F" w:rsidRPr="008A6149" w:rsidRDefault="00134C6F" w:rsidP="00134C6F">
            <w:pPr>
              <w:rPr>
                <w:rFonts w:ascii="Arial" w:hAnsi="Arial" w:cs="Arial"/>
              </w:rPr>
            </w:pPr>
          </w:p>
        </w:tc>
        <w:tc>
          <w:tcPr>
            <w:tcW w:w="1701" w:type="dxa"/>
            <w:vAlign w:val="center"/>
          </w:tcPr>
          <w:p w14:paraId="6F9FAC52"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3119" w:type="dxa"/>
            <w:vAlign w:val="center"/>
          </w:tcPr>
          <w:p w14:paraId="5BA2B91A"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410" w:type="dxa"/>
            <w:vAlign w:val="center"/>
          </w:tcPr>
          <w:p w14:paraId="0CA40945"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835" w:type="dxa"/>
            <w:vAlign w:val="center"/>
          </w:tcPr>
          <w:p w14:paraId="0C0441FC"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134C6F" w:rsidRPr="008A6149" w14:paraId="4745217F" w14:textId="77777777" w:rsidTr="001A3899">
        <w:trPr>
          <w:trHeight w:val="397"/>
        </w:trPr>
        <w:tc>
          <w:tcPr>
            <w:tcW w:w="1526" w:type="dxa"/>
            <w:vMerge/>
          </w:tcPr>
          <w:p w14:paraId="0BDCC1CE" w14:textId="77777777" w:rsidR="00134C6F" w:rsidRPr="00E7654B" w:rsidRDefault="00134C6F" w:rsidP="00134C6F">
            <w:pPr>
              <w:rPr>
                <w:rFonts w:ascii="Arial" w:hAnsi="Arial" w:cs="Arial"/>
                <w:color w:val="E85D35"/>
              </w:rPr>
            </w:pPr>
          </w:p>
        </w:tc>
        <w:tc>
          <w:tcPr>
            <w:tcW w:w="3685" w:type="dxa"/>
            <w:vMerge/>
          </w:tcPr>
          <w:p w14:paraId="2F03AC9E" w14:textId="77777777" w:rsidR="00134C6F" w:rsidRPr="008A6149" w:rsidRDefault="00134C6F" w:rsidP="00134C6F">
            <w:pPr>
              <w:rPr>
                <w:rFonts w:ascii="Arial" w:hAnsi="Arial" w:cs="Arial"/>
              </w:rPr>
            </w:pPr>
          </w:p>
        </w:tc>
        <w:tc>
          <w:tcPr>
            <w:tcW w:w="1701" w:type="dxa"/>
            <w:vAlign w:val="center"/>
          </w:tcPr>
          <w:p w14:paraId="3B01E664"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3119" w:type="dxa"/>
            <w:vAlign w:val="center"/>
          </w:tcPr>
          <w:p w14:paraId="52F05E9F"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410" w:type="dxa"/>
            <w:vAlign w:val="center"/>
          </w:tcPr>
          <w:p w14:paraId="6A6AE0DC"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p w14:paraId="214155BB" w14:textId="77777777" w:rsidR="00134C6F" w:rsidRPr="008A6149" w:rsidRDefault="00134C6F" w:rsidP="001A3899">
            <w:pPr>
              <w:rPr>
                <w:rFonts w:ascii="Arial" w:hAnsi="Arial" w:cs="Arial"/>
              </w:rPr>
            </w:pPr>
          </w:p>
        </w:tc>
        <w:tc>
          <w:tcPr>
            <w:tcW w:w="2835" w:type="dxa"/>
            <w:vAlign w:val="center"/>
          </w:tcPr>
          <w:p w14:paraId="6282996F"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134C6F" w:rsidRPr="008A6149" w14:paraId="3D3FCD17" w14:textId="77777777" w:rsidTr="001A3899">
        <w:trPr>
          <w:trHeight w:val="397"/>
        </w:trPr>
        <w:tc>
          <w:tcPr>
            <w:tcW w:w="1526" w:type="dxa"/>
            <w:vMerge/>
          </w:tcPr>
          <w:p w14:paraId="4222EDBD" w14:textId="77777777" w:rsidR="00134C6F" w:rsidRPr="00E7654B" w:rsidRDefault="00134C6F" w:rsidP="00134C6F">
            <w:pPr>
              <w:rPr>
                <w:rFonts w:ascii="Arial" w:hAnsi="Arial" w:cs="Arial"/>
                <w:color w:val="E85D35"/>
              </w:rPr>
            </w:pPr>
          </w:p>
        </w:tc>
        <w:tc>
          <w:tcPr>
            <w:tcW w:w="3685" w:type="dxa"/>
            <w:vMerge/>
          </w:tcPr>
          <w:p w14:paraId="51073504" w14:textId="77777777" w:rsidR="00134C6F" w:rsidRPr="008A6149" w:rsidRDefault="00134C6F" w:rsidP="00134C6F">
            <w:pPr>
              <w:rPr>
                <w:rFonts w:ascii="Arial" w:hAnsi="Arial" w:cs="Arial"/>
              </w:rPr>
            </w:pPr>
          </w:p>
        </w:tc>
        <w:tc>
          <w:tcPr>
            <w:tcW w:w="1701" w:type="dxa"/>
            <w:vAlign w:val="center"/>
          </w:tcPr>
          <w:p w14:paraId="1C89ADA0"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3119" w:type="dxa"/>
            <w:vAlign w:val="center"/>
          </w:tcPr>
          <w:p w14:paraId="68D69E6D"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410" w:type="dxa"/>
            <w:vAlign w:val="center"/>
          </w:tcPr>
          <w:p w14:paraId="0C88AA7F"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835" w:type="dxa"/>
            <w:vAlign w:val="center"/>
          </w:tcPr>
          <w:p w14:paraId="72017704"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134C6F" w:rsidRPr="008A6149" w14:paraId="35F19946" w14:textId="77777777" w:rsidTr="001A3899">
        <w:trPr>
          <w:trHeight w:val="397"/>
        </w:trPr>
        <w:tc>
          <w:tcPr>
            <w:tcW w:w="1526" w:type="dxa"/>
            <w:vMerge w:val="restart"/>
          </w:tcPr>
          <w:p w14:paraId="53ABAFEA" w14:textId="77777777" w:rsidR="00134C6F" w:rsidRPr="00E7654B" w:rsidRDefault="00134C6F" w:rsidP="00134C6F">
            <w:pPr>
              <w:rPr>
                <w:rFonts w:ascii="Arial" w:hAnsi="Arial" w:cs="Arial"/>
                <w:color w:val="E85D35"/>
              </w:rPr>
            </w:pPr>
          </w:p>
          <w:p w14:paraId="7C888590" w14:textId="77777777" w:rsidR="00134C6F" w:rsidRDefault="00134C6F" w:rsidP="00134C6F">
            <w:pPr>
              <w:rPr>
                <w:rFonts w:ascii="Arial" w:hAnsi="Arial" w:cs="Arial"/>
                <w:color w:val="E85D35"/>
              </w:rPr>
            </w:pPr>
          </w:p>
          <w:p w14:paraId="1C78D230" w14:textId="77777777" w:rsidR="00134C6F" w:rsidRPr="00E7654B" w:rsidRDefault="00134C6F" w:rsidP="00134C6F">
            <w:pPr>
              <w:rPr>
                <w:rFonts w:ascii="Arial" w:hAnsi="Arial" w:cs="Arial"/>
                <w:color w:val="E85D35"/>
              </w:rPr>
            </w:pPr>
          </w:p>
          <w:p w14:paraId="62242C10" w14:textId="77777777" w:rsidR="00134C6F" w:rsidRDefault="00134C6F" w:rsidP="00134C6F">
            <w:pPr>
              <w:rPr>
                <w:rFonts w:ascii="Arial" w:hAnsi="Arial" w:cs="Arial"/>
                <w:color w:val="E85D35"/>
              </w:rPr>
            </w:pPr>
            <w:r>
              <w:rPr>
                <w:rFonts w:ascii="Arial" w:hAnsi="Arial" w:cs="Arial"/>
                <w:color w:val="E85D35"/>
              </w:rPr>
              <w:t>Programme</w:t>
            </w:r>
          </w:p>
          <w:p w14:paraId="20BB5D99" w14:textId="77777777" w:rsidR="00134C6F" w:rsidRPr="00E7654B" w:rsidRDefault="00134C6F" w:rsidP="00134C6F">
            <w:pPr>
              <w:rPr>
                <w:rFonts w:ascii="Arial" w:hAnsi="Arial" w:cs="Arial"/>
                <w:color w:val="E85D35"/>
              </w:rPr>
            </w:pPr>
            <w:r>
              <w:rPr>
                <w:rFonts w:ascii="Arial" w:hAnsi="Arial" w:cs="Arial"/>
                <w:color w:val="E85D35"/>
              </w:rPr>
              <w:t>Content</w:t>
            </w:r>
          </w:p>
        </w:tc>
        <w:tc>
          <w:tcPr>
            <w:tcW w:w="3685" w:type="dxa"/>
            <w:vMerge w:val="restart"/>
          </w:tcPr>
          <w:p w14:paraId="4F026CC1" w14:textId="77777777" w:rsidR="00237F3D" w:rsidRDefault="00237F3D" w:rsidP="00134C6F">
            <w:pPr>
              <w:rPr>
                <w:rFonts w:ascii="Arial" w:hAnsi="Arial" w:cs="Arial"/>
                <w:b/>
                <w:color w:val="82C833"/>
              </w:rPr>
            </w:pPr>
          </w:p>
          <w:p w14:paraId="2B130E78" w14:textId="77777777" w:rsidR="00134C6F" w:rsidRDefault="00237F3D" w:rsidP="00134C6F">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1701" w:type="dxa"/>
            <w:vAlign w:val="center"/>
          </w:tcPr>
          <w:p w14:paraId="151EC9B8"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3119" w:type="dxa"/>
            <w:vAlign w:val="center"/>
          </w:tcPr>
          <w:p w14:paraId="592D4D31"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410" w:type="dxa"/>
            <w:vAlign w:val="center"/>
          </w:tcPr>
          <w:p w14:paraId="39F7373A"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835" w:type="dxa"/>
            <w:vAlign w:val="center"/>
          </w:tcPr>
          <w:p w14:paraId="5C0E9186"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134C6F" w:rsidRPr="008A6149" w14:paraId="1969B6A0" w14:textId="77777777" w:rsidTr="001A3899">
        <w:trPr>
          <w:trHeight w:val="397"/>
        </w:trPr>
        <w:tc>
          <w:tcPr>
            <w:tcW w:w="1526" w:type="dxa"/>
            <w:vMerge/>
          </w:tcPr>
          <w:p w14:paraId="1091D2DF" w14:textId="77777777" w:rsidR="00134C6F" w:rsidRPr="00E7654B" w:rsidRDefault="00134C6F" w:rsidP="00134C6F">
            <w:pPr>
              <w:rPr>
                <w:rFonts w:ascii="Arial" w:hAnsi="Arial" w:cs="Arial"/>
                <w:color w:val="E85D35"/>
              </w:rPr>
            </w:pPr>
          </w:p>
        </w:tc>
        <w:tc>
          <w:tcPr>
            <w:tcW w:w="3685" w:type="dxa"/>
            <w:vMerge/>
          </w:tcPr>
          <w:p w14:paraId="45537094" w14:textId="77777777" w:rsidR="00134C6F" w:rsidRDefault="00134C6F" w:rsidP="00134C6F">
            <w:pPr>
              <w:rPr>
                <w:rFonts w:ascii="Arial" w:hAnsi="Arial" w:cs="Arial"/>
              </w:rPr>
            </w:pPr>
          </w:p>
        </w:tc>
        <w:tc>
          <w:tcPr>
            <w:tcW w:w="1701" w:type="dxa"/>
            <w:vAlign w:val="center"/>
          </w:tcPr>
          <w:p w14:paraId="2D12C71E"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3119" w:type="dxa"/>
            <w:vAlign w:val="center"/>
          </w:tcPr>
          <w:p w14:paraId="446D8C36"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410" w:type="dxa"/>
            <w:vAlign w:val="center"/>
          </w:tcPr>
          <w:p w14:paraId="39A8C3F1"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835" w:type="dxa"/>
            <w:vAlign w:val="center"/>
          </w:tcPr>
          <w:p w14:paraId="1A71C39A"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134C6F" w:rsidRPr="008A6149" w14:paraId="3E44AE6E" w14:textId="77777777" w:rsidTr="001A3899">
        <w:trPr>
          <w:trHeight w:val="397"/>
        </w:trPr>
        <w:tc>
          <w:tcPr>
            <w:tcW w:w="1526" w:type="dxa"/>
            <w:vMerge/>
          </w:tcPr>
          <w:p w14:paraId="078FDD23" w14:textId="77777777" w:rsidR="00134C6F" w:rsidRPr="00E7654B" w:rsidRDefault="00134C6F" w:rsidP="00134C6F">
            <w:pPr>
              <w:rPr>
                <w:rFonts w:ascii="Arial" w:hAnsi="Arial" w:cs="Arial"/>
                <w:color w:val="E85D35"/>
              </w:rPr>
            </w:pPr>
          </w:p>
        </w:tc>
        <w:tc>
          <w:tcPr>
            <w:tcW w:w="3685" w:type="dxa"/>
            <w:vMerge/>
          </w:tcPr>
          <w:p w14:paraId="3523465B" w14:textId="77777777" w:rsidR="00134C6F" w:rsidRPr="008A6149" w:rsidRDefault="00134C6F" w:rsidP="00134C6F">
            <w:pPr>
              <w:rPr>
                <w:rFonts w:ascii="Arial" w:hAnsi="Arial" w:cs="Arial"/>
              </w:rPr>
            </w:pPr>
          </w:p>
        </w:tc>
        <w:tc>
          <w:tcPr>
            <w:tcW w:w="1701" w:type="dxa"/>
            <w:vAlign w:val="center"/>
          </w:tcPr>
          <w:p w14:paraId="254EE534"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3119" w:type="dxa"/>
            <w:vAlign w:val="center"/>
          </w:tcPr>
          <w:p w14:paraId="5EBBD50E"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410" w:type="dxa"/>
            <w:vAlign w:val="center"/>
          </w:tcPr>
          <w:p w14:paraId="66E959C4"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835" w:type="dxa"/>
            <w:vAlign w:val="center"/>
          </w:tcPr>
          <w:p w14:paraId="2125B2AF"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134C6F" w:rsidRPr="008A6149" w14:paraId="3D692BDA" w14:textId="77777777" w:rsidTr="001A3899">
        <w:trPr>
          <w:trHeight w:val="397"/>
        </w:trPr>
        <w:tc>
          <w:tcPr>
            <w:tcW w:w="1526" w:type="dxa"/>
            <w:vMerge/>
          </w:tcPr>
          <w:p w14:paraId="6BE4770B" w14:textId="77777777" w:rsidR="00134C6F" w:rsidRPr="00E7654B" w:rsidRDefault="00134C6F" w:rsidP="00134C6F">
            <w:pPr>
              <w:rPr>
                <w:rFonts w:ascii="Arial" w:hAnsi="Arial" w:cs="Arial"/>
                <w:color w:val="E85D35"/>
              </w:rPr>
            </w:pPr>
          </w:p>
        </w:tc>
        <w:tc>
          <w:tcPr>
            <w:tcW w:w="3685" w:type="dxa"/>
            <w:vMerge/>
          </w:tcPr>
          <w:p w14:paraId="36B7CCF8" w14:textId="77777777" w:rsidR="00134C6F" w:rsidRPr="008A6149" w:rsidRDefault="00134C6F" w:rsidP="00134C6F">
            <w:pPr>
              <w:rPr>
                <w:rFonts w:ascii="Arial" w:hAnsi="Arial" w:cs="Arial"/>
              </w:rPr>
            </w:pPr>
          </w:p>
        </w:tc>
        <w:tc>
          <w:tcPr>
            <w:tcW w:w="1701" w:type="dxa"/>
            <w:vAlign w:val="center"/>
          </w:tcPr>
          <w:p w14:paraId="443F1631"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3119" w:type="dxa"/>
            <w:vAlign w:val="center"/>
          </w:tcPr>
          <w:p w14:paraId="4343364F"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410" w:type="dxa"/>
            <w:vAlign w:val="center"/>
          </w:tcPr>
          <w:p w14:paraId="04874CBE"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835" w:type="dxa"/>
            <w:vAlign w:val="center"/>
          </w:tcPr>
          <w:p w14:paraId="5597D8E8"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r w:rsidR="00134C6F" w:rsidRPr="008A6149" w14:paraId="5FA472A6" w14:textId="77777777" w:rsidTr="001A3899">
        <w:trPr>
          <w:trHeight w:val="397"/>
        </w:trPr>
        <w:tc>
          <w:tcPr>
            <w:tcW w:w="1526" w:type="dxa"/>
            <w:vMerge/>
          </w:tcPr>
          <w:p w14:paraId="06C40F6F" w14:textId="77777777" w:rsidR="00134C6F" w:rsidRPr="00E7654B" w:rsidRDefault="00134C6F" w:rsidP="00134C6F">
            <w:pPr>
              <w:rPr>
                <w:rFonts w:ascii="Arial" w:hAnsi="Arial" w:cs="Arial"/>
                <w:color w:val="E85D35"/>
              </w:rPr>
            </w:pPr>
          </w:p>
        </w:tc>
        <w:tc>
          <w:tcPr>
            <w:tcW w:w="3685" w:type="dxa"/>
            <w:vMerge/>
          </w:tcPr>
          <w:p w14:paraId="2A90C282" w14:textId="77777777" w:rsidR="00134C6F" w:rsidRPr="008A6149" w:rsidRDefault="00134C6F" w:rsidP="00134C6F">
            <w:pPr>
              <w:rPr>
                <w:rFonts w:ascii="Arial" w:hAnsi="Arial" w:cs="Arial"/>
              </w:rPr>
            </w:pPr>
          </w:p>
        </w:tc>
        <w:tc>
          <w:tcPr>
            <w:tcW w:w="1701" w:type="dxa"/>
            <w:vAlign w:val="center"/>
          </w:tcPr>
          <w:p w14:paraId="0E82BD03"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3119" w:type="dxa"/>
            <w:vAlign w:val="center"/>
          </w:tcPr>
          <w:p w14:paraId="4899D004"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410" w:type="dxa"/>
            <w:vAlign w:val="center"/>
          </w:tcPr>
          <w:p w14:paraId="4FCDFE92"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c>
          <w:tcPr>
            <w:tcW w:w="2835" w:type="dxa"/>
            <w:vAlign w:val="center"/>
          </w:tcPr>
          <w:p w14:paraId="2CAC0E11" w14:textId="77777777" w:rsidR="00134C6F" w:rsidRPr="008A6149" w:rsidRDefault="00237F3D" w:rsidP="001A3899">
            <w:pPr>
              <w:rPr>
                <w:rFonts w:ascii="Arial" w:hAnsi="Arial" w:cs="Arial"/>
              </w:rPr>
            </w:pPr>
            <w:r>
              <w:rPr>
                <w:rFonts w:ascii="Arial" w:hAnsi="Arial" w:cs="Arial"/>
                <w:b/>
                <w:color w:val="82C833"/>
              </w:rPr>
              <w:fldChar w:fldCharType="begin">
                <w:ffData>
                  <w:name w:val="Text30"/>
                  <w:enabled/>
                  <w:calcOnExit w:val="0"/>
                  <w:textInput/>
                </w:ffData>
              </w:fldChar>
            </w:r>
            <w:r>
              <w:rPr>
                <w:rFonts w:ascii="Arial" w:hAnsi="Arial" w:cs="Arial"/>
                <w:b/>
                <w:color w:val="82C833"/>
              </w:rPr>
              <w:instrText xml:space="preserve"> FORMTEXT </w:instrText>
            </w:r>
            <w:r>
              <w:rPr>
                <w:rFonts w:ascii="Arial" w:hAnsi="Arial" w:cs="Arial"/>
                <w:b/>
                <w:color w:val="82C833"/>
              </w:rPr>
            </w:r>
            <w:r>
              <w:rPr>
                <w:rFonts w:ascii="Arial" w:hAnsi="Arial" w:cs="Arial"/>
                <w:b/>
                <w:color w:val="82C833"/>
              </w:rPr>
              <w:fldChar w:fldCharType="separate"/>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noProof/>
                <w:color w:val="82C833"/>
              </w:rPr>
              <w:t> </w:t>
            </w:r>
            <w:r>
              <w:rPr>
                <w:rFonts w:ascii="Arial" w:hAnsi="Arial" w:cs="Arial"/>
                <w:b/>
                <w:color w:val="82C833"/>
              </w:rPr>
              <w:fldChar w:fldCharType="end"/>
            </w:r>
          </w:p>
        </w:tc>
      </w:tr>
    </w:tbl>
    <w:p w14:paraId="42CF274A" w14:textId="34C8CD0C" w:rsidR="005161C5" w:rsidRDefault="0093319F">
      <w:r>
        <w:rPr>
          <w:rFonts w:ascii="Arial" w:hAnsi="Arial" w:cs="Arial"/>
          <w:noProof/>
          <w:lang w:val="en-GB" w:eastAsia="en-GB"/>
        </w:rPr>
        <mc:AlternateContent>
          <mc:Choice Requires="wps">
            <w:drawing>
              <wp:anchor distT="0" distB="0" distL="114300" distR="114300" simplePos="0" relativeHeight="251821056" behindDoc="0" locked="0" layoutInCell="1" allowOverlap="1" wp14:anchorId="091403BE" wp14:editId="3AA3B0F7">
                <wp:simplePos x="0" y="0"/>
                <wp:positionH relativeFrom="column">
                  <wp:posOffset>-457200</wp:posOffset>
                </wp:positionH>
                <wp:positionV relativeFrom="paragraph">
                  <wp:posOffset>-685800</wp:posOffset>
                </wp:positionV>
                <wp:extent cx="9801225" cy="571500"/>
                <wp:effectExtent l="0" t="0" r="0" b="1270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01225"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C7CDB35" w14:textId="77777777" w:rsidR="00F92EB8" w:rsidRPr="002226B2" w:rsidRDefault="00F92EB8" w:rsidP="005161C5">
                            <w:pPr>
                              <w:rPr>
                                <w:rFonts w:ascii="Arial" w:hAnsi="Arial" w:cs="Arial"/>
                                <w:color w:val="FFFFFF" w:themeColor="background1"/>
                                <w:sz w:val="56"/>
                                <w:szCs w:val="56"/>
                              </w:rPr>
                            </w:pPr>
                            <w:r w:rsidRPr="002226B2">
                              <w:rPr>
                                <w:rFonts w:ascii="Arial" w:hAnsi="Arial" w:cs="Arial"/>
                                <w:color w:val="FFFFFF" w:themeColor="background1"/>
                                <w:sz w:val="56"/>
                                <w:szCs w:val="56"/>
                              </w:rPr>
                              <w:t xml:space="preserve">APPENDIX 1 – </w:t>
                            </w:r>
                            <w:r>
                              <w:rPr>
                                <w:rFonts w:ascii="Arial" w:hAnsi="Arial" w:cs="Arial"/>
                                <w:color w:val="FFFFFF" w:themeColor="background1"/>
                                <w:sz w:val="56"/>
                                <w:szCs w:val="56"/>
                              </w:rPr>
                              <w:t>DEVELOPMENT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91403BE" id="Text Box 66" o:spid="_x0000_s1102" type="#_x0000_t202" style="position:absolute;margin-left:-36pt;margin-top:-54pt;width:771.75pt;height: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" filled="f" stroked="f">
                <v:textbox>
                  <w:txbxContent>
                    <w:p w14:paraId="4C7CDB35" w14:textId="77777777" w:rsidR="00F92EB8" w:rsidRPr="002226B2" w:rsidRDefault="00F92EB8" w:rsidP="005161C5">
                      <w:pPr>
                        <w:rPr>
                          <w:rFonts w:ascii="Arial" w:hAnsi="Arial" w:cs="Arial"/>
                          <w:color w:val="FFFFFF" w:themeColor="background1"/>
                          <w:sz w:val="56"/>
                          <w:szCs w:val="56"/>
                        </w:rPr>
                      </w:pPr>
                      <w:r w:rsidRPr="002226B2">
                        <w:rPr>
                          <w:rFonts w:ascii="Arial" w:hAnsi="Arial" w:cs="Arial"/>
                          <w:color w:val="FFFFFF" w:themeColor="background1"/>
                          <w:sz w:val="56"/>
                          <w:szCs w:val="56"/>
                        </w:rPr>
                        <w:t xml:space="preserve">APPENDIX 1 – </w:t>
                      </w:r>
                      <w:r>
                        <w:rPr>
                          <w:rFonts w:ascii="Arial" w:hAnsi="Arial" w:cs="Arial"/>
                          <w:color w:val="FFFFFF" w:themeColor="background1"/>
                          <w:sz w:val="56"/>
                          <w:szCs w:val="56"/>
                        </w:rPr>
                        <w:t>DEVELOPMENT PLAN</w:t>
                      </w:r>
                    </w:p>
                  </w:txbxContent>
                </v:textbox>
              </v:shape>
            </w:pict>
          </mc:Fallback>
        </mc:AlternateContent>
      </w:r>
      <w:r>
        <w:rPr>
          <w:rFonts w:ascii="Arial" w:hAnsi="Arial" w:cs="Arial"/>
          <w:noProof/>
          <w:lang w:val="en-GB" w:eastAsia="en-GB"/>
        </w:rPr>
        <mc:AlternateContent>
          <mc:Choice Requires="wps">
            <w:drawing>
              <wp:anchor distT="0" distB="0" distL="114300" distR="114300" simplePos="0" relativeHeight="251820032" behindDoc="0" locked="0" layoutInCell="1" allowOverlap="1" wp14:anchorId="5FE03629" wp14:editId="63565E60">
                <wp:simplePos x="0" y="0"/>
                <wp:positionH relativeFrom="column">
                  <wp:posOffset>-951865</wp:posOffset>
                </wp:positionH>
                <wp:positionV relativeFrom="paragraph">
                  <wp:posOffset>-1142365</wp:posOffset>
                </wp:positionV>
                <wp:extent cx="10744200" cy="914400"/>
                <wp:effectExtent l="0" t="0" r="0" b="0"/>
                <wp:wrapThrough wrapText="bothSides">
                  <wp:wrapPolygon edited="0">
                    <wp:start x="0" y="0"/>
                    <wp:lineTo x="0" y="21000"/>
                    <wp:lineTo x="21549" y="21000"/>
                    <wp:lineTo x="21549" y="0"/>
                    <wp:lineTo x="0" y="0"/>
                  </wp:wrapPolygon>
                </wp:wrapThrough>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0" cy="914400"/>
                        </a:xfrm>
                        <a:prstGeom prst="rect">
                          <a:avLst/>
                        </a:prstGeom>
                        <a:solidFill>
                          <a:srgbClr val="E85D3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EDD69A" id="Rectangle 65" o:spid="_x0000_s1026" style="position:absolute;margin-left:-74.95pt;margin-top:-89.95pt;width:846pt;height:1in;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" fillcolor="#e85d35" stroked="f">
                <w10:wrap type="through"/>
              </v:rect>
            </w:pict>
          </mc:Fallback>
        </mc:AlternateContent>
      </w:r>
      <w:r w:rsidR="005161C5">
        <w:br w:type="page"/>
      </w:r>
    </w:p>
    <w:p w14:paraId="20232BAF" w14:textId="54DE78BE" w:rsidR="007E2031" w:rsidRDefault="0093319F">
      <w:r>
        <w:rPr>
          <w:rFonts w:ascii="Arial" w:hAnsi="Arial" w:cs="Arial"/>
          <w:noProof/>
          <w:lang w:val="en-GB" w:eastAsia="en-GB"/>
        </w:rPr>
        <w:lastRenderedPageBreak/>
        <mc:AlternateContent>
          <mc:Choice Requires="wps">
            <w:drawing>
              <wp:anchor distT="0" distB="0" distL="114300" distR="114300" simplePos="0" relativeHeight="251795456" behindDoc="0" locked="0" layoutInCell="1" allowOverlap="1" wp14:anchorId="378AAE31" wp14:editId="5436C989">
                <wp:simplePos x="0" y="0"/>
                <wp:positionH relativeFrom="column">
                  <wp:posOffset>2352675</wp:posOffset>
                </wp:positionH>
                <wp:positionV relativeFrom="paragraph">
                  <wp:posOffset>309245</wp:posOffset>
                </wp:positionV>
                <wp:extent cx="3438525" cy="6248400"/>
                <wp:effectExtent l="0" t="0" r="0" b="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8525" cy="6248400"/>
                        </a:xfrm>
                        <a:prstGeom prst="rect">
                          <a:avLst/>
                        </a:prstGeom>
                        <a:noFill/>
                        <a:ln>
                          <a:noFill/>
                        </a:ln>
                        <a:effectLst/>
                        <a:extLst/>
                      </wps:spPr>
                      <wps:txbx>
                        <w:txbxContent>
                          <w:p w14:paraId="2A45E792" w14:textId="77777777" w:rsidR="00F92EB8" w:rsidRPr="00E04028" w:rsidRDefault="00F92EB8" w:rsidP="00302F50">
                            <w:pPr>
                              <w:pStyle w:val="BalloonText"/>
                              <w:numPr>
                                <w:ilvl w:val="0"/>
                                <w:numId w:val="14"/>
                              </w:numPr>
                              <w:spacing w:after="240" w:line="276" w:lineRule="auto"/>
                              <w:rPr>
                                <w:rFonts w:ascii="Arial" w:hAnsi="Arial" w:cs="Arial"/>
                                <w:sz w:val="20"/>
                                <w:szCs w:val="20"/>
                              </w:rPr>
                            </w:pPr>
                            <w:r w:rsidRPr="00E04028">
                              <w:rPr>
                                <w:rFonts w:ascii="Arial" w:hAnsi="Arial" w:cs="Arial"/>
                                <w:sz w:val="20"/>
                                <w:szCs w:val="20"/>
                              </w:rPr>
                              <w:t>Section 2.3 of the National Curriculum framework states that all state funded secondary schools should make</w:t>
                            </w:r>
                            <w:r>
                              <w:rPr>
                                <w:rFonts w:ascii="Arial" w:hAnsi="Arial" w:cs="Arial"/>
                                <w:sz w:val="20"/>
                                <w:szCs w:val="20"/>
                              </w:rPr>
                              <w:t xml:space="preserve"> provision for SRE (DfE, 2014).</w:t>
                            </w:r>
                          </w:p>
                          <w:p w14:paraId="56D19A30" w14:textId="77777777" w:rsidR="00F92EB8" w:rsidRPr="003761AC" w:rsidRDefault="00F92EB8">
                            <w:pPr>
                              <w:pStyle w:val="BalloonText"/>
                              <w:numPr>
                                <w:ilvl w:val="0"/>
                                <w:numId w:val="14"/>
                              </w:numPr>
                              <w:spacing w:after="240" w:line="276" w:lineRule="auto"/>
                              <w:rPr>
                                <w:rFonts w:ascii="Arial" w:hAnsi="Arial" w:cs="Arial"/>
                                <w:sz w:val="20"/>
                                <w:szCs w:val="20"/>
                              </w:rPr>
                            </w:pPr>
                            <w:r w:rsidRPr="00E04028">
                              <w:rPr>
                                <w:rFonts w:ascii="Arial" w:hAnsi="Arial" w:cs="Arial"/>
                                <w:sz w:val="20"/>
                                <w:szCs w:val="20"/>
                              </w:rPr>
                              <w:t>DfE is clear that Sex and Relationships Education (SRE) is an important part</w:t>
                            </w:r>
                            <w:r>
                              <w:rPr>
                                <w:rFonts w:ascii="Arial" w:hAnsi="Arial" w:cs="Arial"/>
                                <w:sz w:val="20"/>
                                <w:szCs w:val="20"/>
                              </w:rPr>
                              <w:t xml:space="preserve"> of PSHE education</w:t>
                            </w:r>
                            <w:r>
                              <w:rPr>
                                <w:rFonts w:ascii="Arial" w:hAnsi="Arial" w:cs="Arial"/>
                                <w:sz w:val="20"/>
                                <w:szCs w:val="20"/>
                              </w:rPr>
                              <w:br/>
                            </w:r>
                            <w:r w:rsidRPr="003761AC">
                              <w:rPr>
                                <w:rFonts w:ascii="Arial" w:hAnsi="Arial" w:cs="Arial"/>
                                <w:sz w:val="20"/>
                                <w:szCs w:val="20"/>
                              </w:rPr>
                              <w:t>(DfE, 2014).</w:t>
                            </w:r>
                          </w:p>
                          <w:p w14:paraId="42150E96" w14:textId="77777777" w:rsidR="00F92EB8" w:rsidRPr="00E04028" w:rsidRDefault="00F92EB8" w:rsidP="00302F50">
                            <w:pPr>
                              <w:pStyle w:val="BalloonText"/>
                              <w:numPr>
                                <w:ilvl w:val="0"/>
                                <w:numId w:val="14"/>
                              </w:numPr>
                              <w:spacing w:after="240" w:line="276" w:lineRule="auto"/>
                              <w:rPr>
                                <w:rFonts w:ascii="Arial" w:hAnsi="Arial" w:cs="Arial"/>
                                <w:sz w:val="20"/>
                                <w:szCs w:val="20"/>
                              </w:rPr>
                            </w:pPr>
                            <w:r w:rsidRPr="00E04028">
                              <w:rPr>
                                <w:rFonts w:ascii="Arial" w:hAnsi="Arial" w:cs="Arial"/>
                                <w:sz w:val="20"/>
                                <w:szCs w:val="20"/>
                              </w:rPr>
                              <w:t>All schools must publish their PSHE curriculum including content of the RSE curriculum online.</w:t>
                            </w:r>
                            <w:r>
                              <w:rPr>
                                <w:rFonts w:ascii="Arial" w:hAnsi="Arial" w:cs="Arial"/>
                                <w:sz w:val="20"/>
                                <w:szCs w:val="20"/>
                              </w:rPr>
                              <w:br/>
                            </w:r>
                            <w:r w:rsidRPr="00E04028">
                              <w:rPr>
                                <w:rFonts w:ascii="Arial" w:hAnsi="Arial" w:cs="Arial"/>
                                <w:sz w:val="20"/>
                                <w:szCs w:val="20"/>
                              </w:rPr>
                              <w:t>(DfE Man</w:t>
                            </w:r>
                            <w:r>
                              <w:rPr>
                                <w:rFonts w:ascii="Arial" w:hAnsi="Arial" w:cs="Arial"/>
                                <w:sz w:val="20"/>
                                <w:szCs w:val="20"/>
                              </w:rPr>
                              <w:t>datory Reporting Timeline 2014)</w:t>
                            </w:r>
                          </w:p>
                          <w:p w14:paraId="3CDD6097" w14:textId="77777777" w:rsidR="00F92EB8" w:rsidRPr="00E04028" w:rsidRDefault="00F92EB8" w:rsidP="00302F50">
                            <w:pPr>
                              <w:pStyle w:val="BalloonText"/>
                              <w:numPr>
                                <w:ilvl w:val="0"/>
                                <w:numId w:val="14"/>
                              </w:numPr>
                              <w:spacing w:after="240" w:line="276" w:lineRule="auto"/>
                              <w:rPr>
                                <w:rFonts w:ascii="Arial" w:hAnsi="Arial" w:cs="Arial"/>
                                <w:sz w:val="20"/>
                                <w:szCs w:val="20"/>
                              </w:rPr>
                            </w:pPr>
                            <w:r w:rsidRPr="00E04028">
                              <w:rPr>
                                <w:rFonts w:ascii="Arial" w:hAnsi="Arial" w:cs="Arial"/>
                                <w:sz w:val="20"/>
                                <w:szCs w:val="20"/>
                              </w:rPr>
                              <w:t>Governors of all schools must have ‘due regard’ to the Sex and Relationship Education Guidance published in 2000 by the DfE (Le</w:t>
                            </w:r>
                            <w:r>
                              <w:rPr>
                                <w:rFonts w:ascii="Arial" w:hAnsi="Arial" w:cs="Arial"/>
                                <w:sz w:val="20"/>
                                <w:szCs w:val="20"/>
                              </w:rPr>
                              <w:t>arning and Skills Act, 2000).</w:t>
                            </w:r>
                          </w:p>
                          <w:p w14:paraId="13CF615E" w14:textId="77777777" w:rsidR="00F92EB8" w:rsidRPr="00E04028" w:rsidRDefault="00F92EB8" w:rsidP="00302F50">
                            <w:pPr>
                              <w:pStyle w:val="BalloonText"/>
                              <w:numPr>
                                <w:ilvl w:val="0"/>
                                <w:numId w:val="14"/>
                              </w:numPr>
                              <w:spacing w:after="240" w:line="276" w:lineRule="auto"/>
                              <w:rPr>
                                <w:rFonts w:ascii="Arial" w:hAnsi="Arial" w:cs="Arial"/>
                                <w:sz w:val="20"/>
                                <w:szCs w:val="20"/>
                              </w:rPr>
                            </w:pPr>
                            <w:r w:rsidRPr="00E04028">
                              <w:rPr>
                                <w:rFonts w:ascii="Arial" w:hAnsi="Arial" w:cs="Arial"/>
                                <w:sz w:val="20"/>
                                <w:szCs w:val="20"/>
                              </w:rPr>
                              <w:t xml:space="preserve">All maintained schools are required to have an up to date Relationships and Sex Education (RSE) policy that describes the content and organisation of RSE where it is taught outside the Science curriculum (Learning and Skills </w:t>
                            </w:r>
                            <w:r>
                              <w:rPr>
                                <w:rFonts w:ascii="Arial" w:hAnsi="Arial" w:cs="Arial"/>
                                <w:sz w:val="20"/>
                                <w:szCs w:val="20"/>
                              </w:rPr>
                              <w:t>Act, 2000).</w:t>
                            </w:r>
                          </w:p>
                          <w:p w14:paraId="15D704D4" w14:textId="77777777" w:rsidR="00F92EB8" w:rsidRPr="00E04028" w:rsidRDefault="00F92EB8" w:rsidP="00302F50">
                            <w:pPr>
                              <w:pStyle w:val="BalloonText"/>
                              <w:numPr>
                                <w:ilvl w:val="0"/>
                                <w:numId w:val="14"/>
                              </w:numPr>
                              <w:spacing w:after="240" w:line="276" w:lineRule="auto"/>
                              <w:rPr>
                                <w:rFonts w:ascii="Arial" w:hAnsi="Arial" w:cs="Arial"/>
                                <w:sz w:val="20"/>
                                <w:szCs w:val="20"/>
                              </w:rPr>
                            </w:pPr>
                            <w:r w:rsidRPr="00E04028">
                              <w:rPr>
                                <w:rFonts w:ascii="Arial" w:hAnsi="Arial" w:cs="Arial"/>
                                <w:sz w:val="20"/>
                                <w:szCs w:val="20"/>
                              </w:rPr>
                              <w:t xml:space="preserve">It is compulsory for all maintained schools to teach the parts of sex education that fall </w:t>
                            </w:r>
                            <w:proofErr w:type="gramStart"/>
                            <w:r w:rsidRPr="00E04028">
                              <w:rPr>
                                <w:rFonts w:ascii="Arial" w:hAnsi="Arial" w:cs="Arial"/>
                                <w:sz w:val="20"/>
                                <w:szCs w:val="20"/>
                              </w:rPr>
                              <w:t>under  National</w:t>
                            </w:r>
                            <w:proofErr w:type="gramEnd"/>
                            <w:r w:rsidRPr="00E04028">
                              <w:rPr>
                                <w:rFonts w:ascii="Arial" w:hAnsi="Arial" w:cs="Arial"/>
                                <w:sz w:val="20"/>
                                <w:szCs w:val="20"/>
                              </w:rPr>
                              <w:t xml:space="preserve"> Curriculum Science which must be taught to all pupils of primary and secondary age  e.g. the biological aspects of puberty and reproduction (Education Act 1996, National Curriculum 2014)</w:t>
                            </w:r>
                          </w:p>
                          <w:p w14:paraId="74E0FCE6" w14:textId="77777777" w:rsidR="00F92EB8" w:rsidRPr="00EB191E" w:rsidRDefault="00F92EB8" w:rsidP="00302F50">
                            <w:pPr>
                              <w:pStyle w:val="BalloonText"/>
                              <w:numPr>
                                <w:ilvl w:val="0"/>
                                <w:numId w:val="14"/>
                              </w:numPr>
                              <w:spacing w:after="240" w:line="276" w:lineRule="auto"/>
                              <w:rPr>
                                <w:rFonts w:ascii="Arial" w:hAnsi="Arial" w:cs="Arial"/>
                                <w:sz w:val="22"/>
                                <w:szCs w:val="22"/>
                              </w:rPr>
                            </w:pPr>
                            <w:r w:rsidRPr="00E04028">
                              <w:rPr>
                                <w:rFonts w:ascii="Arial" w:hAnsi="Arial" w:cs="Arial"/>
                                <w:sz w:val="20"/>
                                <w:szCs w:val="20"/>
                              </w:rPr>
                              <w:t>Maintained secondary schools are required to provide a programme of SRE for all students that includes, as a minimum, information about sexually transmitted infections and HIV/AIDS (parents have the right to withdraw their children from this teaching where it falls outside the scope of the Science curriculum) (Education Act 1996)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AAE31" id="Text Box 55" o:spid="_x0000_s1103" type="#_x0000_t202" style="position:absolute;margin-left:185.25pt;margin-top:24.35pt;width:270.75pt;height:49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" filled="f" stroked="f">
                <v:textbox>
                  <w:txbxContent>
                    <w:p w14:paraId="2A45E792" w14:textId="77777777" w:rsidR="00F92EB8" w:rsidRPr="00E04028" w:rsidRDefault="00F92EB8" w:rsidP="00302F50">
                      <w:pPr>
                        <w:pStyle w:val="BalloonText"/>
                        <w:numPr>
                          <w:ilvl w:val="0"/>
                          <w:numId w:val="14"/>
                        </w:numPr>
                        <w:spacing w:after="240" w:line="276" w:lineRule="auto"/>
                        <w:rPr>
                          <w:rFonts w:ascii="Arial" w:hAnsi="Arial" w:cs="Arial"/>
                          <w:sz w:val="20"/>
                          <w:szCs w:val="20"/>
                        </w:rPr>
                      </w:pPr>
                      <w:r w:rsidRPr="00E04028">
                        <w:rPr>
                          <w:rFonts w:ascii="Arial" w:hAnsi="Arial" w:cs="Arial"/>
                          <w:sz w:val="20"/>
                          <w:szCs w:val="20"/>
                        </w:rPr>
                        <w:t>Section 2.3 of the National Curriculum framework states that all state funded secondary schools should make</w:t>
                      </w:r>
                      <w:r>
                        <w:rPr>
                          <w:rFonts w:ascii="Arial" w:hAnsi="Arial" w:cs="Arial"/>
                          <w:sz w:val="20"/>
                          <w:szCs w:val="20"/>
                        </w:rPr>
                        <w:t xml:space="preserve"> provision for SRE (DfE, 2014).</w:t>
                      </w:r>
                    </w:p>
                    <w:p w14:paraId="56D19A30" w14:textId="77777777" w:rsidR="00F92EB8" w:rsidRPr="003761AC" w:rsidRDefault="00F92EB8">
                      <w:pPr>
                        <w:pStyle w:val="BalloonText"/>
                        <w:numPr>
                          <w:ilvl w:val="0"/>
                          <w:numId w:val="14"/>
                        </w:numPr>
                        <w:spacing w:after="240" w:line="276" w:lineRule="auto"/>
                        <w:rPr>
                          <w:rFonts w:ascii="Arial" w:hAnsi="Arial" w:cs="Arial"/>
                          <w:sz w:val="20"/>
                          <w:szCs w:val="20"/>
                        </w:rPr>
                      </w:pPr>
                      <w:r w:rsidRPr="00E04028">
                        <w:rPr>
                          <w:rFonts w:ascii="Arial" w:hAnsi="Arial" w:cs="Arial"/>
                          <w:sz w:val="20"/>
                          <w:szCs w:val="20"/>
                        </w:rPr>
                        <w:t>DfE is clear that Sex and Relationships Education (SRE) is an important part</w:t>
                      </w:r>
                      <w:r>
                        <w:rPr>
                          <w:rFonts w:ascii="Arial" w:hAnsi="Arial" w:cs="Arial"/>
                          <w:sz w:val="20"/>
                          <w:szCs w:val="20"/>
                        </w:rPr>
                        <w:t xml:space="preserve"> of PSHE education</w:t>
                      </w:r>
                      <w:r>
                        <w:rPr>
                          <w:rFonts w:ascii="Arial" w:hAnsi="Arial" w:cs="Arial"/>
                          <w:sz w:val="20"/>
                          <w:szCs w:val="20"/>
                        </w:rPr>
                        <w:br/>
                      </w:r>
                      <w:r w:rsidRPr="003761AC">
                        <w:rPr>
                          <w:rFonts w:ascii="Arial" w:hAnsi="Arial" w:cs="Arial"/>
                          <w:sz w:val="20"/>
                          <w:szCs w:val="20"/>
                        </w:rPr>
                        <w:t>(DfE, 2014).</w:t>
                      </w:r>
                    </w:p>
                    <w:p w14:paraId="42150E96" w14:textId="77777777" w:rsidR="00F92EB8" w:rsidRPr="00E04028" w:rsidRDefault="00F92EB8" w:rsidP="00302F50">
                      <w:pPr>
                        <w:pStyle w:val="BalloonText"/>
                        <w:numPr>
                          <w:ilvl w:val="0"/>
                          <w:numId w:val="14"/>
                        </w:numPr>
                        <w:spacing w:after="240" w:line="276" w:lineRule="auto"/>
                        <w:rPr>
                          <w:rFonts w:ascii="Arial" w:hAnsi="Arial" w:cs="Arial"/>
                          <w:sz w:val="20"/>
                          <w:szCs w:val="20"/>
                        </w:rPr>
                      </w:pPr>
                      <w:r w:rsidRPr="00E04028">
                        <w:rPr>
                          <w:rFonts w:ascii="Arial" w:hAnsi="Arial" w:cs="Arial"/>
                          <w:sz w:val="20"/>
                          <w:szCs w:val="20"/>
                        </w:rPr>
                        <w:t>All schools must publish their PSHE curriculum including content of the RSE curriculum online.</w:t>
                      </w:r>
                      <w:r>
                        <w:rPr>
                          <w:rFonts w:ascii="Arial" w:hAnsi="Arial" w:cs="Arial"/>
                          <w:sz w:val="20"/>
                          <w:szCs w:val="20"/>
                        </w:rPr>
                        <w:br/>
                      </w:r>
                      <w:r w:rsidRPr="00E04028">
                        <w:rPr>
                          <w:rFonts w:ascii="Arial" w:hAnsi="Arial" w:cs="Arial"/>
                          <w:sz w:val="20"/>
                          <w:szCs w:val="20"/>
                        </w:rPr>
                        <w:t>(DfE Man</w:t>
                      </w:r>
                      <w:r>
                        <w:rPr>
                          <w:rFonts w:ascii="Arial" w:hAnsi="Arial" w:cs="Arial"/>
                          <w:sz w:val="20"/>
                          <w:szCs w:val="20"/>
                        </w:rPr>
                        <w:t>datory Reporting Timeline 2014)</w:t>
                      </w:r>
                    </w:p>
                    <w:p w14:paraId="3CDD6097" w14:textId="77777777" w:rsidR="00F92EB8" w:rsidRPr="00E04028" w:rsidRDefault="00F92EB8" w:rsidP="00302F50">
                      <w:pPr>
                        <w:pStyle w:val="BalloonText"/>
                        <w:numPr>
                          <w:ilvl w:val="0"/>
                          <w:numId w:val="14"/>
                        </w:numPr>
                        <w:spacing w:after="240" w:line="276" w:lineRule="auto"/>
                        <w:rPr>
                          <w:rFonts w:ascii="Arial" w:hAnsi="Arial" w:cs="Arial"/>
                          <w:sz w:val="20"/>
                          <w:szCs w:val="20"/>
                        </w:rPr>
                      </w:pPr>
                      <w:r w:rsidRPr="00E04028">
                        <w:rPr>
                          <w:rFonts w:ascii="Arial" w:hAnsi="Arial" w:cs="Arial"/>
                          <w:sz w:val="20"/>
                          <w:szCs w:val="20"/>
                        </w:rPr>
                        <w:t>Governors of all schools must have ‘due regard’ to the Sex and Relationship Education Guidance published in 2000 by the DfE (Le</w:t>
                      </w:r>
                      <w:r>
                        <w:rPr>
                          <w:rFonts w:ascii="Arial" w:hAnsi="Arial" w:cs="Arial"/>
                          <w:sz w:val="20"/>
                          <w:szCs w:val="20"/>
                        </w:rPr>
                        <w:t>arning and Skills Act, 2000).</w:t>
                      </w:r>
                    </w:p>
                    <w:p w14:paraId="13CF615E" w14:textId="77777777" w:rsidR="00F92EB8" w:rsidRPr="00E04028" w:rsidRDefault="00F92EB8" w:rsidP="00302F50">
                      <w:pPr>
                        <w:pStyle w:val="BalloonText"/>
                        <w:numPr>
                          <w:ilvl w:val="0"/>
                          <w:numId w:val="14"/>
                        </w:numPr>
                        <w:spacing w:after="240" w:line="276" w:lineRule="auto"/>
                        <w:rPr>
                          <w:rFonts w:ascii="Arial" w:hAnsi="Arial" w:cs="Arial"/>
                          <w:sz w:val="20"/>
                          <w:szCs w:val="20"/>
                        </w:rPr>
                      </w:pPr>
                      <w:r w:rsidRPr="00E04028">
                        <w:rPr>
                          <w:rFonts w:ascii="Arial" w:hAnsi="Arial" w:cs="Arial"/>
                          <w:sz w:val="20"/>
                          <w:szCs w:val="20"/>
                        </w:rPr>
                        <w:t xml:space="preserve">All maintained schools are required to have an up to date Relationships and Sex Education (RSE) policy that describes the content and organisation of RSE where it is taught outside the Science curriculum (Learning and Skills </w:t>
                      </w:r>
                      <w:r>
                        <w:rPr>
                          <w:rFonts w:ascii="Arial" w:hAnsi="Arial" w:cs="Arial"/>
                          <w:sz w:val="20"/>
                          <w:szCs w:val="20"/>
                        </w:rPr>
                        <w:t>Act, 2000).</w:t>
                      </w:r>
                    </w:p>
                    <w:p w14:paraId="15D704D4" w14:textId="77777777" w:rsidR="00F92EB8" w:rsidRPr="00E04028" w:rsidRDefault="00F92EB8" w:rsidP="00302F50">
                      <w:pPr>
                        <w:pStyle w:val="BalloonText"/>
                        <w:numPr>
                          <w:ilvl w:val="0"/>
                          <w:numId w:val="14"/>
                        </w:numPr>
                        <w:spacing w:after="240" w:line="276" w:lineRule="auto"/>
                        <w:rPr>
                          <w:rFonts w:ascii="Arial" w:hAnsi="Arial" w:cs="Arial"/>
                          <w:sz w:val="20"/>
                          <w:szCs w:val="20"/>
                        </w:rPr>
                      </w:pPr>
                      <w:r w:rsidRPr="00E04028">
                        <w:rPr>
                          <w:rFonts w:ascii="Arial" w:hAnsi="Arial" w:cs="Arial"/>
                          <w:sz w:val="20"/>
                          <w:szCs w:val="20"/>
                        </w:rPr>
                        <w:t xml:space="preserve">It is compulsory for all maintained schools to teach the parts of sex education that fall </w:t>
                      </w:r>
                      <w:proofErr w:type="gramStart"/>
                      <w:r w:rsidRPr="00E04028">
                        <w:rPr>
                          <w:rFonts w:ascii="Arial" w:hAnsi="Arial" w:cs="Arial"/>
                          <w:sz w:val="20"/>
                          <w:szCs w:val="20"/>
                        </w:rPr>
                        <w:t>under  National</w:t>
                      </w:r>
                      <w:proofErr w:type="gramEnd"/>
                      <w:r w:rsidRPr="00E04028">
                        <w:rPr>
                          <w:rFonts w:ascii="Arial" w:hAnsi="Arial" w:cs="Arial"/>
                          <w:sz w:val="20"/>
                          <w:szCs w:val="20"/>
                        </w:rPr>
                        <w:t xml:space="preserve"> Curriculum Science which must be taught to all pupils of primary and secondary age  e.g. the biological aspects of puberty and reproduction (Education Act 1996, National Curriculum 2014)</w:t>
                      </w:r>
                    </w:p>
                    <w:p w14:paraId="74E0FCE6" w14:textId="77777777" w:rsidR="00F92EB8" w:rsidRPr="00EB191E" w:rsidRDefault="00F92EB8" w:rsidP="00302F50">
                      <w:pPr>
                        <w:pStyle w:val="BalloonText"/>
                        <w:numPr>
                          <w:ilvl w:val="0"/>
                          <w:numId w:val="14"/>
                        </w:numPr>
                        <w:spacing w:after="240" w:line="276" w:lineRule="auto"/>
                        <w:rPr>
                          <w:rFonts w:ascii="Arial" w:hAnsi="Arial" w:cs="Arial"/>
                          <w:sz w:val="22"/>
                          <w:szCs w:val="22"/>
                        </w:rPr>
                      </w:pPr>
                      <w:r w:rsidRPr="00E04028">
                        <w:rPr>
                          <w:rFonts w:ascii="Arial" w:hAnsi="Arial" w:cs="Arial"/>
                          <w:sz w:val="20"/>
                          <w:szCs w:val="20"/>
                        </w:rPr>
                        <w:t>Maintained secondary schools are required to provide a programme of SRE for all students that includes, as a minimum, information about sexually transmitted infections and HIV/AIDS (parents have the right to withdraw their children from this teaching where it falls outside the scope of the Science curriculum) (Education Act 1996)</w:t>
                      </w:r>
                    </w:p>
                  </w:txbxContent>
                </v:textbox>
                <w10:wrap type="square"/>
              </v:shape>
            </w:pict>
          </mc:Fallback>
        </mc:AlternateContent>
      </w:r>
      <w:r>
        <w:rPr>
          <w:rFonts w:ascii="Arial" w:hAnsi="Arial" w:cs="Arial"/>
          <w:noProof/>
          <w:lang w:val="en-GB" w:eastAsia="en-GB"/>
        </w:rPr>
        <mc:AlternateContent>
          <mc:Choice Requires="wps">
            <w:drawing>
              <wp:anchor distT="0" distB="0" distL="114300" distR="114300" simplePos="0" relativeHeight="251796480" behindDoc="0" locked="0" layoutInCell="1" allowOverlap="1" wp14:anchorId="5E496BD6" wp14:editId="36EC6E25">
                <wp:simplePos x="0" y="0"/>
                <wp:positionH relativeFrom="column">
                  <wp:posOffset>5790565</wp:posOffset>
                </wp:positionH>
                <wp:positionV relativeFrom="paragraph">
                  <wp:posOffset>290195</wp:posOffset>
                </wp:positionV>
                <wp:extent cx="3381375" cy="5981700"/>
                <wp:effectExtent l="0" t="0" r="0" b="12700"/>
                <wp:wrapSquare wrapText="bothSides"/>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1375" cy="5981700"/>
                        </a:xfrm>
                        <a:prstGeom prst="rect">
                          <a:avLst/>
                        </a:prstGeom>
                        <a:noFill/>
                        <a:ln>
                          <a:noFill/>
                        </a:ln>
                        <a:effectLst/>
                        <a:extLst/>
                      </wps:spPr>
                      <wps:txbx>
                        <w:txbxContent>
                          <w:p w14:paraId="6745D7EE" w14:textId="77777777" w:rsidR="00F92EB8" w:rsidRPr="002406B1" w:rsidRDefault="00F92EB8" w:rsidP="00302F50">
                            <w:pPr>
                              <w:pStyle w:val="BalloonText"/>
                              <w:numPr>
                                <w:ilvl w:val="0"/>
                                <w:numId w:val="15"/>
                              </w:numPr>
                              <w:spacing w:after="240" w:line="276" w:lineRule="auto"/>
                              <w:rPr>
                                <w:rFonts w:ascii="Arial" w:hAnsi="Arial" w:cs="Arial"/>
                                <w:sz w:val="20"/>
                                <w:szCs w:val="20"/>
                              </w:rPr>
                            </w:pPr>
                            <w:r w:rsidRPr="002406B1">
                              <w:rPr>
                                <w:rFonts w:ascii="Arial" w:hAnsi="Arial" w:cs="Arial"/>
                                <w:sz w:val="20"/>
                                <w:szCs w:val="20"/>
                              </w:rPr>
                              <w:t xml:space="preserve">Academies are not obliged to have an SRE policy, nor are they bound by curriculum requirements. </w:t>
                            </w:r>
                            <w:proofErr w:type="gramStart"/>
                            <w:r w:rsidRPr="002406B1">
                              <w:rPr>
                                <w:rFonts w:ascii="Arial" w:hAnsi="Arial" w:cs="Arial"/>
                                <w:sz w:val="20"/>
                                <w:szCs w:val="20"/>
                              </w:rPr>
                              <w:t>However</w:t>
                            </w:r>
                            <w:proofErr w:type="gramEnd"/>
                            <w:r w:rsidRPr="002406B1">
                              <w:rPr>
                                <w:rFonts w:ascii="Arial" w:hAnsi="Arial" w:cs="Arial"/>
                                <w:sz w:val="20"/>
                                <w:szCs w:val="20"/>
                              </w:rPr>
                              <w:t xml:space="preserve"> they are required to have regard to the SRE Guidance 2000 if they do teach RSE, and they are legally bound to provide a broad and balanced curriculum. (DfE, 2013)</w:t>
                            </w:r>
                          </w:p>
                          <w:p w14:paraId="7D79C669" w14:textId="77777777" w:rsidR="00F92EB8" w:rsidRPr="002406B1" w:rsidRDefault="00F92EB8" w:rsidP="00302F50">
                            <w:pPr>
                              <w:pStyle w:val="BalloonText"/>
                              <w:numPr>
                                <w:ilvl w:val="0"/>
                                <w:numId w:val="15"/>
                              </w:numPr>
                              <w:spacing w:after="240" w:line="276" w:lineRule="auto"/>
                              <w:rPr>
                                <w:rFonts w:ascii="Arial" w:hAnsi="Arial" w:cs="Arial"/>
                                <w:sz w:val="20"/>
                                <w:szCs w:val="20"/>
                              </w:rPr>
                            </w:pPr>
                            <w:r w:rsidRPr="002406B1">
                              <w:rPr>
                                <w:rFonts w:ascii="Arial" w:hAnsi="Arial" w:cs="Arial"/>
                                <w:sz w:val="20"/>
                                <w:szCs w:val="20"/>
                              </w:rPr>
                              <w:t>Ofsted will evaluate how schools help to ensure</w:t>
                            </w:r>
                            <w:r>
                              <w:rPr>
                                <w:rFonts w:ascii="Arial" w:hAnsi="Arial" w:cs="Arial"/>
                                <w:sz w:val="20"/>
                                <w:szCs w:val="20"/>
                              </w:rPr>
                              <w:br/>
                            </w:r>
                            <w:r w:rsidRPr="002406B1">
                              <w:rPr>
                                <w:rFonts w:ascii="Arial" w:hAnsi="Arial" w:cs="Arial"/>
                                <w:sz w:val="20"/>
                                <w:szCs w:val="20"/>
                              </w:rPr>
                              <w:t>a healthy lifestyle for their children (Ofsted, 2013, Subsidiary Guidance Para 64). Schools also have</w:t>
                            </w:r>
                            <w:r>
                              <w:rPr>
                                <w:rFonts w:ascii="Arial" w:hAnsi="Arial" w:cs="Arial"/>
                                <w:sz w:val="20"/>
                                <w:szCs w:val="20"/>
                              </w:rPr>
                              <w:br/>
                            </w:r>
                            <w:r w:rsidRPr="002406B1">
                              <w:rPr>
                                <w:rFonts w:ascii="Arial" w:hAnsi="Arial" w:cs="Arial"/>
                                <w:sz w:val="20"/>
                                <w:szCs w:val="20"/>
                              </w:rPr>
                              <w:t>a legal duty to promote the well-being of their student’s (Education and Inspections Act 2006 Section 38).</w:t>
                            </w:r>
                          </w:p>
                          <w:p w14:paraId="43BD9B23" w14:textId="77777777" w:rsidR="00F92EB8" w:rsidRPr="002406B1" w:rsidRDefault="00F92EB8" w:rsidP="00302F50">
                            <w:pPr>
                              <w:pStyle w:val="BalloonText"/>
                              <w:numPr>
                                <w:ilvl w:val="0"/>
                                <w:numId w:val="15"/>
                              </w:numPr>
                              <w:spacing w:after="240" w:line="276" w:lineRule="auto"/>
                              <w:rPr>
                                <w:rFonts w:ascii="Arial" w:hAnsi="Arial" w:cs="Arial"/>
                                <w:sz w:val="20"/>
                                <w:szCs w:val="20"/>
                              </w:rPr>
                            </w:pPr>
                            <w:r w:rsidRPr="002406B1">
                              <w:rPr>
                                <w:rFonts w:ascii="Arial" w:hAnsi="Arial" w:cs="Arial"/>
                                <w:sz w:val="20"/>
                                <w:szCs w:val="20"/>
                              </w:rPr>
                              <w:t>The Department for Health Framework for Sexual Health in England (2013) stated an ambition to build knowledge and resilience among young people by:</w:t>
                            </w:r>
                          </w:p>
                          <w:p w14:paraId="5BF56441" w14:textId="77777777" w:rsidR="00F92EB8" w:rsidRPr="002406B1" w:rsidRDefault="00F92EB8" w:rsidP="00302F50">
                            <w:pPr>
                              <w:pStyle w:val="BalloonText"/>
                              <w:numPr>
                                <w:ilvl w:val="0"/>
                                <w:numId w:val="16"/>
                              </w:numPr>
                              <w:spacing w:after="240" w:line="276" w:lineRule="auto"/>
                              <w:rPr>
                                <w:rFonts w:ascii="Arial" w:hAnsi="Arial" w:cs="Arial"/>
                                <w:sz w:val="20"/>
                                <w:szCs w:val="20"/>
                              </w:rPr>
                            </w:pPr>
                            <w:r w:rsidRPr="002406B1">
                              <w:rPr>
                                <w:rFonts w:ascii="Arial" w:hAnsi="Arial" w:cs="Arial"/>
                                <w:sz w:val="20"/>
                                <w:szCs w:val="20"/>
                              </w:rPr>
                              <w:t>All children and young people receive</w:t>
                            </w:r>
                            <w:r>
                              <w:rPr>
                                <w:rFonts w:ascii="Arial" w:hAnsi="Arial" w:cs="Arial"/>
                                <w:sz w:val="20"/>
                                <w:szCs w:val="20"/>
                              </w:rPr>
                              <w:br/>
                            </w:r>
                            <w:r w:rsidRPr="002406B1">
                              <w:rPr>
                                <w:rFonts w:ascii="Arial" w:hAnsi="Arial" w:cs="Arial"/>
                                <w:sz w:val="20"/>
                                <w:szCs w:val="20"/>
                              </w:rPr>
                              <w:t>good-quality sex and relationship education at home, at school and in the community.</w:t>
                            </w:r>
                          </w:p>
                          <w:p w14:paraId="701409F2" w14:textId="77777777" w:rsidR="00F92EB8" w:rsidRPr="002406B1" w:rsidRDefault="00F92EB8" w:rsidP="00302F50">
                            <w:pPr>
                              <w:pStyle w:val="BalloonText"/>
                              <w:numPr>
                                <w:ilvl w:val="0"/>
                                <w:numId w:val="16"/>
                              </w:numPr>
                              <w:spacing w:after="240" w:line="276" w:lineRule="auto"/>
                              <w:rPr>
                                <w:rFonts w:ascii="Arial" w:hAnsi="Arial" w:cs="Arial"/>
                                <w:sz w:val="20"/>
                                <w:szCs w:val="20"/>
                              </w:rPr>
                            </w:pPr>
                            <w:r w:rsidRPr="002406B1">
                              <w:rPr>
                                <w:rFonts w:ascii="Arial" w:hAnsi="Arial" w:cs="Arial"/>
                                <w:sz w:val="20"/>
                                <w:szCs w:val="20"/>
                              </w:rPr>
                              <w:t>All children and young people know how</w:t>
                            </w:r>
                            <w:r>
                              <w:rPr>
                                <w:rFonts w:ascii="Arial" w:hAnsi="Arial" w:cs="Arial"/>
                                <w:sz w:val="20"/>
                                <w:szCs w:val="20"/>
                              </w:rPr>
                              <w:br/>
                            </w:r>
                            <w:r w:rsidRPr="002406B1">
                              <w:rPr>
                                <w:rFonts w:ascii="Arial" w:hAnsi="Arial" w:cs="Arial"/>
                                <w:sz w:val="20"/>
                                <w:szCs w:val="20"/>
                              </w:rPr>
                              <w:t xml:space="preserve">to ask for </w:t>
                            </w:r>
                            <w:proofErr w:type="gramStart"/>
                            <w:r w:rsidRPr="002406B1">
                              <w:rPr>
                                <w:rFonts w:ascii="Arial" w:hAnsi="Arial" w:cs="Arial"/>
                                <w:sz w:val="20"/>
                                <w:szCs w:val="20"/>
                              </w:rPr>
                              <w:t>help, and</w:t>
                            </w:r>
                            <w:proofErr w:type="gramEnd"/>
                            <w:r w:rsidRPr="002406B1">
                              <w:rPr>
                                <w:rFonts w:ascii="Arial" w:hAnsi="Arial" w:cs="Arial"/>
                                <w:sz w:val="20"/>
                                <w:szCs w:val="20"/>
                              </w:rPr>
                              <w:t xml:space="preserve"> are able to access confidential advice and support about wellbeing, relationships and sexual health.</w:t>
                            </w:r>
                          </w:p>
                          <w:p w14:paraId="4BCE7E2D" w14:textId="77777777" w:rsidR="00F92EB8" w:rsidRPr="002406B1" w:rsidRDefault="00F92EB8" w:rsidP="00302F50">
                            <w:pPr>
                              <w:pStyle w:val="BalloonText"/>
                              <w:numPr>
                                <w:ilvl w:val="0"/>
                                <w:numId w:val="16"/>
                              </w:numPr>
                              <w:spacing w:after="240" w:line="276" w:lineRule="auto"/>
                              <w:rPr>
                                <w:rFonts w:ascii="Arial" w:hAnsi="Arial" w:cs="Arial"/>
                                <w:sz w:val="20"/>
                                <w:szCs w:val="20"/>
                              </w:rPr>
                            </w:pPr>
                            <w:r w:rsidRPr="002406B1">
                              <w:rPr>
                                <w:rFonts w:ascii="Arial" w:hAnsi="Arial" w:cs="Arial"/>
                                <w:sz w:val="20"/>
                                <w:szCs w:val="20"/>
                              </w:rPr>
                              <w:t>All children and young people understand consent, sexual consent and issues around abusive relationships.</w:t>
                            </w:r>
                          </w:p>
                          <w:p w14:paraId="4BCB6887" w14:textId="77777777" w:rsidR="00F92EB8" w:rsidRPr="00EB191E" w:rsidRDefault="00F92EB8" w:rsidP="00302F50">
                            <w:pPr>
                              <w:pStyle w:val="BalloonText"/>
                              <w:numPr>
                                <w:ilvl w:val="0"/>
                                <w:numId w:val="16"/>
                              </w:numPr>
                              <w:spacing w:after="240" w:line="276" w:lineRule="auto"/>
                              <w:rPr>
                                <w:rFonts w:ascii="Arial" w:hAnsi="Arial" w:cs="Arial"/>
                                <w:sz w:val="20"/>
                                <w:szCs w:val="20"/>
                              </w:rPr>
                            </w:pPr>
                            <w:r w:rsidRPr="002406B1">
                              <w:rPr>
                                <w:rFonts w:ascii="Arial" w:hAnsi="Arial" w:cs="Arial"/>
                                <w:sz w:val="20"/>
                                <w:szCs w:val="20"/>
                              </w:rPr>
                              <w:t>Young people have the confidence and emotional resilience to understand the benefits of loving, healthy relationships</w:t>
                            </w:r>
                            <w:r>
                              <w:rPr>
                                <w:rFonts w:ascii="Arial" w:hAnsi="Arial" w:cs="Arial"/>
                                <w:sz w:val="20"/>
                                <w:szCs w:val="20"/>
                              </w:rPr>
                              <w:br/>
                            </w:r>
                            <w:r w:rsidRPr="002406B1">
                              <w:rPr>
                                <w:rFonts w:ascii="Arial" w:hAnsi="Arial" w:cs="Arial"/>
                                <w:sz w:val="20"/>
                                <w:szCs w:val="20"/>
                              </w:rPr>
                              <w:t>and delaying sex. (DH, 2013, Page 13)</w:t>
                            </w:r>
                          </w:p>
                          <w:p w14:paraId="5575D743" w14:textId="77777777" w:rsidR="00F92EB8" w:rsidRPr="002226B2" w:rsidRDefault="00F92EB8" w:rsidP="007E2031">
                            <w:pPr>
                              <w:pStyle w:val="BalloonText"/>
                              <w:spacing w:after="240" w:line="276" w:lineRule="auto"/>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96BD6" id="Text Box 144" o:spid="_x0000_s1104" type="#_x0000_t202" style="position:absolute;margin-left:455.95pt;margin-top:22.85pt;width:266.25pt;height:47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" filled="f" stroked="f">
                <v:textbox>
                  <w:txbxContent>
                    <w:p w14:paraId="6745D7EE" w14:textId="77777777" w:rsidR="00F92EB8" w:rsidRPr="002406B1" w:rsidRDefault="00F92EB8" w:rsidP="00302F50">
                      <w:pPr>
                        <w:pStyle w:val="BalloonText"/>
                        <w:numPr>
                          <w:ilvl w:val="0"/>
                          <w:numId w:val="15"/>
                        </w:numPr>
                        <w:spacing w:after="240" w:line="276" w:lineRule="auto"/>
                        <w:rPr>
                          <w:rFonts w:ascii="Arial" w:hAnsi="Arial" w:cs="Arial"/>
                          <w:sz w:val="20"/>
                          <w:szCs w:val="20"/>
                        </w:rPr>
                      </w:pPr>
                      <w:r w:rsidRPr="002406B1">
                        <w:rPr>
                          <w:rFonts w:ascii="Arial" w:hAnsi="Arial" w:cs="Arial"/>
                          <w:sz w:val="20"/>
                          <w:szCs w:val="20"/>
                        </w:rPr>
                        <w:t xml:space="preserve">Academies are not obliged to have an SRE policy, nor are they bound by curriculum requirements. </w:t>
                      </w:r>
                      <w:proofErr w:type="gramStart"/>
                      <w:r w:rsidRPr="002406B1">
                        <w:rPr>
                          <w:rFonts w:ascii="Arial" w:hAnsi="Arial" w:cs="Arial"/>
                          <w:sz w:val="20"/>
                          <w:szCs w:val="20"/>
                        </w:rPr>
                        <w:t>However</w:t>
                      </w:r>
                      <w:proofErr w:type="gramEnd"/>
                      <w:r w:rsidRPr="002406B1">
                        <w:rPr>
                          <w:rFonts w:ascii="Arial" w:hAnsi="Arial" w:cs="Arial"/>
                          <w:sz w:val="20"/>
                          <w:szCs w:val="20"/>
                        </w:rPr>
                        <w:t xml:space="preserve"> they are required to have regard to the SRE Guidance 2000 if they do teach RSE, and they are legally bound to provide a broad and balanced curriculum. (DfE, 2013)</w:t>
                      </w:r>
                    </w:p>
                    <w:p w14:paraId="7D79C669" w14:textId="77777777" w:rsidR="00F92EB8" w:rsidRPr="002406B1" w:rsidRDefault="00F92EB8" w:rsidP="00302F50">
                      <w:pPr>
                        <w:pStyle w:val="BalloonText"/>
                        <w:numPr>
                          <w:ilvl w:val="0"/>
                          <w:numId w:val="15"/>
                        </w:numPr>
                        <w:spacing w:after="240" w:line="276" w:lineRule="auto"/>
                        <w:rPr>
                          <w:rFonts w:ascii="Arial" w:hAnsi="Arial" w:cs="Arial"/>
                          <w:sz w:val="20"/>
                          <w:szCs w:val="20"/>
                        </w:rPr>
                      </w:pPr>
                      <w:r w:rsidRPr="002406B1">
                        <w:rPr>
                          <w:rFonts w:ascii="Arial" w:hAnsi="Arial" w:cs="Arial"/>
                          <w:sz w:val="20"/>
                          <w:szCs w:val="20"/>
                        </w:rPr>
                        <w:t>Ofsted will evaluate how schools help to ensure</w:t>
                      </w:r>
                      <w:r>
                        <w:rPr>
                          <w:rFonts w:ascii="Arial" w:hAnsi="Arial" w:cs="Arial"/>
                          <w:sz w:val="20"/>
                          <w:szCs w:val="20"/>
                        </w:rPr>
                        <w:br/>
                      </w:r>
                      <w:r w:rsidRPr="002406B1">
                        <w:rPr>
                          <w:rFonts w:ascii="Arial" w:hAnsi="Arial" w:cs="Arial"/>
                          <w:sz w:val="20"/>
                          <w:szCs w:val="20"/>
                        </w:rPr>
                        <w:t>a healthy lifestyle for their children (Ofsted, 2013, Subsidiary Guidance Para 64). Schools also have</w:t>
                      </w:r>
                      <w:r>
                        <w:rPr>
                          <w:rFonts w:ascii="Arial" w:hAnsi="Arial" w:cs="Arial"/>
                          <w:sz w:val="20"/>
                          <w:szCs w:val="20"/>
                        </w:rPr>
                        <w:br/>
                      </w:r>
                      <w:r w:rsidRPr="002406B1">
                        <w:rPr>
                          <w:rFonts w:ascii="Arial" w:hAnsi="Arial" w:cs="Arial"/>
                          <w:sz w:val="20"/>
                          <w:szCs w:val="20"/>
                        </w:rPr>
                        <w:t>a legal duty to promote the well-being of their student’s (Education and Inspections Act 2006 Section 38).</w:t>
                      </w:r>
                    </w:p>
                    <w:p w14:paraId="43BD9B23" w14:textId="77777777" w:rsidR="00F92EB8" w:rsidRPr="002406B1" w:rsidRDefault="00F92EB8" w:rsidP="00302F50">
                      <w:pPr>
                        <w:pStyle w:val="BalloonText"/>
                        <w:numPr>
                          <w:ilvl w:val="0"/>
                          <w:numId w:val="15"/>
                        </w:numPr>
                        <w:spacing w:after="240" w:line="276" w:lineRule="auto"/>
                        <w:rPr>
                          <w:rFonts w:ascii="Arial" w:hAnsi="Arial" w:cs="Arial"/>
                          <w:sz w:val="20"/>
                          <w:szCs w:val="20"/>
                        </w:rPr>
                      </w:pPr>
                      <w:r w:rsidRPr="002406B1">
                        <w:rPr>
                          <w:rFonts w:ascii="Arial" w:hAnsi="Arial" w:cs="Arial"/>
                          <w:sz w:val="20"/>
                          <w:szCs w:val="20"/>
                        </w:rPr>
                        <w:t>The Department for Health Framework for Sexual Health in England (2013) stated an ambition to build knowledge and resilience among young people by:</w:t>
                      </w:r>
                    </w:p>
                    <w:p w14:paraId="5BF56441" w14:textId="77777777" w:rsidR="00F92EB8" w:rsidRPr="002406B1" w:rsidRDefault="00F92EB8" w:rsidP="00302F50">
                      <w:pPr>
                        <w:pStyle w:val="BalloonText"/>
                        <w:numPr>
                          <w:ilvl w:val="0"/>
                          <w:numId w:val="16"/>
                        </w:numPr>
                        <w:spacing w:after="240" w:line="276" w:lineRule="auto"/>
                        <w:rPr>
                          <w:rFonts w:ascii="Arial" w:hAnsi="Arial" w:cs="Arial"/>
                          <w:sz w:val="20"/>
                          <w:szCs w:val="20"/>
                        </w:rPr>
                      </w:pPr>
                      <w:r w:rsidRPr="002406B1">
                        <w:rPr>
                          <w:rFonts w:ascii="Arial" w:hAnsi="Arial" w:cs="Arial"/>
                          <w:sz w:val="20"/>
                          <w:szCs w:val="20"/>
                        </w:rPr>
                        <w:t>All children and young people receive</w:t>
                      </w:r>
                      <w:r>
                        <w:rPr>
                          <w:rFonts w:ascii="Arial" w:hAnsi="Arial" w:cs="Arial"/>
                          <w:sz w:val="20"/>
                          <w:szCs w:val="20"/>
                        </w:rPr>
                        <w:br/>
                      </w:r>
                      <w:r w:rsidRPr="002406B1">
                        <w:rPr>
                          <w:rFonts w:ascii="Arial" w:hAnsi="Arial" w:cs="Arial"/>
                          <w:sz w:val="20"/>
                          <w:szCs w:val="20"/>
                        </w:rPr>
                        <w:t>good-quality sex and relationship education at home, at school and in the community.</w:t>
                      </w:r>
                    </w:p>
                    <w:p w14:paraId="701409F2" w14:textId="77777777" w:rsidR="00F92EB8" w:rsidRPr="002406B1" w:rsidRDefault="00F92EB8" w:rsidP="00302F50">
                      <w:pPr>
                        <w:pStyle w:val="BalloonText"/>
                        <w:numPr>
                          <w:ilvl w:val="0"/>
                          <w:numId w:val="16"/>
                        </w:numPr>
                        <w:spacing w:after="240" w:line="276" w:lineRule="auto"/>
                        <w:rPr>
                          <w:rFonts w:ascii="Arial" w:hAnsi="Arial" w:cs="Arial"/>
                          <w:sz w:val="20"/>
                          <w:szCs w:val="20"/>
                        </w:rPr>
                      </w:pPr>
                      <w:r w:rsidRPr="002406B1">
                        <w:rPr>
                          <w:rFonts w:ascii="Arial" w:hAnsi="Arial" w:cs="Arial"/>
                          <w:sz w:val="20"/>
                          <w:szCs w:val="20"/>
                        </w:rPr>
                        <w:t>All children and young people know how</w:t>
                      </w:r>
                      <w:r>
                        <w:rPr>
                          <w:rFonts w:ascii="Arial" w:hAnsi="Arial" w:cs="Arial"/>
                          <w:sz w:val="20"/>
                          <w:szCs w:val="20"/>
                        </w:rPr>
                        <w:br/>
                      </w:r>
                      <w:r w:rsidRPr="002406B1">
                        <w:rPr>
                          <w:rFonts w:ascii="Arial" w:hAnsi="Arial" w:cs="Arial"/>
                          <w:sz w:val="20"/>
                          <w:szCs w:val="20"/>
                        </w:rPr>
                        <w:t xml:space="preserve">to ask for </w:t>
                      </w:r>
                      <w:proofErr w:type="gramStart"/>
                      <w:r w:rsidRPr="002406B1">
                        <w:rPr>
                          <w:rFonts w:ascii="Arial" w:hAnsi="Arial" w:cs="Arial"/>
                          <w:sz w:val="20"/>
                          <w:szCs w:val="20"/>
                        </w:rPr>
                        <w:t>help, and</w:t>
                      </w:r>
                      <w:proofErr w:type="gramEnd"/>
                      <w:r w:rsidRPr="002406B1">
                        <w:rPr>
                          <w:rFonts w:ascii="Arial" w:hAnsi="Arial" w:cs="Arial"/>
                          <w:sz w:val="20"/>
                          <w:szCs w:val="20"/>
                        </w:rPr>
                        <w:t xml:space="preserve"> are able to access confidential advice and support about wellbeing, relationships and sexual health.</w:t>
                      </w:r>
                    </w:p>
                    <w:p w14:paraId="4BCE7E2D" w14:textId="77777777" w:rsidR="00F92EB8" w:rsidRPr="002406B1" w:rsidRDefault="00F92EB8" w:rsidP="00302F50">
                      <w:pPr>
                        <w:pStyle w:val="BalloonText"/>
                        <w:numPr>
                          <w:ilvl w:val="0"/>
                          <w:numId w:val="16"/>
                        </w:numPr>
                        <w:spacing w:after="240" w:line="276" w:lineRule="auto"/>
                        <w:rPr>
                          <w:rFonts w:ascii="Arial" w:hAnsi="Arial" w:cs="Arial"/>
                          <w:sz w:val="20"/>
                          <w:szCs w:val="20"/>
                        </w:rPr>
                      </w:pPr>
                      <w:r w:rsidRPr="002406B1">
                        <w:rPr>
                          <w:rFonts w:ascii="Arial" w:hAnsi="Arial" w:cs="Arial"/>
                          <w:sz w:val="20"/>
                          <w:szCs w:val="20"/>
                        </w:rPr>
                        <w:t>All children and young people understand consent, sexual consent and issues around abusive relationships.</w:t>
                      </w:r>
                    </w:p>
                    <w:p w14:paraId="4BCB6887" w14:textId="77777777" w:rsidR="00F92EB8" w:rsidRPr="00EB191E" w:rsidRDefault="00F92EB8" w:rsidP="00302F50">
                      <w:pPr>
                        <w:pStyle w:val="BalloonText"/>
                        <w:numPr>
                          <w:ilvl w:val="0"/>
                          <w:numId w:val="16"/>
                        </w:numPr>
                        <w:spacing w:after="240" w:line="276" w:lineRule="auto"/>
                        <w:rPr>
                          <w:rFonts w:ascii="Arial" w:hAnsi="Arial" w:cs="Arial"/>
                          <w:sz w:val="20"/>
                          <w:szCs w:val="20"/>
                        </w:rPr>
                      </w:pPr>
                      <w:r w:rsidRPr="002406B1">
                        <w:rPr>
                          <w:rFonts w:ascii="Arial" w:hAnsi="Arial" w:cs="Arial"/>
                          <w:sz w:val="20"/>
                          <w:szCs w:val="20"/>
                        </w:rPr>
                        <w:t>Young people have the confidence and emotional resilience to understand the benefits of loving, healthy relationships</w:t>
                      </w:r>
                      <w:r>
                        <w:rPr>
                          <w:rFonts w:ascii="Arial" w:hAnsi="Arial" w:cs="Arial"/>
                          <w:sz w:val="20"/>
                          <w:szCs w:val="20"/>
                        </w:rPr>
                        <w:br/>
                      </w:r>
                      <w:r w:rsidRPr="002406B1">
                        <w:rPr>
                          <w:rFonts w:ascii="Arial" w:hAnsi="Arial" w:cs="Arial"/>
                          <w:sz w:val="20"/>
                          <w:szCs w:val="20"/>
                        </w:rPr>
                        <w:t>and delaying sex. (DH, 2013, Page 13)</w:t>
                      </w:r>
                    </w:p>
                    <w:p w14:paraId="5575D743" w14:textId="77777777" w:rsidR="00F92EB8" w:rsidRPr="002226B2" w:rsidRDefault="00F92EB8" w:rsidP="007E2031">
                      <w:pPr>
                        <w:pStyle w:val="BalloonText"/>
                        <w:spacing w:after="240" w:line="276" w:lineRule="auto"/>
                        <w:rPr>
                          <w:rFonts w:ascii="Arial" w:hAnsi="Arial" w:cs="Arial"/>
                          <w:sz w:val="22"/>
                          <w:szCs w:val="22"/>
                        </w:rPr>
                      </w:pPr>
                    </w:p>
                  </w:txbxContent>
                </v:textbox>
                <w10:wrap type="square"/>
              </v:shape>
            </w:pict>
          </mc:Fallback>
        </mc:AlternateContent>
      </w:r>
      <w:r>
        <w:rPr>
          <w:rFonts w:ascii="Arial" w:hAnsi="Arial" w:cs="Arial"/>
          <w:noProof/>
          <w:lang w:val="en-GB" w:eastAsia="en-GB"/>
        </w:rPr>
        <mc:AlternateContent>
          <mc:Choice Requires="wps">
            <w:drawing>
              <wp:anchor distT="0" distB="0" distL="114300" distR="114300" simplePos="0" relativeHeight="251794432" behindDoc="0" locked="0" layoutInCell="1" allowOverlap="1" wp14:anchorId="41BAC902" wp14:editId="7642A53C">
                <wp:simplePos x="0" y="0"/>
                <wp:positionH relativeFrom="column">
                  <wp:posOffset>-571500</wp:posOffset>
                </wp:positionH>
                <wp:positionV relativeFrom="paragraph">
                  <wp:posOffset>356870</wp:posOffset>
                </wp:positionV>
                <wp:extent cx="2971800" cy="3600450"/>
                <wp:effectExtent l="0" t="0" r="0" b="6350"/>
                <wp:wrapSquare wrapText="bothSides"/>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3600450"/>
                        </a:xfrm>
                        <a:prstGeom prst="rect">
                          <a:avLst/>
                        </a:prstGeom>
                        <a:noFill/>
                        <a:ln>
                          <a:noFill/>
                        </a:ln>
                        <a:effectLst/>
                        <a:extLst/>
                      </wps:spPr>
                      <wps:txbx>
                        <w:txbxContent>
                          <w:p w14:paraId="5B6ECE85" w14:textId="77777777" w:rsidR="00F92EB8" w:rsidRPr="00322340" w:rsidRDefault="00F92EB8" w:rsidP="007E2031">
                            <w:pPr>
                              <w:rPr>
                                <w:rFonts w:ascii="Arial" w:hAnsi="Arial" w:cs="Arial"/>
                                <w:color w:val="E85D35"/>
                                <w:sz w:val="44"/>
                                <w:szCs w:val="44"/>
                              </w:rPr>
                            </w:pPr>
                            <w:r w:rsidRPr="00322340">
                              <w:rPr>
                                <w:rFonts w:ascii="Arial" w:hAnsi="Arial" w:cs="Arial"/>
                                <w:color w:val="E85D35"/>
                                <w:sz w:val="44"/>
                                <w:szCs w:val="44"/>
                              </w:rPr>
                              <w:t xml:space="preserve">The </w:t>
                            </w:r>
                            <w:proofErr w:type="gramStart"/>
                            <w:r w:rsidRPr="00322340">
                              <w:rPr>
                                <w:rFonts w:ascii="Arial" w:hAnsi="Arial" w:cs="Arial"/>
                                <w:color w:val="E85D35"/>
                                <w:sz w:val="44"/>
                                <w:szCs w:val="44"/>
                              </w:rPr>
                              <w:t>current status</w:t>
                            </w:r>
                            <w:proofErr w:type="gramEnd"/>
                            <w:r w:rsidRPr="00322340">
                              <w:rPr>
                                <w:rFonts w:ascii="Arial" w:hAnsi="Arial" w:cs="Arial"/>
                                <w:color w:val="E85D35"/>
                                <w:sz w:val="44"/>
                                <w:szCs w:val="44"/>
                              </w:rPr>
                              <w:t xml:space="preserve"> of Relationships and Sex Education in the curriculum</w:t>
                            </w:r>
                          </w:p>
                          <w:p w14:paraId="44F59CCF" w14:textId="77777777" w:rsidR="00F92EB8" w:rsidRPr="00C66B08" w:rsidRDefault="00F92EB8" w:rsidP="007E2031">
                            <w:pPr>
                              <w:rPr>
                                <w:rFonts w:ascii="Arial" w:hAnsi="Arial" w:cs="Arial"/>
                                <w:color w:val="F09926"/>
                                <w:sz w:val="28"/>
                                <w:szCs w:val="28"/>
                              </w:rPr>
                            </w:pPr>
                          </w:p>
                          <w:p w14:paraId="1D8D7889" w14:textId="77777777" w:rsidR="00F92EB8" w:rsidRPr="002B7C83" w:rsidRDefault="00F92EB8" w:rsidP="002B7C83">
                            <w:pPr>
                              <w:pStyle w:val="BalloonText"/>
                              <w:spacing w:after="240" w:line="276" w:lineRule="auto"/>
                              <w:rPr>
                                <w:rFonts w:ascii="Arial" w:hAnsi="Arial" w:cs="Arial"/>
                                <w:sz w:val="24"/>
                                <w:szCs w:val="24"/>
                              </w:rPr>
                            </w:pPr>
                            <w:r w:rsidRPr="002B7C83">
                              <w:rPr>
                                <w:rFonts w:ascii="Arial" w:hAnsi="Arial" w:cs="Arial"/>
                                <w:sz w:val="24"/>
                                <w:szCs w:val="24"/>
                              </w:rPr>
                              <w:t>The key elements of national guidance and legislation are included with references available on page 36.</w:t>
                            </w:r>
                            <w:r>
                              <w:rPr>
                                <w:rFonts w:ascii="Arial" w:hAnsi="Arial" w:cs="Arial"/>
                                <w:sz w:val="24"/>
                                <w:szCs w:val="24"/>
                              </w:rPr>
                              <w:br/>
                            </w:r>
                            <w:r w:rsidRPr="002B7C83">
                              <w:rPr>
                                <w:rFonts w:ascii="Arial" w:hAnsi="Arial" w:cs="Arial"/>
                                <w:sz w:val="24"/>
                                <w:szCs w:val="24"/>
                              </w:rPr>
                              <w:t>This is current as of January 2014.</w:t>
                            </w:r>
                            <w:r>
                              <w:rPr>
                                <w:rFonts w:ascii="Arial" w:hAnsi="Arial" w:cs="Arial"/>
                                <w:sz w:val="24"/>
                                <w:szCs w:val="24"/>
                              </w:rPr>
                              <w:br/>
                            </w:r>
                            <w:r w:rsidRPr="002B7C83">
                              <w:rPr>
                                <w:rFonts w:ascii="Arial" w:hAnsi="Arial" w:cs="Arial"/>
                                <w:sz w:val="24"/>
                                <w:szCs w:val="24"/>
                              </w:rPr>
                              <w:t>If there are any further changes to the national guidance or legislation these</w:t>
                            </w:r>
                            <w:r>
                              <w:rPr>
                                <w:rFonts w:ascii="Arial" w:hAnsi="Arial" w:cs="Arial"/>
                                <w:sz w:val="24"/>
                                <w:szCs w:val="24"/>
                              </w:rPr>
                              <w:br/>
                            </w:r>
                            <w:r w:rsidRPr="002B7C83">
                              <w:rPr>
                                <w:rFonts w:ascii="Arial" w:hAnsi="Arial" w:cs="Arial"/>
                                <w:sz w:val="24"/>
                                <w:szCs w:val="24"/>
                              </w:rPr>
                              <w:t>will be updated via the RSE Hub website</w:t>
                            </w:r>
                            <w:r>
                              <w:rPr>
                                <w:rFonts w:ascii="Arial" w:hAnsi="Arial" w:cs="Arial"/>
                                <w:sz w:val="24"/>
                                <w:szCs w:val="24"/>
                              </w:rPr>
                              <w:br/>
                            </w:r>
                            <w:r w:rsidRPr="002B7C83">
                              <w:rPr>
                                <w:rFonts w:ascii="Arial" w:hAnsi="Arial" w:cs="Arial"/>
                                <w:sz w:val="24"/>
                                <w:szCs w:val="24"/>
                              </w:rPr>
                              <w:t>(</w:t>
                            </w:r>
                            <w:hyperlink r:id="rId15" w:history="1">
                              <w:r w:rsidRPr="002B7C83">
                                <w:rPr>
                                  <w:rStyle w:val="Hyperlink"/>
                                  <w:rFonts w:ascii="Arial" w:hAnsi="Arial" w:cs="Arial"/>
                                  <w:sz w:val="24"/>
                                  <w:szCs w:val="24"/>
                                </w:rPr>
                                <w:t>http://www.rsehub.org.uk/about-rse/statutory-requirements/</w:t>
                              </w:r>
                            </w:hyperlink>
                            <w:r>
                              <w:rPr>
                                <w:rFonts w:ascii="Arial" w:hAnsi="Arial" w:cs="Arial"/>
                                <w:sz w:val="24"/>
                                <w:szCs w:val="24"/>
                              </w:rPr>
                              <w:br/>
                            </w:r>
                            <w:r w:rsidRPr="002B7C83">
                              <w:rPr>
                                <w:rFonts w:ascii="Arial" w:hAnsi="Arial" w:cs="Arial"/>
                                <w:sz w:val="24"/>
                                <w:szCs w:val="24"/>
                              </w:rPr>
                              <w:t xml:space="preserve">and email list. </w:t>
                            </w:r>
                          </w:p>
                          <w:p w14:paraId="5755D03F" w14:textId="77777777" w:rsidR="00F92EB8" w:rsidRPr="002226B2" w:rsidRDefault="00F92EB8" w:rsidP="007E2031">
                            <w:pPr>
                              <w:rPr>
                                <w:rFonts w:ascii="Arial" w:hAnsi="Arial" w:cs="Arial"/>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AC902" id="Text Box 143" o:spid="_x0000_s1105" type="#_x0000_t202" style="position:absolute;margin-left:-45pt;margin-top:28.1pt;width:234pt;height:28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" filled="f" stroked="f">
                <v:textbox>
                  <w:txbxContent>
                    <w:p w14:paraId="5B6ECE85" w14:textId="77777777" w:rsidR="00F92EB8" w:rsidRPr="00322340" w:rsidRDefault="00F92EB8" w:rsidP="007E2031">
                      <w:pPr>
                        <w:rPr>
                          <w:rFonts w:ascii="Arial" w:hAnsi="Arial" w:cs="Arial"/>
                          <w:color w:val="E85D35"/>
                          <w:sz w:val="44"/>
                          <w:szCs w:val="44"/>
                        </w:rPr>
                      </w:pPr>
                      <w:r w:rsidRPr="00322340">
                        <w:rPr>
                          <w:rFonts w:ascii="Arial" w:hAnsi="Arial" w:cs="Arial"/>
                          <w:color w:val="E85D35"/>
                          <w:sz w:val="44"/>
                          <w:szCs w:val="44"/>
                        </w:rPr>
                        <w:t xml:space="preserve">The </w:t>
                      </w:r>
                      <w:proofErr w:type="gramStart"/>
                      <w:r w:rsidRPr="00322340">
                        <w:rPr>
                          <w:rFonts w:ascii="Arial" w:hAnsi="Arial" w:cs="Arial"/>
                          <w:color w:val="E85D35"/>
                          <w:sz w:val="44"/>
                          <w:szCs w:val="44"/>
                        </w:rPr>
                        <w:t>current status</w:t>
                      </w:r>
                      <w:proofErr w:type="gramEnd"/>
                      <w:r w:rsidRPr="00322340">
                        <w:rPr>
                          <w:rFonts w:ascii="Arial" w:hAnsi="Arial" w:cs="Arial"/>
                          <w:color w:val="E85D35"/>
                          <w:sz w:val="44"/>
                          <w:szCs w:val="44"/>
                        </w:rPr>
                        <w:t xml:space="preserve"> of Relationships and Sex Education in the curriculum</w:t>
                      </w:r>
                    </w:p>
                    <w:p w14:paraId="44F59CCF" w14:textId="77777777" w:rsidR="00F92EB8" w:rsidRPr="00C66B08" w:rsidRDefault="00F92EB8" w:rsidP="007E2031">
                      <w:pPr>
                        <w:rPr>
                          <w:rFonts w:ascii="Arial" w:hAnsi="Arial" w:cs="Arial"/>
                          <w:color w:val="F09926"/>
                          <w:sz w:val="28"/>
                          <w:szCs w:val="28"/>
                        </w:rPr>
                      </w:pPr>
                    </w:p>
                    <w:p w14:paraId="1D8D7889" w14:textId="77777777" w:rsidR="00F92EB8" w:rsidRPr="002B7C83" w:rsidRDefault="00F92EB8" w:rsidP="002B7C83">
                      <w:pPr>
                        <w:pStyle w:val="BalloonText"/>
                        <w:spacing w:after="240" w:line="276" w:lineRule="auto"/>
                        <w:rPr>
                          <w:rFonts w:ascii="Arial" w:hAnsi="Arial" w:cs="Arial"/>
                          <w:sz w:val="24"/>
                          <w:szCs w:val="24"/>
                        </w:rPr>
                      </w:pPr>
                      <w:r w:rsidRPr="002B7C83">
                        <w:rPr>
                          <w:rFonts w:ascii="Arial" w:hAnsi="Arial" w:cs="Arial"/>
                          <w:sz w:val="24"/>
                          <w:szCs w:val="24"/>
                        </w:rPr>
                        <w:t>The key elements of national guidance and legislation are included with references available on page 36.</w:t>
                      </w:r>
                      <w:r>
                        <w:rPr>
                          <w:rFonts w:ascii="Arial" w:hAnsi="Arial" w:cs="Arial"/>
                          <w:sz w:val="24"/>
                          <w:szCs w:val="24"/>
                        </w:rPr>
                        <w:br/>
                      </w:r>
                      <w:r w:rsidRPr="002B7C83">
                        <w:rPr>
                          <w:rFonts w:ascii="Arial" w:hAnsi="Arial" w:cs="Arial"/>
                          <w:sz w:val="24"/>
                          <w:szCs w:val="24"/>
                        </w:rPr>
                        <w:t>This is current as of January 2014.</w:t>
                      </w:r>
                      <w:r>
                        <w:rPr>
                          <w:rFonts w:ascii="Arial" w:hAnsi="Arial" w:cs="Arial"/>
                          <w:sz w:val="24"/>
                          <w:szCs w:val="24"/>
                        </w:rPr>
                        <w:br/>
                      </w:r>
                      <w:r w:rsidRPr="002B7C83">
                        <w:rPr>
                          <w:rFonts w:ascii="Arial" w:hAnsi="Arial" w:cs="Arial"/>
                          <w:sz w:val="24"/>
                          <w:szCs w:val="24"/>
                        </w:rPr>
                        <w:t>If there are any further changes to the national guidance or legislation these</w:t>
                      </w:r>
                      <w:r>
                        <w:rPr>
                          <w:rFonts w:ascii="Arial" w:hAnsi="Arial" w:cs="Arial"/>
                          <w:sz w:val="24"/>
                          <w:szCs w:val="24"/>
                        </w:rPr>
                        <w:br/>
                      </w:r>
                      <w:r w:rsidRPr="002B7C83">
                        <w:rPr>
                          <w:rFonts w:ascii="Arial" w:hAnsi="Arial" w:cs="Arial"/>
                          <w:sz w:val="24"/>
                          <w:szCs w:val="24"/>
                        </w:rPr>
                        <w:t>will be updated via the RSE Hub website</w:t>
                      </w:r>
                      <w:r>
                        <w:rPr>
                          <w:rFonts w:ascii="Arial" w:hAnsi="Arial" w:cs="Arial"/>
                          <w:sz w:val="24"/>
                          <w:szCs w:val="24"/>
                        </w:rPr>
                        <w:br/>
                      </w:r>
                      <w:r w:rsidRPr="002B7C83">
                        <w:rPr>
                          <w:rFonts w:ascii="Arial" w:hAnsi="Arial" w:cs="Arial"/>
                          <w:sz w:val="24"/>
                          <w:szCs w:val="24"/>
                        </w:rPr>
                        <w:t>(</w:t>
                      </w:r>
                      <w:hyperlink r:id="rId16" w:history="1">
                        <w:r w:rsidRPr="002B7C83">
                          <w:rPr>
                            <w:rStyle w:val="Hyperlink"/>
                            <w:rFonts w:ascii="Arial" w:hAnsi="Arial" w:cs="Arial"/>
                            <w:sz w:val="24"/>
                            <w:szCs w:val="24"/>
                          </w:rPr>
                          <w:t>http://www.rsehub.org.uk/about-rse/statutory-requirements/</w:t>
                        </w:r>
                      </w:hyperlink>
                      <w:r>
                        <w:rPr>
                          <w:rFonts w:ascii="Arial" w:hAnsi="Arial" w:cs="Arial"/>
                          <w:sz w:val="24"/>
                          <w:szCs w:val="24"/>
                        </w:rPr>
                        <w:br/>
                      </w:r>
                      <w:r w:rsidRPr="002B7C83">
                        <w:rPr>
                          <w:rFonts w:ascii="Arial" w:hAnsi="Arial" w:cs="Arial"/>
                          <w:sz w:val="24"/>
                          <w:szCs w:val="24"/>
                        </w:rPr>
                        <w:t xml:space="preserve">and email list. </w:t>
                      </w:r>
                    </w:p>
                    <w:p w14:paraId="5755D03F" w14:textId="77777777" w:rsidR="00F92EB8" w:rsidRPr="002226B2" w:rsidRDefault="00F92EB8" w:rsidP="007E2031">
                      <w:pPr>
                        <w:rPr>
                          <w:rFonts w:ascii="Arial" w:hAnsi="Arial" w:cs="Arial"/>
                          <w:szCs w:val="22"/>
                        </w:rPr>
                      </w:pPr>
                    </w:p>
                  </w:txbxContent>
                </v:textbox>
                <w10:wrap type="square"/>
              </v:shape>
            </w:pict>
          </mc:Fallback>
        </mc:AlternateContent>
      </w:r>
      <w:r>
        <w:rPr>
          <w:rFonts w:ascii="Arial" w:hAnsi="Arial" w:cs="Arial"/>
          <w:noProof/>
          <w:lang w:val="en-GB" w:eastAsia="en-GB"/>
        </w:rPr>
        <mc:AlternateContent>
          <mc:Choice Requires="wps">
            <w:drawing>
              <wp:anchor distT="0" distB="0" distL="114300" distR="114300" simplePos="0" relativeHeight="251797504" behindDoc="0" locked="0" layoutInCell="1" allowOverlap="1" wp14:anchorId="35BE2A84" wp14:editId="0C26D71A">
                <wp:simplePos x="0" y="0"/>
                <wp:positionH relativeFrom="column">
                  <wp:posOffset>-571500</wp:posOffset>
                </wp:positionH>
                <wp:positionV relativeFrom="paragraph">
                  <wp:posOffset>-685800</wp:posOffset>
                </wp:positionV>
                <wp:extent cx="7772400" cy="571500"/>
                <wp:effectExtent l="0" t="0" r="0" b="1270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2D60B6" w14:textId="77777777" w:rsidR="00F92EB8" w:rsidRPr="002226B2" w:rsidRDefault="00F92EB8" w:rsidP="007E2031">
                            <w:pPr>
                              <w:rPr>
                                <w:rFonts w:ascii="Arial" w:hAnsi="Arial" w:cs="Arial"/>
                                <w:color w:val="FFFFFF" w:themeColor="background1"/>
                                <w:sz w:val="56"/>
                                <w:szCs w:val="56"/>
                              </w:rPr>
                            </w:pPr>
                            <w:r w:rsidRPr="002226B2">
                              <w:rPr>
                                <w:rFonts w:ascii="Arial" w:hAnsi="Arial" w:cs="Arial"/>
                                <w:color w:val="FFFFFF" w:themeColor="background1"/>
                                <w:sz w:val="56"/>
                                <w:szCs w:val="56"/>
                              </w:rPr>
                              <w:t>APPENDIX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BE2A84" id="Text Box 151" o:spid="_x0000_s1106" type="#_x0000_t202" style="position:absolute;margin-left:-45pt;margin-top:-54pt;width:612pt;height: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" filled="f" stroked="f">
                <v:textbox>
                  <w:txbxContent>
                    <w:p w14:paraId="612D60B6" w14:textId="77777777" w:rsidR="00F92EB8" w:rsidRPr="002226B2" w:rsidRDefault="00F92EB8" w:rsidP="007E2031">
                      <w:pPr>
                        <w:rPr>
                          <w:rFonts w:ascii="Arial" w:hAnsi="Arial" w:cs="Arial"/>
                          <w:color w:val="FFFFFF" w:themeColor="background1"/>
                          <w:sz w:val="56"/>
                          <w:szCs w:val="56"/>
                        </w:rPr>
                      </w:pPr>
                      <w:r w:rsidRPr="002226B2">
                        <w:rPr>
                          <w:rFonts w:ascii="Arial" w:hAnsi="Arial" w:cs="Arial"/>
                          <w:color w:val="FFFFFF" w:themeColor="background1"/>
                          <w:sz w:val="56"/>
                          <w:szCs w:val="56"/>
                        </w:rPr>
                        <w:t>APPENDIX 2</w:t>
                      </w:r>
                    </w:p>
                  </w:txbxContent>
                </v:textbox>
              </v:shape>
            </w:pict>
          </mc:Fallback>
        </mc:AlternateContent>
      </w:r>
      <w:r>
        <w:rPr>
          <w:rFonts w:ascii="Arial" w:hAnsi="Arial" w:cs="Arial"/>
          <w:noProof/>
          <w:lang w:val="en-GB" w:eastAsia="en-GB"/>
        </w:rPr>
        <mc:AlternateContent>
          <mc:Choice Requires="wps">
            <w:drawing>
              <wp:anchor distT="0" distB="0" distL="114300" distR="114300" simplePos="0" relativeHeight="251792384" behindDoc="0" locked="0" layoutInCell="1" allowOverlap="1" wp14:anchorId="5B71ED28" wp14:editId="001441A7">
                <wp:simplePos x="0" y="0"/>
                <wp:positionH relativeFrom="column">
                  <wp:posOffset>-913765</wp:posOffset>
                </wp:positionH>
                <wp:positionV relativeFrom="paragraph">
                  <wp:posOffset>-1142365</wp:posOffset>
                </wp:positionV>
                <wp:extent cx="10744200" cy="914400"/>
                <wp:effectExtent l="0" t="0" r="0" b="0"/>
                <wp:wrapThrough wrapText="bothSides">
                  <wp:wrapPolygon edited="0">
                    <wp:start x="0" y="0"/>
                    <wp:lineTo x="0" y="21000"/>
                    <wp:lineTo x="21549" y="21000"/>
                    <wp:lineTo x="21549" y="0"/>
                    <wp:lineTo x="0" y="0"/>
                  </wp:wrapPolygon>
                </wp:wrapThrough>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0" cy="914400"/>
                        </a:xfrm>
                        <a:prstGeom prst="rect">
                          <a:avLst/>
                        </a:prstGeom>
                        <a:solidFill>
                          <a:srgbClr val="E85D3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8E37C3" id="Rectangle 210" o:spid="_x0000_s1026" style="position:absolute;margin-left:-71.95pt;margin-top:-89.95pt;width:846pt;height:1in;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" fillcolor="#e85d35" stroked="f">
                <w10:wrap type="through"/>
              </v:rect>
            </w:pict>
          </mc:Fallback>
        </mc:AlternateContent>
      </w:r>
    </w:p>
    <w:p w14:paraId="004F9E56" w14:textId="741863C9" w:rsidR="007E2031" w:rsidRDefault="0093319F">
      <w:r>
        <w:rPr>
          <w:rFonts w:ascii="Arial" w:hAnsi="Arial" w:cs="Arial"/>
          <w:noProof/>
          <w:lang w:val="en-GB" w:eastAsia="en-GB"/>
        </w:rPr>
        <w:lastRenderedPageBreak/>
        <mc:AlternateContent>
          <mc:Choice Requires="wps">
            <w:drawing>
              <wp:anchor distT="0" distB="0" distL="114300" distR="114300" simplePos="0" relativeHeight="251804672" behindDoc="0" locked="0" layoutInCell="1" allowOverlap="1" wp14:anchorId="3CA40441" wp14:editId="3C9325A8">
                <wp:simplePos x="0" y="0"/>
                <wp:positionH relativeFrom="column">
                  <wp:posOffset>-714375</wp:posOffset>
                </wp:positionH>
                <wp:positionV relativeFrom="paragraph">
                  <wp:posOffset>-698500</wp:posOffset>
                </wp:positionV>
                <wp:extent cx="2512695" cy="571500"/>
                <wp:effectExtent l="0" t="0" r="0" b="12700"/>
                <wp:wrapThrough wrapText="bothSides">
                  <wp:wrapPolygon edited="0">
                    <wp:start x="218" y="0"/>
                    <wp:lineTo x="218" y="21120"/>
                    <wp:lineTo x="21180" y="21120"/>
                    <wp:lineTo x="21180" y="0"/>
                    <wp:lineTo x="218" y="0"/>
                  </wp:wrapPolygon>
                </wp:wrapThrough>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2695"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A2775F" w14:textId="77777777" w:rsidR="00F92EB8" w:rsidRPr="002226B2" w:rsidRDefault="00F92EB8" w:rsidP="007E2031">
                            <w:pPr>
                              <w:rPr>
                                <w:rFonts w:ascii="Arial" w:hAnsi="Arial" w:cs="Arial"/>
                                <w:color w:val="FFFFFF" w:themeColor="background1"/>
                                <w:sz w:val="56"/>
                                <w:szCs w:val="56"/>
                              </w:rPr>
                            </w:pPr>
                            <w:r w:rsidRPr="002226B2">
                              <w:rPr>
                                <w:rFonts w:ascii="Arial" w:hAnsi="Arial" w:cs="Arial"/>
                                <w:color w:val="FFFFFF" w:themeColor="background1"/>
                                <w:sz w:val="56"/>
                                <w:szCs w:val="56"/>
                              </w:rPr>
                              <w:t>APPENDIX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CA40441" id="Text Box 147" o:spid="_x0000_s1107" type="#_x0000_t202" style="position:absolute;margin-left:-56.25pt;margin-top:-55pt;width:197.85pt;height: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" filled="f" stroked="f">
                <v:textbox>
                  <w:txbxContent>
                    <w:p w14:paraId="5BA2775F" w14:textId="77777777" w:rsidR="00F92EB8" w:rsidRPr="002226B2" w:rsidRDefault="00F92EB8" w:rsidP="007E2031">
                      <w:pPr>
                        <w:rPr>
                          <w:rFonts w:ascii="Arial" w:hAnsi="Arial" w:cs="Arial"/>
                          <w:color w:val="FFFFFF" w:themeColor="background1"/>
                          <w:sz w:val="56"/>
                          <w:szCs w:val="56"/>
                        </w:rPr>
                      </w:pPr>
                      <w:r w:rsidRPr="002226B2">
                        <w:rPr>
                          <w:rFonts w:ascii="Arial" w:hAnsi="Arial" w:cs="Arial"/>
                          <w:color w:val="FFFFFF" w:themeColor="background1"/>
                          <w:sz w:val="56"/>
                          <w:szCs w:val="56"/>
                        </w:rPr>
                        <w:t>APPENDIX 2</w:t>
                      </w:r>
                    </w:p>
                  </w:txbxContent>
                </v:textbox>
                <w10:wrap type="through"/>
              </v:shape>
            </w:pict>
          </mc:Fallback>
        </mc:AlternateContent>
      </w:r>
      <w:r>
        <w:rPr>
          <w:rFonts w:ascii="Arial" w:hAnsi="Arial" w:cs="Arial"/>
          <w:noProof/>
          <w:lang w:val="en-GB" w:eastAsia="en-GB"/>
        </w:rPr>
        <mc:AlternateContent>
          <mc:Choice Requires="wps">
            <w:drawing>
              <wp:anchor distT="0" distB="0" distL="114300" distR="114300" simplePos="0" relativeHeight="251803648" behindDoc="0" locked="0" layoutInCell="1" allowOverlap="1" wp14:anchorId="7B43FA97" wp14:editId="13E74141">
                <wp:simplePos x="0" y="0"/>
                <wp:positionH relativeFrom="column">
                  <wp:posOffset>-913765</wp:posOffset>
                </wp:positionH>
                <wp:positionV relativeFrom="paragraph">
                  <wp:posOffset>-899795</wp:posOffset>
                </wp:positionV>
                <wp:extent cx="10744200" cy="914400"/>
                <wp:effectExtent l="0" t="0" r="0" b="0"/>
                <wp:wrapThrough wrapText="bothSides">
                  <wp:wrapPolygon edited="0">
                    <wp:start x="0" y="0"/>
                    <wp:lineTo x="0" y="21000"/>
                    <wp:lineTo x="21549" y="21000"/>
                    <wp:lineTo x="21549" y="0"/>
                    <wp:lineTo x="0" y="0"/>
                  </wp:wrapPolygon>
                </wp:wrapThrough>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0" cy="914400"/>
                        </a:xfrm>
                        <a:prstGeom prst="rect">
                          <a:avLst/>
                        </a:prstGeom>
                        <a:solidFill>
                          <a:srgbClr val="E85D3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AB52F8" id="Rectangle 211" o:spid="_x0000_s1026" style="position:absolute;margin-left:-71.95pt;margin-top:-70.85pt;width:846pt;height:1in;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" fillcolor="#e85d35" stroked="f">
                <w10:wrap type="through"/>
              </v:rect>
            </w:pict>
          </mc:Fallback>
        </mc:AlternateContent>
      </w:r>
      <w:r>
        <w:rPr>
          <w:rFonts w:ascii="Arial" w:hAnsi="Arial" w:cs="Arial"/>
          <w:noProof/>
          <w:lang w:val="en-GB" w:eastAsia="en-GB"/>
        </w:rPr>
        <mc:AlternateContent>
          <mc:Choice Requires="wps">
            <w:drawing>
              <wp:anchor distT="0" distB="0" distL="114300" distR="114300" simplePos="0" relativeHeight="251801600" behindDoc="0" locked="0" layoutInCell="1" allowOverlap="1" wp14:anchorId="79F16FE8" wp14:editId="785D2EA3">
                <wp:simplePos x="0" y="0"/>
                <wp:positionH relativeFrom="column">
                  <wp:posOffset>-563880</wp:posOffset>
                </wp:positionH>
                <wp:positionV relativeFrom="paragraph">
                  <wp:posOffset>188595</wp:posOffset>
                </wp:positionV>
                <wp:extent cx="9991725" cy="2438400"/>
                <wp:effectExtent l="0" t="0" r="0" b="0"/>
                <wp:wrapSquare wrapText="bothSides"/>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91725" cy="2438400"/>
                        </a:xfrm>
                        <a:prstGeom prst="rect">
                          <a:avLst/>
                        </a:prstGeom>
                        <a:noFill/>
                        <a:ln>
                          <a:noFill/>
                        </a:ln>
                        <a:effectLst/>
                        <a:extLst/>
                      </wps:spPr>
                      <wps:txbx>
                        <w:txbxContent>
                          <w:p w14:paraId="2754D339" w14:textId="77777777" w:rsidR="00F92EB8" w:rsidRPr="00322340" w:rsidRDefault="00F92EB8" w:rsidP="007E2031">
                            <w:pPr>
                              <w:rPr>
                                <w:rFonts w:ascii="Arial" w:hAnsi="Arial" w:cs="Arial"/>
                                <w:color w:val="E85D35"/>
                                <w:sz w:val="32"/>
                                <w:szCs w:val="32"/>
                              </w:rPr>
                            </w:pPr>
                            <w:r w:rsidRPr="00322340">
                              <w:rPr>
                                <w:rFonts w:ascii="Arial" w:hAnsi="Arial" w:cs="Arial"/>
                                <w:color w:val="E85D35"/>
                                <w:sz w:val="32"/>
                                <w:szCs w:val="32"/>
                              </w:rPr>
                              <w:t>Ofsted</w:t>
                            </w:r>
                          </w:p>
                          <w:p w14:paraId="7C37EDA6" w14:textId="77777777" w:rsidR="00F92EB8" w:rsidRDefault="00F92EB8" w:rsidP="00302F50">
                            <w:pPr>
                              <w:jc w:val="both"/>
                              <w:rPr>
                                <w:rFonts w:ascii="Arial" w:hAnsi="Arial" w:cs="Arial"/>
                                <w:sz w:val="22"/>
                                <w:szCs w:val="22"/>
                              </w:rPr>
                            </w:pPr>
                            <w:r w:rsidRPr="002226B2">
                              <w:rPr>
                                <w:rFonts w:ascii="Arial" w:hAnsi="Arial" w:cs="Arial"/>
                                <w:szCs w:val="22"/>
                              </w:rPr>
                              <w:t xml:space="preserve"> </w:t>
                            </w:r>
                            <w:r w:rsidRPr="002226B2">
                              <w:rPr>
                                <w:rFonts w:ascii="Arial" w:hAnsi="Arial" w:cs="Arial"/>
                                <w:szCs w:val="22"/>
                              </w:rPr>
                              <w:br/>
                            </w:r>
                            <w:r w:rsidRPr="002226B2">
                              <w:rPr>
                                <w:rFonts w:ascii="Arial" w:hAnsi="Arial" w:cs="Arial"/>
                                <w:sz w:val="22"/>
                                <w:szCs w:val="22"/>
                              </w:rPr>
                              <w:t xml:space="preserve">In 2013 Ofsted reported that PSHE including RSE was still not good enough. Relationships and Sex education required improvement in over a third of schools.  It found that </w:t>
                            </w:r>
                            <w:r w:rsidRPr="002226B2">
                              <w:rPr>
                                <w:rFonts w:ascii="Arial" w:hAnsi="Arial" w:cs="Arial"/>
                                <w:noProof/>
                                <w:sz w:val="22"/>
                                <w:szCs w:val="22"/>
                              </w:rPr>
                              <w:t>in secondary schools it was because too much emphasis was placed on ‘the mechanics’ of reproduction and too little on relationships, sexuality, the influence of pornography on students’ understanding of healthy sexual relationships, dealing with emotions and staying safe.</w:t>
                            </w:r>
                            <w:r w:rsidRPr="002226B2">
                              <w:rPr>
                                <w:rFonts w:ascii="Arial" w:hAnsi="Arial" w:cs="Arial"/>
                                <w:sz w:val="22"/>
                                <w:szCs w:val="22"/>
                              </w:rPr>
                              <w:t xml:space="preserve">  The Ofsted inspection framework requires that PSHE/RSE lessons are subject to the same expectations as other subjects in relation to the achievement of students and the quality of teaching</w:t>
                            </w:r>
                            <w:r>
                              <w:rPr>
                                <w:rFonts w:ascii="Arial" w:hAnsi="Arial" w:cs="Arial"/>
                                <w:sz w:val="22"/>
                                <w:szCs w:val="22"/>
                              </w:rPr>
                              <w:t xml:space="preserve"> (Ofsted, 2013)</w:t>
                            </w:r>
                            <w:r w:rsidRPr="002226B2">
                              <w:rPr>
                                <w:rFonts w:ascii="Arial" w:hAnsi="Arial" w:cs="Arial"/>
                                <w:sz w:val="22"/>
                                <w:szCs w:val="22"/>
                              </w:rPr>
                              <w:t>.</w:t>
                            </w:r>
                          </w:p>
                          <w:p w14:paraId="08A4F624" w14:textId="77777777" w:rsidR="00F92EB8" w:rsidRDefault="00F92EB8" w:rsidP="00302F50">
                            <w:pPr>
                              <w:jc w:val="both"/>
                              <w:rPr>
                                <w:rFonts w:ascii="Arial" w:hAnsi="Arial" w:cs="Arial"/>
                                <w:sz w:val="22"/>
                                <w:szCs w:val="22"/>
                              </w:rPr>
                            </w:pPr>
                          </w:p>
                          <w:p w14:paraId="3B8367DE" w14:textId="77777777" w:rsidR="00F92EB8" w:rsidRPr="002B7C83" w:rsidRDefault="00F92EB8" w:rsidP="00302F50">
                            <w:pPr>
                              <w:jc w:val="both"/>
                              <w:rPr>
                                <w:rFonts w:ascii="Arial" w:hAnsi="Arial" w:cs="Arial"/>
                                <w:sz w:val="22"/>
                                <w:szCs w:val="22"/>
                              </w:rPr>
                            </w:pPr>
                            <w:r w:rsidRPr="002226B2">
                              <w:rPr>
                                <w:rFonts w:ascii="Arial" w:hAnsi="Arial" w:cs="Arial"/>
                                <w:sz w:val="22"/>
                                <w:szCs w:val="22"/>
                              </w:rPr>
                              <w:t>RSE within the PSHE programme will make a significant contribution to</w:t>
                            </w:r>
                            <w:r>
                              <w:rPr>
                                <w:rFonts w:ascii="Arial" w:hAnsi="Arial" w:cs="Arial"/>
                                <w:sz w:val="22"/>
                                <w:szCs w:val="22"/>
                              </w:rPr>
                              <w:t xml:space="preserve"> </w:t>
                            </w:r>
                            <w:r w:rsidRPr="00DC0BEE">
                              <w:rPr>
                                <w:rFonts w:ascii="Arial" w:hAnsi="Arial" w:cs="Arial"/>
                                <w:color w:val="000000" w:themeColor="text1"/>
                                <w:sz w:val="22"/>
                                <w:szCs w:val="22"/>
                              </w:rPr>
                              <w:t>Ofsted</w:t>
                            </w:r>
                            <w:r w:rsidRPr="002226B2">
                              <w:rPr>
                                <w:rFonts w:ascii="Arial" w:hAnsi="Arial" w:cs="Arial"/>
                                <w:sz w:val="22"/>
                                <w:szCs w:val="22"/>
                              </w:rPr>
                              <w:t xml:space="preserve"> judgements of the school’s provision under ‘Behaviour and Safety of Pupils’ (particularly </w:t>
                            </w:r>
                            <w:proofErr w:type="gramStart"/>
                            <w:r w:rsidRPr="002226B2">
                              <w:rPr>
                                <w:rFonts w:ascii="Arial" w:hAnsi="Arial" w:cs="Arial"/>
                                <w:sz w:val="22"/>
                                <w:szCs w:val="22"/>
                              </w:rPr>
                              <w:t>with regard to</w:t>
                            </w:r>
                            <w:proofErr w:type="gramEnd"/>
                            <w:r w:rsidRPr="002226B2">
                              <w:rPr>
                                <w:rFonts w:ascii="Arial" w:hAnsi="Arial" w:cs="Arial"/>
                                <w:sz w:val="22"/>
                                <w:szCs w:val="22"/>
                              </w:rPr>
                              <w:t xml:space="preserve"> issues around prejudice-based bullying) and under ‘Leadership and management’</w:t>
                            </w:r>
                            <w:r>
                              <w:rPr>
                                <w:rFonts w:ascii="Arial" w:hAnsi="Arial" w:cs="Arial"/>
                                <w:sz w:val="22"/>
                                <w:szCs w:val="22"/>
                              </w:rPr>
                              <w:t xml:space="preserve">. </w:t>
                            </w:r>
                            <w:r w:rsidRPr="002226B2">
                              <w:rPr>
                                <w:rFonts w:ascii="Arial" w:hAnsi="Arial" w:cs="Arial"/>
                                <w:sz w:val="22"/>
                                <w:szCs w:val="22"/>
                              </w:rPr>
                              <w:t xml:space="preserve"> </w:t>
                            </w:r>
                            <w:r>
                              <w:rPr>
                                <w:rFonts w:ascii="Arial" w:hAnsi="Arial" w:cs="Arial"/>
                                <w:sz w:val="22"/>
                                <w:szCs w:val="22"/>
                              </w:rPr>
                              <w:t>P</w:t>
                            </w:r>
                            <w:r w:rsidRPr="002226B2">
                              <w:rPr>
                                <w:rFonts w:ascii="Arial" w:hAnsi="Arial" w:cs="Arial"/>
                                <w:sz w:val="22"/>
                                <w:szCs w:val="22"/>
                              </w:rPr>
                              <w:t xml:space="preserve">ersonal development is </w:t>
                            </w:r>
                            <w:r>
                              <w:rPr>
                                <w:rFonts w:ascii="Arial" w:hAnsi="Arial" w:cs="Arial"/>
                                <w:sz w:val="22"/>
                                <w:szCs w:val="22"/>
                              </w:rPr>
                              <w:t xml:space="preserve">also </w:t>
                            </w:r>
                            <w:r w:rsidRPr="002226B2">
                              <w:rPr>
                                <w:rFonts w:ascii="Arial" w:hAnsi="Arial" w:cs="Arial"/>
                                <w:sz w:val="22"/>
                                <w:szCs w:val="22"/>
                              </w:rPr>
                              <w:t xml:space="preserve">reported on within the wider category of ‘Spiritual, Moral, Social and Cultural Development’. The guidance for inspectors carrying out subject-specific survey visits for PSHE education is instructive as to the features that are seen to characterise high quality provision for PSHE. The extracts presented in the table below are taken from the subject-specific grade descriptors for a school to be rated as ‘Outstanding’, picking out only those points that have </w:t>
                            </w:r>
                            <w:proofErr w:type="gramStart"/>
                            <w:r w:rsidRPr="002226B2">
                              <w:rPr>
                                <w:rFonts w:ascii="Arial" w:hAnsi="Arial" w:cs="Arial"/>
                                <w:sz w:val="22"/>
                                <w:szCs w:val="22"/>
                              </w:rPr>
                              <w:t>particular relevance</w:t>
                            </w:r>
                            <w:proofErr w:type="gramEnd"/>
                            <w:r w:rsidRPr="002226B2">
                              <w:rPr>
                                <w:rFonts w:ascii="Arial" w:hAnsi="Arial" w:cs="Arial"/>
                                <w:sz w:val="22"/>
                                <w:szCs w:val="22"/>
                              </w:rPr>
                              <w:t xml:space="preserve"> to</w:t>
                            </w:r>
                            <w:r>
                              <w:rPr>
                                <w:rFonts w:ascii="Arial" w:hAnsi="Arial" w:cs="Arial"/>
                                <w:sz w:val="22"/>
                                <w:szCs w:val="22"/>
                              </w:rPr>
                              <w:br/>
                            </w:r>
                            <w:r w:rsidRPr="002226B2">
                              <w:rPr>
                                <w:rFonts w:ascii="Arial" w:hAnsi="Arial" w:cs="Arial"/>
                                <w:sz w:val="22"/>
                                <w:szCs w:val="22"/>
                              </w:rPr>
                              <w:t>RSE provision:</w:t>
                            </w:r>
                          </w:p>
                          <w:p w14:paraId="3B34909B" w14:textId="77777777" w:rsidR="00F92EB8" w:rsidRPr="002226B2" w:rsidRDefault="00F92EB8" w:rsidP="007E2031">
                            <w:pPr>
                              <w:rPr>
                                <w:rFonts w:ascii="Arial" w:hAnsi="Arial" w:cs="Arial"/>
                                <w:sz w:val="22"/>
                                <w:szCs w:val="22"/>
                              </w:rPr>
                            </w:pPr>
                            <w:r w:rsidRPr="002226B2">
                              <w:rPr>
                                <w:rFonts w:ascii="Arial" w:hAnsi="Arial" w:cs="Arial"/>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16FE8" id="Text Box 145" o:spid="_x0000_s1108" type="#_x0000_t202" style="position:absolute;margin-left:-44.4pt;margin-top:14.85pt;width:786.75pt;height:19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" filled="f" stroked="f">
                <v:textbox>
                  <w:txbxContent>
                    <w:p w14:paraId="2754D339" w14:textId="77777777" w:rsidR="00F92EB8" w:rsidRPr="00322340" w:rsidRDefault="00F92EB8" w:rsidP="007E2031">
                      <w:pPr>
                        <w:rPr>
                          <w:rFonts w:ascii="Arial" w:hAnsi="Arial" w:cs="Arial"/>
                          <w:color w:val="E85D35"/>
                          <w:sz w:val="32"/>
                          <w:szCs w:val="32"/>
                        </w:rPr>
                      </w:pPr>
                      <w:r w:rsidRPr="00322340">
                        <w:rPr>
                          <w:rFonts w:ascii="Arial" w:hAnsi="Arial" w:cs="Arial"/>
                          <w:color w:val="E85D35"/>
                          <w:sz w:val="32"/>
                          <w:szCs w:val="32"/>
                        </w:rPr>
                        <w:t>Ofsted</w:t>
                      </w:r>
                    </w:p>
                    <w:p w14:paraId="7C37EDA6" w14:textId="77777777" w:rsidR="00F92EB8" w:rsidRDefault="00F92EB8" w:rsidP="00302F50">
                      <w:pPr>
                        <w:jc w:val="both"/>
                        <w:rPr>
                          <w:rFonts w:ascii="Arial" w:hAnsi="Arial" w:cs="Arial"/>
                          <w:sz w:val="22"/>
                          <w:szCs w:val="22"/>
                        </w:rPr>
                      </w:pPr>
                      <w:r w:rsidRPr="002226B2">
                        <w:rPr>
                          <w:rFonts w:ascii="Arial" w:hAnsi="Arial" w:cs="Arial"/>
                          <w:szCs w:val="22"/>
                        </w:rPr>
                        <w:t xml:space="preserve"> </w:t>
                      </w:r>
                      <w:r w:rsidRPr="002226B2">
                        <w:rPr>
                          <w:rFonts w:ascii="Arial" w:hAnsi="Arial" w:cs="Arial"/>
                          <w:szCs w:val="22"/>
                        </w:rPr>
                        <w:br/>
                      </w:r>
                      <w:r w:rsidRPr="002226B2">
                        <w:rPr>
                          <w:rFonts w:ascii="Arial" w:hAnsi="Arial" w:cs="Arial"/>
                          <w:sz w:val="22"/>
                          <w:szCs w:val="22"/>
                        </w:rPr>
                        <w:t xml:space="preserve">In 2013 Ofsted reported that PSHE including RSE was still not good enough. Relationships and Sex education required improvement in over a third of schools.  It found that </w:t>
                      </w:r>
                      <w:r w:rsidRPr="002226B2">
                        <w:rPr>
                          <w:rFonts w:ascii="Arial" w:hAnsi="Arial" w:cs="Arial"/>
                          <w:noProof/>
                          <w:sz w:val="22"/>
                          <w:szCs w:val="22"/>
                        </w:rPr>
                        <w:t>in secondary schools it was because too much emphasis was placed on ‘the mechanics’ of reproduction and too little on relationships, sexuality, the influence of pornography on students’ understanding of healthy sexual relationships, dealing with emotions and staying safe.</w:t>
                      </w:r>
                      <w:r w:rsidRPr="002226B2">
                        <w:rPr>
                          <w:rFonts w:ascii="Arial" w:hAnsi="Arial" w:cs="Arial"/>
                          <w:sz w:val="22"/>
                          <w:szCs w:val="22"/>
                        </w:rPr>
                        <w:t xml:space="preserve">  The Ofsted inspection framework requires that PSHE/RSE lessons are subject to the same expectations as other subjects in relation to the achievement of students and the quality of teaching</w:t>
                      </w:r>
                      <w:r>
                        <w:rPr>
                          <w:rFonts w:ascii="Arial" w:hAnsi="Arial" w:cs="Arial"/>
                          <w:sz w:val="22"/>
                          <w:szCs w:val="22"/>
                        </w:rPr>
                        <w:t xml:space="preserve"> (Ofsted, 2013)</w:t>
                      </w:r>
                      <w:r w:rsidRPr="002226B2">
                        <w:rPr>
                          <w:rFonts w:ascii="Arial" w:hAnsi="Arial" w:cs="Arial"/>
                          <w:sz w:val="22"/>
                          <w:szCs w:val="22"/>
                        </w:rPr>
                        <w:t>.</w:t>
                      </w:r>
                    </w:p>
                    <w:p w14:paraId="08A4F624" w14:textId="77777777" w:rsidR="00F92EB8" w:rsidRDefault="00F92EB8" w:rsidP="00302F50">
                      <w:pPr>
                        <w:jc w:val="both"/>
                        <w:rPr>
                          <w:rFonts w:ascii="Arial" w:hAnsi="Arial" w:cs="Arial"/>
                          <w:sz w:val="22"/>
                          <w:szCs w:val="22"/>
                        </w:rPr>
                      </w:pPr>
                    </w:p>
                    <w:p w14:paraId="3B8367DE" w14:textId="77777777" w:rsidR="00F92EB8" w:rsidRPr="002B7C83" w:rsidRDefault="00F92EB8" w:rsidP="00302F50">
                      <w:pPr>
                        <w:jc w:val="both"/>
                        <w:rPr>
                          <w:rFonts w:ascii="Arial" w:hAnsi="Arial" w:cs="Arial"/>
                          <w:sz w:val="22"/>
                          <w:szCs w:val="22"/>
                        </w:rPr>
                      </w:pPr>
                      <w:r w:rsidRPr="002226B2">
                        <w:rPr>
                          <w:rFonts w:ascii="Arial" w:hAnsi="Arial" w:cs="Arial"/>
                          <w:sz w:val="22"/>
                          <w:szCs w:val="22"/>
                        </w:rPr>
                        <w:t>RSE within the PSHE programme will make a significant contribution to</w:t>
                      </w:r>
                      <w:r>
                        <w:rPr>
                          <w:rFonts w:ascii="Arial" w:hAnsi="Arial" w:cs="Arial"/>
                          <w:sz w:val="22"/>
                          <w:szCs w:val="22"/>
                        </w:rPr>
                        <w:t xml:space="preserve"> </w:t>
                      </w:r>
                      <w:r w:rsidRPr="00DC0BEE">
                        <w:rPr>
                          <w:rFonts w:ascii="Arial" w:hAnsi="Arial" w:cs="Arial"/>
                          <w:color w:val="000000" w:themeColor="text1"/>
                          <w:sz w:val="22"/>
                          <w:szCs w:val="22"/>
                        </w:rPr>
                        <w:t>Ofsted</w:t>
                      </w:r>
                      <w:r w:rsidRPr="002226B2">
                        <w:rPr>
                          <w:rFonts w:ascii="Arial" w:hAnsi="Arial" w:cs="Arial"/>
                          <w:sz w:val="22"/>
                          <w:szCs w:val="22"/>
                        </w:rPr>
                        <w:t xml:space="preserve"> judgements of the school’s provision under ‘Behaviour and Safety of Pupils’ (particularly </w:t>
                      </w:r>
                      <w:proofErr w:type="gramStart"/>
                      <w:r w:rsidRPr="002226B2">
                        <w:rPr>
                          <w:rFonts w:ascii="Arial" w:hAnsi="Arial" w:cs="Arial"/>
                          <w:sz w:val="22"/>
                          <w:szCs w:val="22"/>
                        </w:rPr>
                        <w:t>with regard to</w:t>
                      </w:r>
                      <w:proofErr w:type="gramEnd"/>
                      <w:r w:rsidRPr="002226B2">
                        <w:rPr>
                          <w:rFonts w:ascii="Arial" w:hAnsi="Arial" w:cs="Arial"/>
                          <w:sz w:val="22"/>
                          <w:szCs w:val="22"/>
                        </w:rPr>
                        <w:t xml:space="preserve"> issues around prejudice-based bullying) and under ‘Leadership and management’</w:t>
                      </w:r>
                      <w:r>
                        <w:rPr>
                          <w:rFonts w:ascii="Arial" w:hAnsi="Arial" w:cs="Arial"/>
                          <w:sz w:val="22"/>
                          <w:szCs w:val="22"/>
                        </w:rPr>
                        <w:t xml:space="preserve">. </w:t>
                      </w:r>
                      <w:r w:rsidRPr="002226B2">
                        <w:rPr>
                          <w:rFonts w:ascii="Arial" w:hAnsi="Arial" w:cs="Arial"/>
                          <w:sz w:val="22"/>
                          <w:szCs w:val="22"/>
                        </w:rPr>
                        <w:t xml:space="preserve"> </w:t>
                      </w:r>
                      <w:r>
                        <w:rPr>
                          <w:rFonts w:ascii="Arial" w:hAnsi="Arial" w:cs="Arial"/>
                          <w:sz w:val="22"/>
                          <w:szCs w:val="22"/>
                        </w:rPr>
                        <w:t>P</w:t>
                      </w:r>
                      <w:r w:rsidRPr="002226B2">
                        <w:rPr>
                          <w:rFonts w:ascii="Arial" w:hAnsi="Arial" w:cs="Arial"/>
                          <w:sz w:val="22"/>
                          <w:szCs w:val="22"/>
                        </w:rPr>
                        <w:t xml:space="preserve">ersonal development is </w:t>
                      </w:r>
                      <w:r>
                        <w:rPr>
                          <w:rFonts w:ascii="Arial" w:hAnsi="Arial" w:cs="Arial"/>
                          <w:sz w:val="22"/>
                          <w:szCs w:val="22"/>
                        </w:rPr>
                        <w:t xml:space="preserve">also </w:t>
                      </w:r>
                      <w:r w:rsidRPr="002226B2">
                        <w:rPr>
                          <w:rFonts w:ascii="Arial" w:hAnsi="Arial" w:cs="Arial"/>
                          <w:sz w:val="22"/>
                          <w:szCs w:val="22"/>
                        </w:rPr>
                        <w:t xml:space="preserve">reported on within the wider category of ‘Spiritual, Moral, Social and Cultural Development’. The guidance for inspectors carrying out subject-specific survey visits for PSHE education is instructive as to the features that are seen to characterise high quality provision for PSHE. The extracts presented in the table below are taken from the subject-specific grade descriptors for a school to be rated as ‘Outstanding’, picking out only those points that have </w:t>
                      </w:r>
                      <w:proofErr w:type="gramStart"/>
                      <w:r w:rsidRPr="002226B2">
                        <w:rPr>
                          <w:rFonts w:ascii="Arial" w:hAnsi="Arial" w:cs="Arial"/>
                          <w:sz w:val="22"/>
                          <w:szCs w:val="22"/>
                        </w:rPr>
                        <w:t>particular relevance</w:t>
                      </w:r>
                      <w:proofErr w:type="gramEnd"/>
                      <w:r w:rsidRPr="002226B2">
                        <w:rPr>
                          <w:rFonts w:ascii="Arial" w:hAnsi="Arial" w:cs="Arial"/>
                          <w:sz w:val="22"/>
                          <w:szCs w:val="22"/>
                        </w:rPr>
                        <w:t xml:space="preserve"> to</w:t>
                      </w:r>
                      <w:r>
                        <w:rPr>
                          <w:rFonts w:ascii="Arial" w:hAnsi="Arial" w:cs="Arial"/>
                          <w:sz w:val="22"/>
                          <w:szCs w:val="22"/>
                        </w:rPr>
                        <w:br/>
                      </w:r>
                      <w:r w:rsidRPr="002226B2">
                        <w:rPr>
                          <w:rFonts w:ascii="Arial" w:hAnsi="Arial" w:cs="Arial"/>
                          <w:sz w:val="22"/>
                          <w:szCs w:val="22"/>
                        </w:rPr>
                        <w:t>RSE provision:</w:t>
                      </w:r>
                    </w:p>
                    <w:p w14:paraId="3B34909B" w14:textId="77777777" w:rsidR="00F92EB8" w:rsidRPr="002226B2" w:rsidRDefault="00F92EB8" w:rsidP="007E2031">
                      <w:pPr>
                        <w:rPr>
                          <w:rFonts w:ascii="Arial" w:hAnsi="Arial" w:cs="Arial"/>
                          <w:sz w:val="22"/>
                          <w:szCs w:val="22"/>
                        </w:rPr>
                      </w:pPr>
                      <w:r w:rsidRPr="002226B2">
                        <w:rPr>
                          <w:rFonts w:ascii="Arial" w:hAnsi="Arial" w:cs="Arial"/>
                          <w:sz w:val="22"/>
                          <w:szCs w:val="22"/>
                        </w:rPr>
                        <w:t xml:space="preserve"> </w:t>
                      </w:r>
                    </w:p>
                  </w:txbxContent>
                </v:textbox>
                <w10:wrap type="square"/>
              </v:shape>
            </w:pict>
          </mc:Fallback>
        </mc:AlternateContent>
      </w:r>
      <w:r w:rsidR="00341059">
        <w:rPr>
          <w:rFonts w:ascii="Arial" w:hAnsi="Arial" w:cs="Arial"/>
          <w:b/>
          <w:noProof/>
          <w:lang w:val="en-GB" w:eastAsia="en-GB"/>
        </w:rPr>
        <w:drawing>
          <wp:anchor distT="0" distB="0" distL="114300" distR="114300" simplePos="0" relativeHeight="251793408" behindDoc="1" locked="0" layoutInCell="1" allowOverlap="1" wp14:anchorId="3E5F1DA1" wp14:editId="62007730">
            <wp:simplePos x="0" y="0"/>
            <wp:positionH relativeFrom="column">
              <wp:posOffset>-5749925</wp:posOffset>
            </wp:positionH>
            <wp:positionV relativeFrom="paragraph">
              <wp:posOffset>3188335</wp:posOffset>
            </wp:positionV>
            <wp:extent cx="2663825" cy="3276600"/>
            <wp:effectExtent l="0" t="0" r="3175" b="0"/>
            <wp:wrapNone/>
            <wp:docPr id="59" name="Picture 59" descr="SharesB:Creative Department:ICE:Design Resources:Photo Downloads:People:Children &amp; Young People:164301567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sB:Creative Department:ICE:Design Resources:Photo Downloads:People:Children &amp; Young People:164301567 low res.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5073" t="6988" r="23090" b="58922"/>
                    <a:stretch/>
                  </pic:blipFill>
                  <pic:spPr bwMode="auto">
                    <a:xfrm>
                      <a:off x="0" y="0"/>
                      <a:ext cx="2663825" cy="3276600"/>
                    </a:xfrm>
                    <a:prstGeom prst="rect">
                      <a:avLst/>
                    </a:prstGeom>
                    <a:noFill/>
                    <a:ln>
                      <a:noFill/>
                    </a:ln>
                    <a:extLst>
                      <a:ext uri="{53640926-AAD7-44D8-BBD7-CCE9431645EC}">
                        <a14:shadowObscured xmlns:a14="http://schemas.microsoft.com/office/drawing/2010/main"/>
                      </a:ext>
                    </a:extLst>
                  </pic:spPr>
                </pic:pic>
              </a:graphicData>
            </a:graphic>
          </wp:anchor>
        </w:drawing>
      </w:r>
    </w:p>
    <w:tbl>
      <w:tblPr>
        <w:tblStyle w:val="TableGrid"/>
        <w:tblpPr w:leftFromText="180" w:rightFromText="180" w:vertAnchor="page" w:horzAnchor="page" w:tblpX="1061" w:tblpY="5985"/>
        <w:tblW w:w="15060" w:type="dxa"/>
        <w:tblBorders>
          <w:top w:val="single" w:sz="4" w:space="0" w:color="E85D35"/>
          <w:left w:val="single" w:sz="4" w:space="0" w:color="E85D35"/>
          <w:bottom w:val="single" w:sz="4" w:space="0" w:color="E85D35"/>
          <w:right w:val="single" w:sz="4" w:space="0" w:color="E85D35"/>
          <w:insideH w:val="single" w:sz="4" w:space="0" w:color="E85D35"/>
          <w:insideV w:val="single" w:sz="4" w:space="0" w:color="E85D35"/>
        </w:tblBorders>
        <w:tblLook w:val="04A0" w:firstRow="1" w:lastRow="0" w:firstColumn="1" w:lastColumn="0" w:noHBand="0" w:noVBand="1"/>
      </w:tblPr>
      <w:tblGrid>
        <w:gridCol w:w="1803"/>
        <w:gridCol w:w="13257"/>
      </w:tblGrid>
      <w:tr w:rsidR="000048E4" w:rsidRPr="008A6149" w14:paraId="642FF6D9" w14:textId="77777777" w:rsidTr="00F11632">
        <w:trPr>
          <w:trHeight w:val="569"/>
        </w:trPr>
        <w:tc>
          <w:tcPr>
            <w:tcW w:w="1803" w:type="dxa"/>
            <w:shd w:val="clear" w:color="auto" w:fill="E85D35"/>
          </w:tcPr>
          <w:p w14:paraId="097A00D8" w14:textId="77777777" w:rsidR="000048E4" w:rsidRDefault="000048E4" w:rsidP="00F11632">
            <w:pPr>
              <w:rPr>
                <w:rFonts w:ascii="Arial" w:hAnsi="Arial" w:cs="Arial"/>
                <w:b/>
                <w:color w:val="FFFFFF" w:themeColor="background1"/>
                <w:szCs w:val="22"/>
              </w:rPr>
            </w:pPr>
          </w:p>
          <w:p w14:paraId="287F0968" w14:textId="77777777" w:rsidR="000048E4" w:rsidRDefault="000048E4" w:rsidP="00F11632">
            <w:pPr>
              <w:jc w:val="center"/>
              <w:rPr>
                <w:rFonts w:ascii="Arial" w:hAnsi="Arial" w:cs="Arial"/>
                <w:b/>
                <w:color w:val="FFFFFF" w:themeColor="background1"/>
                <w:szCs w:val="22"/>
              </w:rPr>
            </w:pPr>
            <w:r w:rsidRPr="008A6149">
              <w:rPr>
                <w:rFonts w:ascii="Arial" w:hAnsi="Arial" w:cs="Arial"/>
                <w:b/>
                <w:color w:val="FFFFFF" w:themeColor="background1"/>
                <w:szCs w:val="22"/>
              </w:rPr>
              <w:t>Area for inspection</w:t>
            </w:r>
          </w:p>
          <w:p w14:paraId="2C989FB5" w14:textId="77777777" w:rsidR="000048E4" w:rsidRPr="008A6149" w:rsidRDefault="000048E4" w:rsidP="00F11632">
            <w:pPr>
              <w:rPr>
                <w:rFonts w:ascii="Arial" w:hAnsi="Arial" w:cs="Arial"/>
                <w:b/>
              </w:rPr>
            </w:pPr>
          </w:p>
        </w:tc>
        <w:tc>
          <w:tcPr>
            <w:tcW w:w="13257" w:type="dxa"/>
            <w:shd w:val="clear" w:color="auto" w:fill="E85D35"/>
          </w:tcPr>
          <w:p w14:paraId="7633B18A" w14:textId="77777777" w:rsidR="000048E4" w:rsidRDefault="000048E4" w:rsidP="00F11632">
            <w:pPr>
              <w:rPr>
                <w:rFonts w:ascii="Arial" w:hAnsi="Arial" w:cs="Arial"/>
                <w:b/>
                <w:color w:val="FFFFFF" w:themeColor="background1"/>
                <w:szCs w:val="22"/>
              </w:rPr>
            </w:pPr>
          </w:p>
          <w:p w14:paraId="382EE7F8" w14:textId="77777777" w:rsidR="000048E4" w:rsidRPr="008A6149" w:rsidRDefault="000048E4" w:rsidP="00F11632">
            <w:pPr>
              <w:rPr>
                <w:rFonts w:ascii="Arial" w:hAnsi="Arial" w:cs="Arial"/>
                <w:b/>
                <w:color w:val="FFFFFF" w:themeColor="background1"/>
                <w:szCs w:val="22"/>
              </w:rPr>
            </w:pPr>
            <w:r w:rsidRPr="008A6149">
              <w:rPr>
                <w:rFonts w:ascii="Arial" w:hAnsi="Arial" w:cs="Arial"/>
                <w:b/>
                <w:color w:val="FFFFFF" w:themeColor="background1"/>
                <w:szCs w:val="22"/>
              </w:rPr>
              <w:t xml:space="preserve">‘Outstanding’ grade descriptors for PSHE education </w:t>
            </w:r>
            <w:r>
              <w:rPr>
                <w:rFonts w:ascii="Arial" w:hAnsi="Arial" w:cs="Arial"/>
                <w:b/>
                <w:color w:val="FFFFFF" w:themeColor="background1"/>
                <w:szCs w:val="22"/>
              </w:rPr>
              <w:t>(December 2013)</w:t>
            </w:r>
          </w:p>
          <w:p w14:paraId="7A85D574" w14:textId="77777777" w:rsidR="000048E4" w:rsidRDefault="000048E4" w:rsidP="00F11632">
            <w:pPr>
              <w:rPr>
                <w:rFonts w:ascii="Arial" w:hAnsi="Arial" w:cs="Arial"/>
                <w:b/>
                <w:color w:val="FFFFFF" w:themeColor="background1"/>
                <w:sz w:val="20"/>
                <w:szCs w:val="20"/>
              </w:rPr>
            </w:pPr>
            <w:r w:rsidRPr="008A6149">
              <w:rPr>
                <w:rFonts w:ascii="Arial" w:hAnsi="Arial" w:cs="Arial"/>
                <w:b/>
                <w:color w:val="FFFFFF" w:themeColor="background1"/>
                <w:sz w:val="20"/>
                <w:szCs w:val="20"/>
              </w:rPr>
              <w:t xml:space="preserve">(Selected points correlating closely to criteria in the RSE </w:t>
            </w:r>
            <w:r>
              <w:rPr>
                <w:rFonts w:ascii="Arial" w:hAnsi="Arial" w:cs="Arial"/>
                <w:b/>
                <w:color w:val="FFFFFF" w:themeColor="background1"/>
                <w:sz w:val="20"/>
                <w:szCs w:val="20"/>
              </w:rPr>
              <w:t>quality</w:t>
            </w:r>
            <w:r w:rsidRPr="008A6149">
              <w:rPr>
                <w:rFonts w:ascii="Arial" w:hAnsi="Arial" w:cs="Arial"/>
                <w:b/>
                <w:color w:val="FFFFFF" w:themeColor="background1"/>
                <w:sz w:val="20"/>
                <w:szCs w:val="20"/>
              </w:rPr>
              <w:t xml:space="preserve"> review framework)</w:t>
            </w:r>
          </w:p>
          <w:p w14:paraId="7B5AC477" w14:textId="77777777" w:rsidR="000048E4" w:rsidRPr="008A6149" w:rsidRDefault="000048E4" w:rsidP="00F11632">
            <w:pPr>
              <w:rPr>
                <w:rFonts w:ascii="Arial" w:hAnsi="Arial" w:cs="Arial"/>
                <w:b/>
                <w:sz w:val="20"/>
                <w:szCs w:val="20"/>
              </w:rPr>
            </w:pPr>
          </w:p>
        </w:tc>
      </w:tr>
      <w:tr w:rsidR="000048E4" w:rsidRPr="00DC12D1" w14:paraId="5034F9D1" w14:textId="77777777" w:rsidTr="00F11632">
        <w:trPr>
          <w:trHeight w:val="2842"/>
        </w:trPr>
        <w:tc>
          <w:tcPr>
            <w:tcW w:w="1803" w:type="dxa"/>
            <w:vAlign w:val="center"/>
          </w:tcPr>
          <w:p w14:paraId="1F1DD925" w14:textId="77777777" w:rsidR="001C1F21" w:rsidRDefault="001C1F21" w:rsidP="00F11632">
            <w:pPr>
              <w:jc w:val="center"/>
              <w:rPr>
                <w:rFonts w:ascii="Arial" w:hAnsi="Arial" w:cs="Arial"/>
                <w:color w:val="E85D35"/>
              </w:rPr>
            </w:pPr>
            <w:r>
              <w:rPr>
                <w:rFonts w:ascii="Arial" w:hAnsi="Arial" w:cs="Arial"/>
                <w:color w:val="E85D35"/>
              </w:rPr>
              <w:t>The Overall effectiveness of PSHE education provided in</w:t>
            </w:r>
          </w:p>
          <w:p w14:paraId="57203303" w14:textId="77777777" w:rsidR="000048E4" w:rsidRPr="00322340" w:rsidRDefault="001C1F21" w:rsidP="00F11632">
            <w:pPr>
              <w:jc w:val="center"/>
              <w:rPr>
                <w:rFonts w:ascii="Arial" w:hAnsi="Arial" w:cs="Arial"/>
                <w:color w:val="E85D35"/>
              </w:rPr>
            </w:pPr>
            <w:r>
              <w:rPr>
                <w:rFonts w:ascii="Arial" w:hAnsi="Arial" w:cs="Arial"/>
                <w:color w:val="E85D35"/>
              </w:rPr>
              <w:t>the school.</w:t>
            </w:r>
          </w:p>
        </w:tc>
        <w:tc>
          <w:tcPr>
            <w:tcW w:w="13257" w:type="dxa"/>
          </w:tcPr>
          <w:p w14:paraId="0951DA60" w14:textId="77777777" w:rsidR="000048E4" w:rsidRDefault="000048E4" w:rsidP="00F11632">
            <w:pPr>
              <w:rPr>
                <w:rFonts w:ascii="Arial" w:hAnsi="Arial" w:cs="Arial"/>
                <w:color w:val="000000" w:themeColor="text1"/>
                <w:sz w:val="22"/>
                <w:szCs w:val="22"/>
              </w:rPr>
            </w:pPr>
          </w:p>
          <w:p w14:paraId="24335803" w14:textId="77777777" w:rsidR="001C1F21" w:rsidRPr="006A7AD6" w:rsidRDefault="001C1F21" w:rsidP="001C1F21">
            <w:pPr>
              <w:rPr>
                <w:rFonts w:ascii="Arial" w:hAnsi="Arial" w:cs="Arial"/>
                <w:color w:val="000000" w:themeColor="text1"/>
                <w:sz w:val="22"/>
                <w:szCs w:val="22"/>
              </w:rPr>
            </w:pPr>
            <w:r w:rsidRPr="006A7AD6">
              <w:rPr>
                <w:rFonts w:ascii="Arial" w:hAnsi="Arial" w:cs="Arial"/>
                <w:color w:val="000000" w:themeColor="text1"/>
                <w:sz w:val="22"/>
                <w:szCs w:val="22"/>
              </w:rPr>
              <w:t xml:space="preserve">Practice in PSHE education consistently reflects the highest aspirations for pupils and expectations of staff. </w:t>
            </w:r>
          </w:p>
          <w:p w14:paraId="60C43B56" w14:textId="77777777" w:rsidR="001C1F21" w:rsidRPr="006A7AD6" w:rsidRDefault="001C1F21" w:rsidP="001C1F21">
            <w:pPr>
              <w:rPr>
                <w:rFonts w:ascii="Arial" w:hAnsi="Arial" w:cs="Arial"/>
                <w:color w:val="000000" w:themeColor="text1"/>
                <w:sz w:val="22"/>
                <w:szCs w:val="22"/>
              </w:rPr>
            </w:pPr>
            <w:r w:rsidRPr="006A7AD6">
              <w:rPr>
                <w:rFonts w:ascii="Arial" w:hAnsi="Arial" w:cs="Arial"/>
                <w:color w:val="000000" w:themeColor="text1"/>
                <w:sz w:val="22"/>
                <w:szCs w:val="22"/>
              </w:rPr>
              <w:t xml:space="preserve"> </w:t>
            </w:r>
          </w:p>
          <w:p w14:paraId="632540AF" w14:textId="77777777" w:rsidR="001C1F21" w:rsidRPr="006A7AD6" w:rsidRDefault="001C1F21" w:rsidP="001C1F21">
            <w:pPr>
              <w:rPr>
                <w:rFonts w:ascii="Arial" w:hAnsi="Arial" w:cs="Arial"/>
                <w:color w:val="000000" w:themeColor="text1"/>
                <w:sz w:val="22"/>
                <w:szCs w:val="22"/>
              </w:rPr>
            </w:pPr>
            <w:r w:rsidRPr="006A7AD6">
              <w:rPr>
                <w:rFonts w:ascii="Arial" w:hAnsi="Arial" w:cs="Arial"/>
                <w:color w:val="000000" w:themeColor="text1"/>
                <w:sz w:val="22"/>
                <w:szCs w:val="22"/>
              </w:rPr>
              <w:t xml:space="preserve">Best practice is spread effectively in a drive for continuous improvement. </w:t>
            </w:r>
          </w:p>
          <w:p w14:paraId="272F6FBD" w14:textId="77777777" w:rsidR="001C1F21" w:rsidRPr="006A7AD6" w:rsidRDefault="001C1F21" w:rsidP="001C1F21">
            <w:pPr>
              <w:rPr>
                <w:rFonts w:ascii="Arial" w:hAnsi="Arial" w:cs="Arial"/>
                <w:color w:val="000000" w:themeColor="text1"/>
                <w:sz w:val="22"/>
                <w:szCs w:val="22"/>
              </w:rPr>
            </w:pPr>
            <w:r w:rsidRPr="006A7AD6">
              <w:rPr>
                <w:rFonts w:ascii="Arial" w:hAnsi="Arial" w:cs="Arial"/>
                <w:color w:val="000000" w:themeColor="text1"/>
                <w:sz w:val="22"/>
                <w:szCs w:val="22"/>
              </w:rPr>
              <w:t xml:space="preserve"> </w:t>
            </w:r>
          </w:p>
          <w:p w14:paraId="61DE6A4B" w14:textId="77777777" w:rsidR="001C1F21" w:rsidRPr="006A7AD6" w:rsidRDefault="001C1F21" w:rsidP="001C1F21">
            <w:pPr>
              <w:rPr>
                <w:rFonts w:ascii="Arial" w:hAnsi="Arial" w:cs="Arial"/>
                <w:color w:val="000000" w:themeColor="text1"/>
                <w:sz w:val="22"/>
                <w:szCs w:val="22"/>
              </w:rPr>
            </w:pPr>
            <w:r w:rsidRPr="006A7AD6">
              <w:rPr>
                <w:rFonts w:ascii="Arial" w:hAnsi="Arial" w:cs="Arial"/>
                <w:color w:val="000000" w:themeColor="text1"/>
                <w:sz w:val="22"/>
                <w:szCs w:val="22"/>
              </w:rPr>
              <w:t>Teaching in the subject is likely to be outstanding and together with a rich curriculum, which is highly relevant to pupils’ needs,</w:t>
            </w:r>
          </w:p>
          <w:p w14:paraId="2CA0A7C6" w14:textId="77777777" w:rsidR="001C1F21" w:rsidRPr="006A7AD6" w:rsidRDefault="001C1F21" w:rsidP="001C1F21">
            <w:pPr>
              <w:rPr>
                <w:rFonts w:ascii="Arial" w:hAnsi="Arial" w:cs="Arial"/>
                <w:color w:val="000000" w:themeColor="text1"/>
                <w:sz w:val="22"/>
                <w:szCs w:val="22"/>
              </w:rPr>
            </w:pPr>
            <w:r w:rsidRPr="006A7AD6">
              <w:rPr>
                <w:rFonts w:ascii="Arial" w:hAnsi="Arial" w:cs="Arial"/>
                <w:color w:val="000000" w:themeColor="text1"/>
                <w:sz w:val="22"/>
                <w:szCs w:val="22"/>
              </w:rPr>
              <w:t xml:space="preserve">it contributes to outstanding learning and achievement or, in exceptional circumstances, achievement that is good and rapidly improving. </w:t>
            </w:r>
          </w:p>
          <w:p w14:paraId="2A511951" w14:textId="77777777" w:rsidR="001C1F21" w:rsidRDefault="001C1F21" w:rsidP="001C1F21">
            <w:pPr>
              <w:rPr>
                <w:rFonts w:ascii="Arial" w:hAnsi="Arial" w:cs="Arial"/>
                <w:color w:val="000000" w:themeColor="text1"/>
                <w:sz w:val="22"/>
                <w:szCs w:val="22"/>
              </w:rPr>
            </w:pPr>
            <w:r w:rsidRPr="006A7AD6">
              <w:rPr>
                <w:rFonts w:ascii="Arial" w:hAnsi="Arial" w:cs="Arial"/>
                <w:color w:val="000000" w:themeColor="text1"/>
                <w:sz w:val="22"/>
                <w:szCs w:val="22"/>
              </w:rPr>
              <w:t xml:space="preserve"> </w:t>
            </w:r>
          </w:p>
          <w:p w14:paraId="04450FB9" w14:textId="77777777" w:rsidR="001C1F21" w:rsidRPr="006A7AD6" w:rsidRDefault="001C1F21" w:rsidP="001C1F21">
            <w:pPr>
              <w:rPr>
                <w:rFonts w:ascii="Arial" w:hAnsi="Arial" w:cs="Arial"/>
                <w:color w:val="000000" w:themeColor="text1"/>
                <w:sz w:val="22"/>
                <w:szCs w:val="22"/>
              </w:rPr>
            </w:pPr>
            <w:r w:rsidRPr="006A7AD6">
              <w:rPr>
                <w:rFonts w:ascii="Arial" w:hAnsi="Arial" w:cs="Arial"/>
                <w:color w:val="000000" w:themeColor="text1"/>
                <w:sz w:val="22"/>
                <w:szCs w:val="22"/>
              </w:rPr>
              <w:t>Thoughtful and wide-ranging promotion of the pupils’ spiritual, moral, social and cultural development in the subject enables them</w:t>
            </w:r>
            <w:r>
              <w:rPr>
                <w:rFonts w:ascii="Arial" w:hAnsi="Arial" w:cs="Arial"/>
                <w:color w:val="000000" w:themeColor="text1"/>
                <w:sz w:val="22"/>
                <w:szCs w:val="22"/>
              </w:rPr>
              <w:br/>
            </w:r>
            <w:r w:rsidRPr="006A7AD6">
              <w:rPr>
                <w:rFonts w:ascii="Arial" w:hAnsi="Arial" w:cs="Arial"/>
                <w:color w:val="000000" w:themeColor="text1"/>
                <w:sz w:val="22"/>
                <w:szCs w:val="22"/>
              </w:rPr>
              <w:t xml:space="preserve">to thrive. </w:t>
            </w:r>
          </w:p>
          <w:p w14:paraId="6878D0C5" w14:textId="77777777" w:rsidR="001C1F21" w:rsidRPr="006A7AD6" w:rsidRDefault="001C1F21" w:rsidP="001C1F21">
            <w:pPr>
              <w:rPr>
                <w:rFonts w:ascii="Arial" w:hAnsi="Arial" w:cs="Arial"/>
                <w:color w:val="000000" w:themeColor="text1"/>
                <w:sz w:val="22"/>
                <w:szCs w:val="22"/>
              </w:rPr>
            </w:pPr>
            <w:r w:rsidRPr="006A7AD6">
              <w:rPr>
                <w:rFonts w:ascii="Arial" w:hAnsi="Arial" w:cs="Arial"/>
                <w:color w:val="000000" w:themeColor="text1"/>
                <w:sz w:val="22"/>
                <w:szCs w:val="22"/>
              </w:rPr>
              <w:t xml:space="preserve"> </w:t>
            </w:r>
          </w:p>
          <w:p w14:paraId="7DEE07FA" w14:textId="77777777" w:rsidR="001C1F21" w:rsidRPr="006A7AD6" w:rsidRDefault="001C1F21" w:rsidP="001C1F21">
            <w:pPr>
              <w:rPr>
                <w:rFonts w:ascii="Arial" w:hAnsi="Arial" w:cs="Arial"/>
                <w:color w:val="000000" w:themeColor="text1"/>
                <w:sz w:val="22"/>
                <w:szCs w:val="22"/>
              </w:rPr>
            </w:pPr>
            <w:r w:rsidRPr="006A7AD6">
              <w:rPr>
                <w:rFonts w:ascii="Arial" w:hAnsi="Arial" w:cs="Arial"/>
                <w:color w:val="000000" w:themeColor="text1"/>
                <w:sz w:val="22"/>
                <w:szCs w:val="22"/>
              </w:rPr>
              <w:t>Consequently, pupils and groups of pupils have excellent experiences in the subject, ensuring they are very well-equipped for the next stage</w:t>
            </w:r>
            <w:r>
              <w:rPr>
                <w:rFonts w:ascii="Arial" w:hAnsi="Arial" w:cs="Arial"/>
                <w:color w:val="000000" w:themeColor="text1"/>
                <w:sz w:val="22"/>
                <w:szCs w:val="22"/>
              </w:rPr>
              <w:t xml:space="preserve"> </w:t>
            </w:r>
            <w:r w:rsidRPr="006A7AD6">
              <w:rPr>
                <w:rFonts w:ascii="Arial" w:hAnsi="Arial" w:cs="Arial"/>
                <w:color w:val="000000" w:themeColor="text1"/>
                <w:sz w:val="22"/>
                <w:szCs w:val="22"/>
              </w:rPr>
              <w:t>of their lives.</w:t>
            </w:r>
          </w:p>
          <w:p w14:paraId="2FB51009" w14:textId="77777777" w:rsidR="000048E4" w:rsidRPr="006A7AD6" w:rsidRDefault="000048E4" w:rsidP="00F11632">
            <w:pPr>
              <w:rPr>
                <w:rFonts w:ascii="Arial" w:hAnsi="Arial" w:cs="Arial"/>
                <w:color w:val="000000" w:themeColor="text1"/>
                <w:sz w:val="22"/>
                <w:szCs w:val="22"/>
              </w:rPr>
            </w:pPr>
          </w:p>
        </w:tc>
      </w:tr>
    </w:tbl>
    <w:p w14:paraId="1B60AAE2" w14:textId="77777777" w:rsidR="007E2031" w:rsidRDefault="007E2031">
      <w:r>
        <w:br w:type="page"/>
      </w:r>
    </w:p>
    <w:tbl>
      <w:tblPr>
        <w:tblStyle w:val="TableGrid"/>
        <w:tblpPr w:leftFromText="180" w:rightFromText="180" w:vertAnchor="page" w:horzAnchor="page" w:tblpX="1021" w:tblpY="2289"/>
        <w:tblW w:w="15094" w:type="dxa"/>
        <w:tblBorders>
          <w:top w:val="single" w:sz="4" w:space="0" w:color="E85D35"/>
          <w:left w:val="single" w:sz="4" w:space="0" w:color="E85D35"/>
          <w:bottom w:val="single" w:sz="4" w:space="0" w:color="E85D35"/>
          <w:right w:val="single" w:sz="4" w:space="0" w:color="E85D35"/>
          <w:insideH w:val="single" w:sz="4" w:space="0" w:color="E85D35"/>
          <w:insideV w:val="single" w:sz="4" w:space="0" w:color="E85D35"/>
        </w:tblBorders>
        <w:tblLook w:val="04A0" w:firstRow="1" w:lastRow="0" w:firstColumn="1" w:lastColumn="0" w:noHBand="0" w:noVBand="1"/>
      </w:tblPr>
      <w:tblGrid>
        <w:gridCol w:w="2019"/>
        <w:gridCol w:w="13075"/>
      </w:tblGrid>
      <w:tr w:rsidR="00423039" w:rsidRPr="008A6149" w14:paraId="26966E79" w14:textId="77777777" w:rsidTr="000048E4">
        <w:trPr>
          <w:trHeight w:val="569"/>
        </w:trPr>
        <w:tc>
          <w:tcPr>
            <w:tcW w:w="2019" w:type="dxa"/>
            <w:shd w:val="clear" w:color="auto" w:fill="E85D35"/>
          </w:tcPr>
          <w:p w14:paraId="66885F6A" w14:textId="77777777" w:rsidR="00423039" w:rsidRDefault="00423039" w:rsidP="000048E4">
            <w:pPr>
              <w:rPr>
                <w:rFonts w:ascii="Arial" w:hAnsi="Arial" w:cs="Arial"/>
                <w:b/>
                <w:color w:val="FFFFFF" w:themeColor="background1"/>
                <w:szCs w:val="22"/>
              </w:rPr>
            </w:pPr>
          </w:p>
          <w:p w14:paraId="18C15202" w14:textId="77777777" w:rsidR="00423039" w:rsidRDefault="00423039" w:rsidP="000048E4">
            <w:pPr>
              <w:jc w:val="center"/>
              <w:rPr>
                <w:rFonts w:ascii="Arial" w:hAnsi="Arial" w:cs="Arial"/>
                <w:b/>
                <w:color w:val="FFFFFF" w:themeColor="background1"/>
                <w:szCs w:val="22"/>
              </w:rPr>
            </w:pPr>
            <w:r w:rsidRPr="008A6149">
              <w:rPr>
                <w:rFonts w:ascii="Arial" w:hAnsi="Arial" w:cs="Arial"/>
                <w:b/>
                <w:color w:val="FFFFFF" w:themeColor="background1"/>
                <w:szCs w:val="22"/>
              </w:rPr>
              <w:t>Area for inspection</w:t>
            </w:r>
          </w:p>
          <w:p w14:paraId="4B73CACD" w14:textId="77777777" w:rsidR="00423039" w:rsidRPr="008A6149" w:rsidRDefault="00423039" w:rsidP="000048E4">
            <w:pPr>
              <w:rPr>
                <w:rFonts w:ascii="Arial" w:hAnsi="Arial" w:cs="Arial"/>
                <w:b/>
              </w:rPr>
            </w:pPr>
          </w:p>
        </w:tc>
        <w:tc>
          <w:tcPr>
            <w:tcW w:w="13075" w:type="dxa"/>
            <w:shd w:val="clear" w:color="auto" w:fill="E85D35"/>
          </w:tcPr>
          <w:p w14:paraId="3437FD87" w14:textId="77777777" w:rsidR="00423039" w:rsidRDefault="00423039" w:rsidP="000048E4">
            <w:pPr>
              <w:rPr>
                <w:rFonts w:ascii="Arial" w:hAnsi="Arial" w:cs="Arial"/>
                <w:b/>
                <w:color w:val="FFFFFF" w:themeColor="background1"/>
                <w:szCs w:val="22"/>
              </w:rPr>
            </w:pPr>
          </w:p>
          <w:p w14:paraId="630602D3" w14:textId="77777777" w:rsidR="00423039" w:rsidRPr="008A6149" w:rsidRDefault="00423039" w:rsidP="000048E4">
            <w:pPr>
              <w:rPr>
                <w:rFonts w:ascii="Arial" w:hAnsi="Arial" w:cs="Arial"/>
                <w:b/>
                <w:color w:val="FFFFFF" w:themeColor="background1"/>
                <w:szCs w:val="22"/>
              </w:rPr>
            </w:pPr>
            <w:r w:rsidRPr="008A6149">
              <w:rPr>
                <w:rFonts w:ascii="Arial" w:hAnsi="Arial" w:cs="Arial"/>
                <w:b/>
                <w:color w:val="FFFFFF" w:themeColor="background1"/>
                <w:szCs w:val="22"/>
              </w:rPr>
              <w:t xml:space="preserve">‘Outstanding’ grade descriptors for PSHE education </w:t>
            </w:r>
            <w:r>
              <w:rPr>
                <w:rFonts w:ascii="Arial" w:hAnsi="Arial" w:cs="Arial"/>
                <w:b/>
                <w:color w:val="FFFFFF" w:themeColor="background1"/>
                <w:szCs w:val="22"/>
              </w:rPr>
              <w:t>(December 2013)</w:t>
            </w:r>
          </w:p>
          <w:p w14:paraId="78A7503C" w14:textId="77777777" w:rsidR="00423039" w:rsidRDefault="00423039" w:rsidP="000048E4">
            <w:pPr>
              <w:rPr>
                <w:rFonts w:ascii="Arial" w:hAnsi="Arial" w:cs="Arial"/>
                <w:b/>
                <w:color w:val="FFFFFF" w:themeColor="background1"/>
                <w:sz w:val="20"/>
                <w:szCs w:val="20"/>
              </w:rPr>
            </w:pPr>
            <w:r w:rsidRPr="008A6149">
              <w:rPr>
                <w:rFonts w:ascii="Arial" w:hAnsi="Arial" w:cs="Arial"/>
                <w:b/>
                <w:color w:val="FFFFFF" w:themeColor="background1"/>
                <w:sz w:val="20"/>
                <w:szCs w:val="20"/>
              </w:rPr>
              <w:t xml:space="preserve">(Selected points correlating closely to criteria in the RSE </w:t>
            </w:r>
            <w:r>
              <w:rPr>
                <w:rFonts w:ascii="Arial" w:hAnsi="Arial" w:cs="Arial"/>
                <w:b/>
                <w:color w:val="FFFFFF" w:themeColor="background1"/>
                <w:sz w:val="20"/>
                <w:szCs w:val="20"/>
              </w:rPr>
              <w:t>quality</w:t>
            </w:r>
            <w:r w:rsidRPr="008A6149">
              <w:rPr>
                <w:rFonts w:ascii="Arial" w:hAnsi="Arial" w:cs="Arial"/>
                <w:b/>
                <w:color w:val="FFFFFF" w:themeColor="background1"/>
                <w:sz w:val="20"/>
                <w:szCs w:val="20"/>
              </w:rPr>
              <w:t xml:space="preserve"> review framework)</w:t>
            </w:r>
          </w:p>
          <w:p w14:paraId="45BE0A1A" w14:textId="77777777" w:rsidR="00423039" w:rsidRPr="008A6149" w:rsidRDefault="00423039" w:rsidP="000048E4">
            <w:pPr>
              <w:rPr>
                <w:rFonts w:ascii="Arial" w:hAnsi="Arial" w:cs="Arial"/>
                <w:b/>
                <w:sz w:val="20"/>
                <w:szCs w:val="20"/>
              </w:rPr>
            </w:pPr>
          </w:p>
        </w:tc>
      </w:tr>
      <w:tr w:rsidR="00423039" w:rsidRPr="00DC12D1" w14:paraId="5045F23B" w14:textId="77777777" w:rsidTr="000048E4">
        <w:trPr>
          <w:trHeight w:val="2842"/>
        </w:trPr>
        <w:tc>
          <w:tcPr>
            <w:tcW w:w="2019" w:type="dxa"/>
            <w:vAlign w:val="center"/>
          </w:tcPr>
          <w:p w14:paraId="7418E86D" w14:textId="77777777" w:rsidR="00423039" w:rsidRPr="00197941" w:rsidRDefault="00423039" w:rsidP="000048E4">
            <w:pPr>
              <w:jc w:val="center"/>
              <w:rPr>
                <w:rFonts w:ascii="Arial" w:hAnsi="Arial" w:cs="Arial"/>
                <w:color w:val="FF6600"/>
                <w:szCs w:val="22"/>
              </w:rPr>
            </w:pPr>
            <w:r w:rsidRPr="00197941">
              <w:rPr>
                <w:rFonts w:ascii="Arial" w:hAnsi="Arial" w:cs="Arial"/>
                <w:color w:val="FF6600"/>
                <w:szCs w:val="22"/>
              </w:rPr>
              <w:t>Achievement</w:t>
            </w:r>
          </w:p>
          <w:p w14:paraId="7A99A0F2" w14:textId="77777777" w:rsidR="00423039" w:rsidRPr="00322340" w:rsidRDefault="00423039" w:rsidP="000048E4">
            <w:pPr>
              <w:jc w:val="center"/>
              <w:rPr>
                <w:rFonts w:ascii="Arial" w:hAnsi="Arial" w:cs="Arial"/>
                <w:color w:val="E85D35"/>
              </w:rPr>
            </w:pPr>
            <w:r w:rsidRPr="00197941">
              <w:rPr>
                <w:rFonts w:ascii="Arial" w:hAnsi="Arial" w:cs="Arial"/>
                <w:color w:val="FF6600"/>
                <w:szCs w:val="22"/>
              </w:rPr>
              <w:t>of students in PSHE education</w:t>
            </w:r>
          </w:p>
        </w:tc>
        <w:tc>
          <w:tcPr>
            <w:tcW w:w="13075" w:type="dxa"/>
          </w:tcPr>
          <w:p w14:paraId="72C04DC9" w14:textId="77777777" w:rsidR="00423039" w:rsidRDefault="00423039" w:rsidP="000048E4">
            <w:pPr>
              <w:rPr>
                <w:rFonts w:ascii="Arial" w:hAnsi="Arial" w:cs="Arial"/>
                <w:color w:val="000000" w:themeColor="text1"/>
                <w:sz w:val="22"/>
                <w:szCs w:val="22"/>
              </w:rPr>
            </w:pPr>
          </w:p>
          <w:p w14:paraId="56750B2F" w14:textId="77777777" w:rsidR="00423039" w:rsidRPr="006A7AD6" w:rsidRDefault="00423039" w:rsidP="000048E4">
            <w:pPr>
              <w:spacing w:after="120"/>
              <w:rPr>
                <w:rFonts w:ascii="Arial" w:hAnsi="Arial" w:cs="Arial"/>
                <w:color w:val="000000" w:themeColor="text1"/>
                <w:spacing w:val="-4"/>
                <w:sz w:val="22"/>
                <w:szCs w:val="22"/>
              </w:rPr>
            </w:pPr>
            <w:r w:rsidRPr="006A7AD6">
              <w:rPr>
                <w:rFonts w:ascii="Arial" w:hAnsi="Arial" w:cs="Arial"/>
                <w:color w:val="000000" w:themeColor="text1"/>
                <w:spacing w:val="-4"/>
                <w:sz w:val="22"/>
                <w:szCs w:val="22"/>
              </w:rPr>
              <w:t xml:space="preserve">Students show outstanding understanding of, and commitment to, their own and others’ health and wellbeing. </w:t>
            </w:r>
          </w:p>
          <w:p w14:paraId="633AEAF4" w14:textId="77777777" w:rsidR="00423039" w:rsidRPr="006A7AD6" w:rsidRDefault="00423039" w:rsidP="000048E4">
            <w:pPr>
              <w:spacing w:after="120"/>
              <w:rPr>
                <w:rFonts w:ascii="Arial" w:hAnsi="Arial" w:cs="Arial"/>
                <w:color w:val="000000" w:themeColor="text1"/>
                <w:spacing w:val="-4"/>
                <w:sz w:val="22"/>
                <w:szCs w:val="22"/>
              </w:rPr>
            </w:pPr>
            <w:r w:rsidRPr="006A7AD6">
              <w:rPr>
                <w:rFonts w:ascii="Arial" w:hAnsi="Arial" w:cs="Arial"/>
                <w:color w:val="000000" w:themeColor="text1"/>
                <w:spacing w:val="-4"/>
                <w:sz w:val="22"/>
                <w:szCs w:val="22"/>
              </w:rPr>
              <w:t>Students, appropriate to their age and capability, have an excellent understanding of relationships, sexual development,</w:t>
            </w:r>
            <w:r w:rsidRPr="006A7AD6">
              <w:rPr>
                <w:rFonts w:ascii="Arial" w:hAnsi="Arial" w:cs="Arial"/>
                <w:color w:val="000000" w:themeColor="text1"/>
                <w:spacing w:val="-4"/>
                <w:sz w:val="22"/>
                <w:szCs w:val="22"/>
              </w:rPr>
              <w:br/>
              <w:t xml:space="preserve">sexual consent and and their human rights </w:t>
            </w:r>
            <w:proofErr w:type="gramStart"/>
            <w:r w:rsidRPr="006A7AD6">
              <w:rPr>
                <w:rFonts w:ascii="Arial" w:hAnsi="Arial" w:cs="Arial"/>
                <w:color w:val="000000" w:themeColor="text1"/>
                <w:spacing w:val="-4"/>
                <w:sz w:val="22"/>
                <w:szCs w:val="22"/>
              </w:rPr>
              <w:t>with regard to</w:t>
            </w:r>
            <w:proofErr w:type="gramEnd"/>
            <w:r w:rsidRPr="006A7AD6">
              <w:rPr>
                <w:rFonts w:ascii="Arial" w:hAnsi="Arial" w:cs="Arial"/>
                <w:color w:val="000000" w:themeColor="text1"/>
                <w:spacing w:val="-4"/>
                <w:sz w:val="22"/>
                <w:szCs w:val="22"/>
              </w:rPr>
              <w:t xml:space="preserve"> physical harm and sexual exploitation.</w:t>
            </w:r>
            <w:r w:rsidRPr="006A7AD6">
              <w:rPr>
                <w:rFonts w:ascii="Arial" w:hAnsi="Arial" w:cs="Arial"/>
                <w:color w:val="000000" w:themeColor="text1"/>
                <w:spacing w:val="-4"/>
                <w:sz w:val="22"/>
                <w:szCs w:val="22"/>
              </w:rPr>
              <w:br/>
              <w:t>They understand extremely well how to keep themselves and others healthy and safe.</w:t>
            </w:r>
          </w:p>
          <w:p w14:paraId="66548D85" w14:textId="77777777" w:rsidR="00423039" w:rsidRPr="006A7AD6" w:rsidRDefault="00423039" w:rsidP="000048E4">
            <w:pPr>
              <w:spacing w:after="120"/>
              <w:rPr>
                <w:rFonts w:ascii="Arial" w:hAnsi="Arial" w:cs="Arial"/>
                <w:color w:val="000000" w:themeColor="text1"/>
                <w:sz w:val="22"/>
                <w:szCs w:val="22"/>
              </w:rPr>
            </w:pPr>
            <w:r w:rsidRPr="006A7AD6">
              <w:rPr>
                <w:rFonts w:ascii="Arial" w:hAnsi="Arial" w:cs="Arial"/>
                <w:color w:val="000000" w:themeColor="text1"/>
                <w:sz w:val="22"/>
                <w:szCs w:val="22"/>
              </w:rPr>
              <w:t>Students have developed discernment and resilience and know how to resist peer pressure effectively;</w:t>
            </w:r>
            <w:r w:rsidRPr="006A7AD6">
              <w:rPr>
                <w:rFonts w:ascii="Arial" w:hAnsi="Arial" w:cs="Arial"/>
                <w:color w:val="000000" w:themeColor="text1"/>
                <w:sz w:val="22"/>
                <w:szCs w:val="22"/>
              </w:rPr>
              <w:br/>
              <w:t>they understand very well how to seek further help and advice if they need it.</w:t>
            </w:r>
          </w:p>
          <w:p w14:paraId="54C62352" w14:textId="77777777" w:rsidR="00423039" w:rsidRPr="006A7AD6" w:rsidRDefault="00423039" w:rsidP="000048E4">
            <w:pPr>
              <w:rPr>
                <w:rFonts w:ascii="Arial" w:hAnsi="Arial" w:cs="Arial"/>
                <w:color w:val="000000" w:themeColor="text1"/>
                <w:sz w:val="22"/>
                <w:szCs w:val="22"/>
              </w:rPr>
            </w:pPr>
            <w:r w:rsidRPr="006A7AD6">
              <w:rPr>
                <w:rFonts w:ascii="Arial" w:hAnsi="Arial" w:cs="Arial"/>
                <w:color w:val="000000" w:themeColor="text1"/>
                <w:sz w:val="22"/>
                <w:szCs w:val="22"/>
              </w:rPr>
              <w:t>All students understand very well the impact of bullying on others and actively challenge a</w:t>
            </w:r>
            <w:r w:rsidR="00E61746">
              <w:rPr>
                <w:rFonts w:ascii="Arial" w:hAnsi="Arial" w:cs="Arial"/>
                <w:color w:val="000000" w:themeColor="text1"/>
                <w:sz w:val="22"/>
                <w:szCs w:val="22"/>
              </w:rPr>
              <w:t>ll forms</w:t>
            </w:r>
            <w:r w:rsidR="00E61746">
              <w:rPr>
                <w:rFonts w:ascii="Arial" w:hAnsi="Arial" w:cs="Arial"/>
                <w:color w:val="000000" w:themeColor="text1"/>
                <w:sz w:val="22"/>
                <w:szCs w:val="22"/>
              </w:rPr>
              <w:br/>
              <w:t>of bullying including</w:t>
            </w:r>
            <w:r w:rsidRPr="006A7AD6">
              <w:rPr>
                <w:rFonts w:ascii="Arial" w:hAnsi="Arial" w:cs="Arial"/>
                <w:color w:val="000000" w:themeColor="text1"/>
                <w:sz w:val="22"/>
                <w:szCs w:val="22"/>
              </w:rPr>
              <w:t xml:space="preserve"> homophobic and transphobic language.</w:t>
            </w:r>
          </w:p>
        </w:tc>
      </w:tr>
      <w:tr w:rsidR="00423039" w:rsidRPr="00DC12D1" w14:paraId="3643F258" w14:textId="77777777" w:rsidTr="000048E4">
        <w:trPr>
          <w:trHeight w:val="2569"/>
        </w:trPr>
        <w:tc>
          <w:tcPr>
            <w:tcW w:w="2019" w:type="dxa"/>
            <w:vAlign w:val="center"/>
          </w:tcPr>
          <w:p w14:paraId="266A9B6D" w14:textId="77777777" w:rsidR="00423039" w:rsidRPr="00322340" w:rsidRDefault="00423039" w:rsidP="000048E4">
            <w:pPr>
              <w:jc w:val="center"/>
              <w:rPr>
                <w:rFonts w:ascii="Arial" w:hAnsi="Arial" w:cs="Arial"/>
                <w:color w:val="E85D35"/>
                <w:szCs w:val="22"/>
              </w:rPr>
            </w:pPr>
            <w:r w:rsidRPr="00322340">
              <w:rPr>
                <w:rFonts w:ascii="Arial" w:hAnsi="Arial" w:cs="Arial"/>
                <w:color w:val="E85D35"/>
                <w:szCs w:val="22"/>
              </w:rPr>
              <w:t>Quality of teaching in PSHE education</w:t>
            </w:r>
          </w:p>
          <w:p w14:paraId="62D95DD7" w14:textId="77777777" w:rsidR="00423039" w:rsidRPr="00197941" w:rsidRDefault="00423039" w:rsidP="000048E4">
            <w:pPr>
              <w:jc w:val="center"/>
              <w:rPr>
                <w:rFonts w:ascii="Arial" w:hAnsi="Arial" w:cs="Arial"/>
                <w:color w:val="FF6600"/>
                <w:szCs w:val="22"/>
              </w:rPr>
            </w:pPr>
          </w:p>
        </w:tc>
        <w:tc>
          <w:tcPr>
            <w:tcW w:w="13075" w:type="dxa"/>
          </w:tcPr>
          <w:p w14:paraId="47F1F89E" w14:textId="77777777" w:rsidR="00423039" w:rsidRPr="006A7AD6" w:rsidRDefault="00423039" w:rsidP="000048E4">
            <w:pPr>
              <w:spacing w:after="120"/>
              <w:rPr>
                <w:rFonts w:ascii="Arial" w:hAnsi="Arial" w:cs="Arial"/>
                <w:color w:val="000000" w:themeColor="text1"/>
                <w:spacing w:val="-4"/>
                <w:sz w:val="22"/>
                <w:szCs w:val="22"/>
              </w:rPr>
            </w:pPr>
            <w:r>
              <w:rPr>
                <w:rFonts w:ascii="Arial" w:hAnsi="Arial" w:cs="Arial"/>
                <w:color w:val="000000" w:themeColor="text1"/>
                <w:spacing w:val="-4"/>
                <w:sz w:val="22"/>
                <w:szCs w:val="22"/>
              </w:rPr>
              <w:br/>
            </w:r>
            <w:r w:rsidRPr="006A7AD6">
              <w:rPr>
                <w:rFonts w:ascii="Arial" w:hAnsi="Arial" w:cs="Arial"/>
                <w:color w:val="000000" w:themeColor="text1"/>
                <w:spacing w:val="-4"/>
                <w:sz w:val="22"/>
                <w:szCs w:val="22"/>
              </w:rPr>
              <w:t>Teachers demonstrate very high levels of confidence and expertise in their specialist knowledge and in their</w:t>
            </w:r>
            <w:r w:rsidRPr="006A7AD6">
              <w:rPr>
                <w:rFonts w:ascii="Arial" w:hAnsi="Arial" w:cs="Arial"/>
                <w:color w:val="000000" w:themeColor="text1"/>
                <w:spacing w:val="-4"/>
                <w:sz w:val="22"/>
                <w:szCs w:val="22"/>
              </w:rPr>
              <w:br/>
              <w:t xml:space="preserve">understanding of effective learning in PSHE. </w:t>
            </w:r>
          </w:p>
          <w:p w14:paraId="28DB9460" w14:textId="77777777" w:rsidR="00423039" w:rsidRPr="006A7AD6" w:rsidRDefault="00423039" w:rsidP="000048E4">
            <w:pPr>
              <w:spacing w:after="120"/>
              <w:rPr>
                <w:rFonts w:ascii="Arial" w:hAnsi="Arial" w:cs="Arial"/>
                <w:color w:val="000000" w:themeColor="text1"/>
                <w:spacing w:val="-4"/>
                <w:sz w:val="22"/>
                <w:szCs w:val="22"/>
              </w:rPr>
            </w:pPr>
            <w:r w:rsidRPr="006A7AD6">
              <w:rPr>
                <w:rFonts w:ascii="Arial" w:hAnsi="Arial" w:cs="Arial"/>
                <w:color w:val="000000" w:themeColor="text1"/>
                <w:spacing w:val="-4"/>
                <w:sz w:val="22"/>
                <w:szCs w:val="22"/>
              </w:rPr>
              <w:t>Teachers understand how to apply clear and appropriate learning objectives that are matched by well-considered, appropriate activities.</w:t>
            </w:r>
          </w:p>
          <w:p w14:paraId="0AD7EB96" w14:textId="77777777" w:rsidR="00423039" w:rsidRPr="006A7AD6" w:rsidRDefault="00423039" w:rsidP="000048E4">
            <w:pPr>
              <w:spacing w:after="120"/>
              <w:rPr>
                <w:rFonts w:ascii="Arial" w:hAnsi="Arial" w:cs="Arial"/>
                <w:color w:val="000000" w:themeColor="text1"/>
                <w:sz w:val="22"/>
                <w:szCs w:val="22"/>
              </w:rPr>
            </w:pPr>
            <w:r w:rsidRPr="006A7AD6">
              <w:rPr>
                <w:rFonts w:ascii="Arial" w:hAnsi="Arial" w:cs="Arial"/>
                <w:color w:val="000000" w:themeColor="text1"/>
                <w:sz w:val="22"/>
                <w:szCs w:val="22"/>
              </w:rPr>
              <w:t>Students’ interest and active participation are secured through teachers using a very wide range of imaginative resources</w:t>
            </w:r>
            <w:r>
              <w:rPr>
                <w:rFonts w:ascii="Arial" w:hAnsi="Arial" w:cs="Arial"/>
                <w:color w:val="000000" w:themeColor="text1"/>
                <w:sz w:val="22"/>
                <w:szCs w:val="22"/>
              </w:rPr>
              <w:br/>
            </w:r>
            <w:r w:rsidRPr="006A7AD6">
              <w:rPr>
                <w:rFonts w:ascii="Arial" w:hAnsi="Arial" w:cs="Arial"/>
                <w:color w:val="000000" w:themeColor="text1"/>
                <w:sz w:val="22"/>
                <w:szCs w:val="22"/>
              </w:rPr>
              <w:t>and strategies.</w:t>
            </w:r>
            <w:r>
              <w:rPr>
                <w:rFonts w:ascii="Arial" w:hAnsi="Arial" w:cs="Arial"/>
                <w:color w:val="000000" w:themeColor="text1"/>
                <w:sz w:val="22"/>
                <w:szCs w:val="22"/>
              </w:rPr>
              <w:t xml:space="preserve"> </w:t>
            </w:r>
            <w:r w:rsidRPr="006A7AD6">
              <w:rPr>
                <w:rFonts w:ascii="Arial" w:hAnsi="Arial" w:cs="Arial"/>
                <w:color w:val="000000" w:themeColor="text1"/>
                <w:sz w:val="22"/>
                <w:szCs w:val="22"/>
              </w:rPr>
              <w:t xml:space="preserve">This leads to rapid and sustained progress. </w:t>
            </w:r>
          </w:p>
          <w:p w14:paraId="1875A2A0" w14:textId="77777777" w:rsidR="00423039" w:rsidRPr="006A7AD6" w:rsidRDefault="00423039" w:rsidP="000048E4">
            <w:pPr>
              <w:spacing w:after="120"/>
              <w:rPr>
                <w:rFonts w:ascii="Arial" w:hAnsi="Arial" w:cs="Arial"/>
                <w:color w:val="000000" w:themeColor="text1"/>
                <w:sz w:val="22"/>
                <w:szCs w:val="22"/>
              </w:rPr>
            </w:pPr>
            <w:r w:rsidRPr="006A7AD6">
              <w:rPr>
                <w:rFonts w:ascii="Arial" w:hAnsi="Arial" w:cs="Arial"/>
                <w:color w:val="000000" w:themeColor="text1"/>
                <w:sz w:val="22"/>
                <w:szCs w:val="22"/>
              </w:rPr>
              <w:t xml:space="preserve">The needs of all students, including the most able, are met through highly effective and responsive teaching. </w:t>
            </w:r>
          </w:p>
          <w:p w14:paraId="73EC9263" w14:textId="77777777" w:rsidR="00423039" w:rsidRPr="006A7AD6" w:rsidRDefault="00423039" w:rsidP="000048E4">
            <w:pPr>
              <w:rPr>
                <w:rFonts w:ascii="Arial" w:hAnsi="Arial" w:cs="Arial"/>
                <w:color w:val="000000" w:themeColor="text1"/>
                <w:sz w:val="22"/>
                <w:szCs w:val="22"/>
              </w:rPr>
            </w:pPr>
            <w:r w:rsidRPr="006A7AD6">
              <w:rPr>
                <w:rFonts w:ascii="Arial" w:hAnsi="Arial" w:cs="Arial"/>
                <w:color w:val="000000" w:themeColor="text1"/>
                <w:sz w:val="22"/>
                <w:szCs w:val="22"/>
              </w:rPr>
              <w:t>Teachers are confident and skilled in discussing sensitive and/or controversial issues. Effective discussion is a</w:t>
            </w:r>
            <w:r w:rsidRPr="006A7AD6">
              <w:rPr>
                <w:rFonts w:ascii="Arial" w:hAnsi="Arial" w:cs="Arial"/>
                <w:color w:val="000000" w:themeColor="text1"/>
                <w:sz w:val="22"/>
                <w:szCs w:val="22"/>
              </w:rPr>
              <w:br/>
              <w:t>very strong feature; students are encouraged to investigate, express opinions and listen to others. Consequently</w:t>
            </w:r>
            <w:r w:rsidRPr="006A7AD6">
              <w:rPr>
                <w:rFonts w:ascii="Arial" w:hAnsi="Arial" w:cs="Arial"/>
                <w:color w:val="000000" w:themeColor="text1"/>
                <w:sz w:val="22"/>
                <w:szCs w:val="22"/>
              </w:rPr>
              <w:br/>
              <w:t>they develop excellent critical skills, can evaluate information well and make informed judgments.</w:t>
            </w:r>
          </w:p>
          <w:p w14:paraId="55B8DDFE" w14:textId="77777777" w:rsidR="00423039" w:rsidRDefault="00423039" w:rsidP="000048E4">
            <w:pPr>
              <w:rPr>
                <w:rFonts w:ascii="Arial" w:hAnsi="Arial" w:cs="Arial"/>
                <w:color w:val="000000" w:themeColor="text1"/>
                <w:sz w:val="22"/>
                <w:szCs w:val="22"/>
              </w:rPr>
            </w:pPr>
          </w:p>
          <w:p w14:paraId="30294732" w14:textId="77777777" w:rsidR="00423039" w:rsidRDefault="00423039" w:rsidP="000048E4">
            <w:pPr>
              <w:rPr>
                <w:rFonts w:ascii="Arial" w:hAnsi="Arial" w:cs="Arial"/>
                <w:color w:val="000000" w:themeColor="text1"/>
                <w:sz w:val="22"/>
                <w:szCs w:val="22"/>
              </w:rPr>
            </w:pPr>
            <w:r w:rsidRPr="006A7AD6">
              <w:rPr>
                <w:rFonts w:ascii="Arial" w:hAnsi="Arial" w:cs="Arial"/>
                <w:color w:val="000000" w:themeColor="text1"/>
                <w:sz w:val="22"/>
                <w:szCs w:val="22"/>
              </w:rPr>
              <w:t xml:space="preserve">Teachers </w:t>
            </w:r>
            <w:proofErr w:type="gramStart"/>
            <w:r w:rsidRPr="006A7AD6">
              <w:rPr>
                <w:rFonts w:ascii="Arial" w:hAnsi="Arial" w:cs="Arial"/>
                <w:color w:val="000000" w:themeColor="text1"/>
                <w:sz w:val="22"/>
                <w:szCs w:val="22"/>
              </w:rPr>
              <w:t>are able to</w:t>
            </w:r>
            <w:proofErr w:type="gramEnd"/>
            <w:r w:rsidRPr="006A7AD6">
              <w:rPr>
                <w:rFonts w:ascii="Arial" w:hAnsi="Arial" w:cs="Arial"/>
                <w:color w:val="000000" w:themeColor="text1"/>
                <w:sz w:val="22"/>
                <w:szCs w:val="22"/>
              </w:rPr>
              <w:t xml:space="preserve"> develop students’ resilience and ability to resist peer pressure very effectively;</w:t>
            </w:r>
            <w:r w:rsidRPr="006A7AD6">
              <w:rPr>
                <w:rFonts w:ascii="Arial" w:hAnsi="Arial" w:cs="Arial"/>
                <w:color w:val="000000" w:themeColor="text1"/>
                <w:sz w:val="22"/>
                <w:szCs w:val="22"/>
              </w:rPr>
              <w:br/>
              <w:t>they help develop students’ confidence well and strengthen their attitudes to learning across the school.</w:t>
            </w:r>
          </w:p>
          <w:p w14:paraId="3A9D0E8C" w14:textId="77777777" w:rsidR="00423039" w:rsidRDefault="00423039" w:rsidP="000048E4">
            <w:pPr>
              <w:rPr>
                <w:rFonts w:ascii="Arial" w:hAnsi="Arial" w:cs="Arial"/>
                <w:color w:val="000000" w:themeColor="text1"/>
                <w:sz w:val="22"/>
                <w:szCs w:val="22"/>
              </w:rPr>
            </w:pPr>
          </w:p>
        </w:tc>
      </w:tr>
    </w:tbl>
    <w:p w14:paraId="67B4D981" w14:textId="3C695C49" w:rsidR="000048E4" w:rsidRPr="008A6149" w:rsidRDefault="0093319F">
      <w:pPr>
        <w:rPr>
          <w:rFonts w:ascii="Arial" w:hAnsi="Arial" w:cs="Arial"/>
          <w:noProof/>
        </w:rPr>
      </w:pPr>
      <w:r>
        <w:rPr>
          <w:rFonts w:ascii="Arial" w:hAnsi="Arial" w:cs="Arial"/>
          <w:noProof/>
          <w:lang w:val="en-GB" w:eastAsia="en-GB"/>
        </w:rPr>
        <mc:AlternateContent>
          <mc:Choice Requires="wps">
            <w:drawing>
              <wp:anchor distT="0" distB="0" distL="114300" distR="114300" simplePos="0" relativeHeight="251807744" behindDoc="0" locked="0" layoutInCell="1" allowOverlap="1" wp14:anchorId="46E95423" wp14:editId="6EA7F4DB">
                <wp:simplePos x="0" y="0"/>
                <wp:positionH relativeFrom="column">
                  <wp:posOffset>-571500</wp:posOffset>
                </wp:positionH>
                <wp:positionV relativeFrom="paragraph">
                  <wp:posOffset>-859155</wp:posOffset>
                </wp:positionV>
                <wp:extent cx="2298700" cy="571500"/>
                <wp:effectExtent l="0" t="0" r="0" b="1270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FA14A3" w14:textId="77777777" w:rsidR="00F92EB8" w:rsidRPr="002226B2" w:rsidRDefault="00F92EB8" w:rsidP="007E2031">
                            <w:pPr>
                              <w:rPr>
                                <w:rFonts w:ascii="Arial" w:hAnsi="Arial" w:cs="Arial"/>
                                <w:color w:val="FFFFFF" w:themeColor="background1"/>
                                <w:sz w:val="56"/>
                                <w:szCs w:val="56"/>
                              </w:rPr>
                            </w:pPr>
                            <w:r w:rsidRPr="002226B2">
                              <w:rPr>
                                <w:rFonts w:ascii="Arial" w:hAnsi="Arial" w:cs="Arial"/>
                                <w:color w:val="FFFFFF" w:themeColor="background1"/>
                                <w:sz w:val="56"/>
                                <w:szCs w:val="56"/>
                              </w:rPr>
                              <w:t>APPENDIX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6E95423" id="Text Box 61" o:spid="_x0000_s1109" type="#_x0000_t202" style="position:absolute;margin-left:-45pt;margin-top:-67.65pt;width:181pt;height: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" filled="f" stroked="f">
                <v:textbox>
                  <w:txbxContent>
                    <w:p w14:paraId="0CFA14A3" w14:textId="77777777" w:rsidR="00F92EB8" w:rsidRPr="002226B2" w:rsidRDefault="00F92EB8" w:rsidP="007E2031">
                      <w:pPr>
                        <w:rPr>
                          <w:rFonts w:ascii="Arial" w:hAnsi="Arial" w:cs="Arial"/>
                          <w:color w:val="FFFFFF" w:themeColor="background1"/>
                          <w:sz w:val="56"/>
                          <w:szCs w:val="56"/>
                        </w:rPr>
                      </w:pPr>
                      <w:r w:rsidRPr="002226B2">
                        <w:rPr>
                          <w:rFonts w:ascii="Arial" w:hAnsi="Arial" w:cs="Arial"/>
                          <w:color w:val="FFFFFF" w:themeColor="background1"/>
                          <w:sz w:val="56"/>
                          <w:szCs w:val="56"/>
                        </w:rPr>
                        <w:t>APPENDIX 2</w:t>
                      </w:r>
                    </w:p>
                  </w:txbxContent>
                </v:textbox>
              </v:shape>
            </w:pict>
          </mc:Fallback>
        </mc:AlternateContent>
      </w:r>
      <w:r>
        <w:rPr>
          <w:rFonts w:ascii="Arial" w:hAnsi="Arial" w:cs="Arial"/>
          <w:noProof/>
          <w:lang w:val="en-GB" w:eastAsia="en-GB"/>
        </w:rPr>
        <mc:AlternateContent>
          <mc:Choice Requires="wps">
            <w:drawing>
              <wp:anchor distT="0" distB="0" distL="114300" distR="114300" simplePos="0" relativeHeight="251806720" behindDoc="0" locked="0" layoutInCell="1" allowOverlap="1" wp14:anchorId="004DAB8B" wp14:editId="35EDD890">
                <wp:simplePos x="0" y="0"/>
                <wp:positionH relativeFrom="column">
                  <wp:posOffset>-951865</wp:posOffset>
                </wp:positionH>
                <wp:positionV relativeFrom="paragraph">
                  <wp:posOffset>-1142365</wp:posOffset>
                </wp:positionV>
                <wp:extent cx="10744200" cy="914400"/>
                <wp:effectExtent l="0" t="0" r="0" b="0"/>
                <wp:wrapThrough wrapText="bothSides">
                  <wp:wrapPolygon edited="0">
                    <wp:start x="0" y="0"/>
                    <wp:lineTo x="0" y="21000"/>
                    <wp:lineTo x="21549" y="21000"/>
                    <wp:lineTo x="21549" y="0"/>
                    <wp:lineTo x="0" y="0"/>
                  </wp:wrapPolygon>
                </wp:wrapThrough>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0" cy="914400"/>
                        </a:xfrm>
                        <a:prstGeom prst="rect">
                          <a:avLst/>
                        </a:prstGeom>
                        <a:solidFill>
                          <a:srgbClr val="E85D3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F156DB" id="Rectangle 60" o:spid="_x0000_s1026" style="position:absolute;margin-left:-74.95pt;margin-top:-89.95pt;width:846pt;height:1in;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" fillcolor="#e85d35" stroked="f">
                <w10:wrap type="through"/>
              </v:rect>
            </w:pict>
          </mc:Fallback>
        </mc:AlternateContent>
      </w:r>
      <w:r w:rsidR="007E2031">
        <w:br w:type="page"/>
      </w:r>
    </w:p>
    <w:tbl>
      <w:tblPr>
        <w:tblStyle w:val="TableGrid"/>
        <w:tblpPr w:leftFromText="180" w:rightFromText="180" w:vertAnchor="page" w:horzAnchor="page" w:tblpX="1085" w:tblpY="1761"/>
        <w:tblW w:w="15094" w:type="dxa"/>
        <w:tblBorders>
          <w:top w:val="single" w:sz="4" w:space="0" w:color="E85D35"/>
          <w:left w:val="single" w:sz="4" w:space="0" w:color="E85D35"/>
          <w:bottom w:val="single" w:sz="4" w:space="0" w:color="E85D35"/>
          <w:right w:val="single" w:sz="4" w:space="0" w:color="E85D35"/>
          <w:insideH w:val="single" w:sz="4" w:space="0" w:color="E85D35"/>
          <w:insideV w:val="single" w:sz="4" w:space="0" w:color="E85D35"/>
        </w:tblBorders>
        <w:tblLook w:val="04A0" w:firstRow="1" w:lastRow="0" w:firstColumn="1" w:lastColumn="0" w:noHBand="0" w:noVBand="1"/>
      </w:tblPr>
      <w:tblGrid>
        <w:gridCol w:w="2019"/>
        <w:gridCol w:w="13075"/>
      </w:tblGrid>
      <w:tr w:rsidR="001C1F21" w:rsidRPr="008A6149" w14:paraId="4126AE92" w14:textId="77777777" w:rsidTr="001C1F21">
        <w:trPr>
          <w:trHeight w:val="569"/>
        </w:trPr>
        <w:tc>
          <w:tcPr>
            <w:tcW w:w="2019" w:type="dxa"/>
            <w:shd w:val="clear" w:color="auto" w:fill="E85D35"/>
          </w:tcPr>
          <w:p w14:paraId="20092B44" w14:textId="77777777" w:rsidR="001C1F21" w:rsidRDefault="001C1F21" w:rsidP="001C1F21">
            <w:pPr>
              <w:rPr>
                <w:rFonts w:ascii="Arial" w:hAnsi="Arial" w:cs="Arial"/>
                <w:b/>
                <w:color w:val="FFFFFF" w:themeColor="background1"/>
                <w:szCs w:val="22"/>
              </w:rPr>
            </w:pPr>
          </w:p>
          <w:p w14:paraId="1ACD9DC8" w14:textId="77777777" w:rsidR="001C1F21" w:rsidRDefault="001C1F21" w:rsidP="001C1F21">
            <w:pPr>
              <w:jc w:val="center"/>
              <w:rPr>
                <w:rFonts w:ascii="Arial" w:hAnsi="Arial" w:cs="Arial"/>
                <w:b/>
                <w:color w:val="FFFFFF" w:themeColor="background1"/>
                <w:szCs w:val="22"/>
              </w:rPr>
            </w:pPr>
            <w:r w:rsidRPr="008A6149">
              <w:rPr>
                <w:rFonts w:ascii="Arial" w:hAnsi="Arial" w:cs="Arial"/>
                <w:b/>
                <w:color w:val="FFFFFF" w:themeColor="background1"/>
                <w:szCs w:val="22"/>
              </w:rPr>
              <w:t>Area for inspection</w:t>
            </w:r>
          </w:p>
          <w:p w14:paraId="5D2ABF78" w14:textId="77777777" w:rsidR="001C1F21" w:rsidRPr="008A6149" w:rsidRDefault="001C1F21" w:rsidP="001C1F21">
            <w:pPr>
              <w:rPr>
                <w:rFonts w:ascii="Arial" w:hAnsi="Arial" w:cs="Arial"/>
                <w:b/>
              </w:rPr>
            </w:pPr>
          </w:p>
        </w:tc>
        <w:tc>
          <w:tcPr>
            <w:tcW w:w="13075" w:type="dxa"/>
            <w:shd w:val="clear" w:color="auto" w:fill="E85D35"/>
          </w:tcPr>
          <w:p w14:paraId="4C00592D" w14:textId="77777777" w:rsidR="001C1F21" w:rsidRDefault="001C1F21" w:rsidP="001C1F21">
            <w:pPr>
              <w:rPr>
                <w:rFonts w:ascii="Arial" w:hAnsi="Arial" w:cs="Arial"/>
                <w:b/>
                <w:color w:val="FFFFFF" w:themeColor="background1"/>
                <w:szCs w:val="22"/>
              </w:rPr>
            </w:pPr>
          </w:p>
          <w:p w14:paraId="4469F37B" w14:textId="77777777" w:rsidR="001C1F21" w:rsidRPr="008A6149" w:rsidRDefault="001C1F21" w:rsidP="001C1F21">
            <w:pPr>
              <w:rPr>
                <w:rFonts w:ascii="Arial" w:hAnsi="Arial" w:cs="Arial"/>
                <w:b/>
                <w:color w:val="FFFFFF" w:themeColor="background1"/>
                <w:szCs w:val="22"/>
              </w:rPr>
            </w:pPr>
            <w:r w:rsidRPr="008A6149">
              <w:rPr>
                <w:rFonts w:ascii="Arial" w:hAnsi="Arial" w:cs="Arial"/>
                <w:b/>
                <w:color w:val="FFFFFF" w:themeColor="background1"/>
                <w:szCs w:val="22"/>
              </w:rPr>
              <w:t xml:space="preserve">‘Outstanding’ grade descriptors for PSHE education </w:t>
            </w:r>
            <w:r>
              <w:rPr>
                <w:rFonts w:ascii="Arial" w:hAnsi="Arial" w:cs="Arial"/>
                <w:b/>
                <w:color w:val="FFFFFF" w:themeColor="background1"/>
                <w:szCs w:val="22"/>
              </w:rPr>
              <w:t>(December 2013)</w:t>
            </w:r>
          </w:p>
          <w:p w14:paraId="2FAE913F" w14:textId="77777777" w:rsidR="001C1F21" w:rsidRDefault="001C1F21" w:rsidP="001C1F21">
            <w:pPr>
              <w:rPr>
                <w:rFonts w:ascii="Arial" w:hAnsi="Arial" w:cs="Arial"/>
                <w:b/>
                <w:color w:val="FFFFFF" w:themeColor="background1"/>
                <w:sz w:val="20"/>
                <w:szCs w:val="20"/>
              </w:rPr>
            </w:pPr>
            <w:r w:rsidRPr="008A6149">
              <w:rPr>
                <w:rFonts w:ascii="Arial" w:hAnsi="Arial" w:cs="Arial"/>
                <w:b/>
                <w:color w:val="FFFFFF" w:themeColor="background1"/>
                <w:sz w:val="20"/>
                <w:szCs w:val="20"/>
              </w:rPr>
              <w:t xml:space="preserve">(Selected points correlating closely to criteria in the RSE </w:t>
            </w:r>
            <w:r>
              <w:rPr>
                <w:rFonts w:ascii="Arial" w:hAnsi="Arial" w:cs="Arial"/>
                <w:b/>
                <w:color w:val="FFFFFF" w:themeColor="background1"/>
                <w:sz w:val="20"/>
                <w:szCs w:val="20"/>
              </w:rPr>
              <w:t>quality</w:t>
            </w:r>
            <w:r w:rsidRPr="008A6149">
              <w:rPr>
                <w:rFonts w:ascii="Arial" w:hAnsi="Arial" w:cs="Arial"/>
                <w:b/>
                <w:color w:val="FFFFFF" w:themeColor="background1"/>
                <w:sz w:val="20"/>
                <w:szCs w:val="20"/>
              </w:rPr>
              <w:t xml:space="preserve"> review framework)</w:t>
            </w:r>
          </w:p>
          <w:p w14:paraId="5706F660" w14:textId="77777777" w:rsidR="001C1F21" w:rsidRPr="008A6149" w:rsidRDefault="001C1F21" w:rsidP="001C1F21">
            <w:pPr>
              <w:rPr>
                <w:rFonts w:ascii="Arial" w:hAnsi="Arial" w:cs="Arial"/>
                <w:b/>
                <w:sz w:val="20"/>
                <w:szCs w:val="20"/>
              </w:rPr>
            </w:pPr>
          </w:p>
        </w:tc>
      </w:tr>
      <w:tr w:rsidR="001C1F21" w:rsidRPr="00DC12D1" w14:paraId="1DE3F07A" w14:textId="77777777" w:rsidTr="001C1F21">
        <w:trPr>
          <w:trHeight w:val="2842"/>
        </w:trPr>
        <w:tc>
          <w:tcPr>
            <w:tcW w:w="2019" w:type="dxa"/>
            <w:vAlign w:val="center"/>
          </w:tcPr>
          <w:p w14:paraId="0403EDE3" w14:textId="77777777" w:rsidR="001C1F21" w:rsidRPr="00322340" w:rsidRDefault="001C1F21" w:rsidP="001C1F21">
            <w:pPr>
              <w:jc w:val="center"/>
              <w:rPr>
                <w:rFonts w:ascii="Arial" w:hAnsi="Arial" w:cs="Arial"/>
                <w:color w:val="E85D35"/>
                <w:szCs w:val="22"/>
              </w:rPr>
            </w:pPr>
            <w:r w:rsidRPr="00322340">
              <w:rPr>
                <w:rFonts w:ascii="Arial" w:hAnsi="Arial" w:cs="Arial"/>
                <w:color w:val="E85D35"/>
                <w:szCs w:val="22"/>
              </w:rPr>
              <w:t>The curriculum in PSHE education</w:t>
            </w:r>
          </w:p>
          <w:p w14:paraId="25C9BE96" w14:textId="77777777" w:rsidR="001C1F21" w:rsidRPr="00322340" w:rsidRDefault="001C1F21" w:rsidP="001C1F21">
            <w:pPr>
              <w:jc w:val="center"/>
              <w:rPr>
                <w:rFonts w:ascii="Arial" w:hAnsi="Arial" w:cs="Arial"/>
                <w:color w:val="E85D35"/>
              </w:rPr>
            </w:pPr>
          </w:p>
        </w:tc>
        <w:tc>
          <w:tcPr>
            <w:tcW w:w="13075" w:type="dxa"/>
          </w:tcPr>
          <w:p w14:paraId="47A13EE8" w14:textId="77777777" w:rsidR="001C1F21" w:rsidRDefault="001C1F21" w:rsidP="001C1F21">
            <w:pPr>
              <w:rPr>
                <w:rFonts w:ascii="Arial" w:hAnsi="Arial" w:cs="Arial"/>
                <w:color w:val="000000" w:themeColor="text1"/>
                <w:sz w:val="22"/>
                <w:szCs w:val="22"/>
              </w:rPr>
            </w:pPr>
          </w:p>
          <w:p w14:paraId="0FF72FE3" w14:textId="77777777" w:rsidR="001C1F21" w:rsidRDefault="001C1F21" w:rsidP="001C1F21">
            <w:pPr>
              <w:keepNext/>
              <w:keepLines/>
              <w:spacing w:before="200"/>
              <w:contextualSpacing/>
              <w:outlineLvl w:val="5"/>
              <w:rPr>
                <w:rFonts w:ascii="Arial" w:hAnsi="Arial" w:cs="Arial"/>
                <w:color w:val="000000" w:themeColor="text1"/>
                <w:sz w:val="22"/>
                <w:szCs w:val="22"/>
              </w:rPr>
            </w:pPr>
            <w:r w:rsidRPr="0076745A">
              <w:rPr>
                <w:rFonts w:ascii="Arial" w:hAnsi="Arial" w:cs="Arial"/>
                <w:color w:val="000000" w:themeColor="text1"/>
                <w:sz w:val="22"/>
                <w:szCs w:val="22"/>
              </w:rPr>
              <w:t xml:space="preserve">The imaginative and stimulating PSHE education curriculum is skillfully designed, </w:t>
            </w:r>
            <w:proofErr w:type="gramStart"/>
            <w:r w:rsidRPr="0076745A">
              <w:rPr>
                <w:rFonts w:ascii="Arial" w:hAnsi="Arial" w:cs="Arial"/>
                <w:color w:val="000000" w:themeColor="text1"/>
                <w:sz w:val="22"/>
                <w:szCs w:val="22"/>
              </w:rPr>
              <w:t>taking into account</w:t>
            </w:r>
            <w:proofErr w:type="gramEnd"/>
            <w:r w:rsidRPr="0076745A">
              <w:rPr>
                <w:rFonts w:ascii="Arial" w:hAnsi="Arial" w:cs="Arial"/>
                <w:color w:val="000000" w:themeColor="text1"/>
                <w:sz w:val="22"/>
                <w:szCs w:val="22"/>
              </w:rPr>
              <w:t xml:space="preserve"> local health</w:t>
            </w:r>
            <w:r>
              <w:rPr>
                <w:rFonts w:ascii="Arial" w:hAnsi="Arial" w:cs="Arial"/>
                <w:color w:val="000000" w:themeColor="text1"/>
                <w:sz w:val="22"/>
                <w:szCs w:val="22"/>
              </w:rPr>
              <w:br/>
            </w:r>
            <w:r w:rsidRPr="0076745A">
              <w:rPr>
                <w:rFonts w:ascii="Arial" w:hAnsi="Arial" w:cs="Arial"/>
                <w:color w:val="000000" w:themeColor="text1"/>
                <w:sz w:val="22"/>
                <w:szCs w:val="22"/>
              </w:rPr>
              <w:t>and social data and the full range of students’ needs, interests and aspirations.</w:t>
            </w:r>
          </w:p>
          <w:p w14:paraId="18F4D6A2" w14:textId="77777777" w:rsidR="001C1F21" w:rsidRDefault="001C1F21" w:rsidP="001C1F21">
            <w:pPr>
              <w:keepNext/>
              <w:keepLines/>
              <w:spacing w:before="200"/>
              <w:contextualSpacing/>
              <w:outlineLvl w:val="5"/>
              <w:rPr>
                <w:rFonts w:ascii="Arial" w:hAnsi="Arial" w:cs="Arial"/>
                <w:color w:val="000000" w:themeColor="text1"/>
                <w:sz w:val="22"/>
                <w:szCs w:val="22"/>
              </w:rPr>
            </w:pPr>
          </w:p>
          <w:p w14:paraId="03DABD0D" w14:textId="77777777" w:rsidR="001C1F21" w:rsidRPr="0076745A" w:rsidRDefault="001C1F21" w:rsidP="001C1F21">
            <w:pPr>
              <w:keepNext/>
              <w:keepLines/>
              <w:spacing w:before="200"/>
              <w:contextualSpacing/>
              <w:outlineLvl w:val="5"/>
              <w:rPr>
                <w:rFonts w:ascii="Arial" w:hAnsi="Arial" w:cs="Arial"/>
                <w:color w:val="000000" w:themeColor="text1"/>
                <w:sz w:val="22"/>
                <w:szCs w:val="22"/>
              </w:rPr>
            </w:pPr>
            <w:r w:rsidRPr="0076745A">
              <w:rPr>
                <w:rFonts w:ascii="Arial" w:hAnsi="Arial" w:cs="Arial"/>
                <w:color w:val="000000" w:themeColor="text1"/>
                <w:sz w:val="22"/>
                <w:szCs w:val="22"/>
              </w:rPr>
              <w:t>The programme ensures highly</w:t>
            </w:r>
            <w:r>
              <w:rPr>
                <w:rFonts w:ascii="Arial" w:hAnsi="Arial" w:cs="Arial"/>
                <w:color w:val="000000" w:themeColor="text1"/>
                <w:sz w:val="22"/>
                <w:szCs w:val="22"/>
              </w:rPr>
              <w:t xml:space="preserve"> </w:t>
            </w:r>
            <w:proofErr w:type="gramStart"/>
            <w:r w:rsidRPr="0076745A">
              <w:rPr>
                <w:rFonts w:ascii="Arial" w:hAnsi="Arial" w:cs="Arial"/>
                <w:color w:val="000000" w:themeColor="text1"/>
                <w:sz w:val="22"/>
                <w:szCs w:val="22"/>
              </w:rPr>
              <w:t>effective  continuity</w:t>
            </w:r>
            <w:proofErr w:type="gramEnd"/>
            <w:r w:rsidRPr="0076745A">
              <w:rPr>
                <w:rFonts w:ascii="Arial" w:hAnsi="Arial" w:cs="Arial"/>
                <w:color w:val="000000" w:themeColor="text1"/>
                <w:sz w:val="22"/>
                <w:szCs w:val="22"/>
              </w:rPr>
              <w:t xml:space="preserve"> and progression in their learning across all key stages. </w:t>
            </w:r>
          </w:p>
          <w:p w14:paraId="79935809" w14:textId="77777777" w:rsidR="001C1F21" w:rsidRDefault="001C1F21" w:rsidP="001C1F21">
            <w:pPr>
              <w:keepNext/>
              <w:keepLines/>
              <w:spacing w:before="200"/>
              <w:contextualSpacing/>
              <w:outlineLvl w:val="5"/>
              <w:rPr>
                <w:rFonts w:ascii="Arial" w:hAnsi="Arial" w:cs="Arial"/>
                <w:color w:val="000000" w:themeColor="text1"/>
                <w:sz w:val="22"/>
                <w:szCs w:val="22"/>
              </w:rPr>
            </w:pPr>
          </w:p>
          <w:p w14:paraId="24A559F1" w14:textId="77777777" w:rsidR="001C1F21" w:rsidRPr="0076745A" w:rsidRDefault="001C1F21" w:rsidP="001C1F21">
            <w:pPr>
              <w:keepNext/>
              <w:keepLines/>
              <w:spacing w:before="200"/>
              <w:contextualSpacing/>
              <w:outlineLvl w:val="5"/>
              <w:rPr>
                <w:rFonts w:ascii="Arial" w:hAnsi="Arial" w:cs="Arial"/>
                <w:color w:val="000000" w:themeColor="text1"/>
                <w:sz w:val="22"/>
                <w:szCs w:val="22"/>
              </w:rPr>
            </w:pPr>
            <w:r w:rsidRPr="0076745A">
              <w:rPr>
                <w:rFonts w:ascii="Arial" w:hAnsi="Arial" w:cs="Arial"/>
                <w:color w:val="000000" w:themeColor="text1"/>
                <w:sz w:val="22"/>
                <w:szCs w:val="22"/>
              </w:rPr>
              <w:t>The programme is explicit, comprehensive and coherent. The statutory elements of sex and relationships</w:t>
            </w:r>
            <w:r>
              <w:rPr>
                <w:rFonts w:ascii="Arial" w:hAnsi="Arial" w:cs="Arial"/>
                <w:color w:val="000000" w:themeColor="text1"/>
                <w:sz w:val="22"/>
                <w:szCs w:val="22"/>
              </w:rPr>
              <w:br/>
            </w:r>
            <w:r w:rsidRPr="0076745A">
              <w:rPr>
                <w:rFonts w:ascii="Arial" w:hAnsi="Arial" w:cs="Arial"/>
                <w:color w:val="000000" w:themeColor="text1"/>
                <w:sz w:val="22"/>
                <w:szCs w:val="22"/>
              </w:rPr>
              <w:t>education (SRE) are fully met.</w:t>
            </w:r>
          </w:p>
          <w:p w14:paraId="76783203" w14:textId="77777777" w:rsidR="001C1F21" w:rsidRDefault="001C1F21" w:rsidP="001C1F21">
            <w:pPr>
              <w:keepNext/>
              <w:keepLines/>
              <w:spacing w:before="200"/>
              <w:contextualSpacing/>
              <w:outlineLvl w:val="5"/>
              <w:rPr>
                <w:rFonts w:ascii="Arial" w:hAnsi="Arial" w:cs="Arial"/>
                <w:color w:val="000000" w:themeColor="text1"/>
                <w:sz w:val="22"/>
                <w:szCs w:val="22"/>
              </w:rPr>
            </w:pPr>
          </w:p>
          <w:p w14:paraId="7C239785" w14:textId="77777777" w:rsidR="001C1F21" w:rsidRPr="0076745A" w:rsidRDefault="001C1F21" w:rsidP="001C1F21">
            <w:pPr>
              <w:keepNext/>
              <w:keepLines/>
              <w:spacing w:before="200"/>
              <w:contextualSpacing/>
              <w:outlineLvl w:val="5"/>
              <w:rPr>
                <w:rFonts w:ascii="Arial" w:hAnsi="Arial" w:cs="Arial"/>
                <w:color w:val="000000" w:themeColor="text1"/>
                <w:sz w:val="22"/>
                <w:szCs w:val="22"/>
              </w:rPr>
            </w:pPr>
            <w:r w:rsidRPr="0076745A">
              <w:rPr>
                <w:rFonts w:ascii="Arial" w:hAnsi="Arial" w:cs="Arial"/>
                <w:color w:val="000000" w:themeColor="text1"/>
                <w:sz w:val="22"/>
                <w:szCs w:val="22"/>
              </w:rPr>
              <w:t xml:space="preserve">The programme for personal well-being is highly regarded by students and enables them to lead safe and healthy lives. </w:t>
            </w:r>
          </w:p>
          <w:p w14:paraId="7C78C206" w14:textId="77777777" w:rsidR="001C1F21" w:rsidRDefault="001C1F21" w:rsidP="001C1F21">
            <w:pPr>
              <w:keepNext/>
              <w:keepLines/>
              <w:spacing w:before="200"/>
              <w:contextualSpacing/>
              <w:outlineLvl w:val="5"/>
              <w:rPr>
                <w:rFonts w:ascii="Arial" w:hAnsi="Arial" w:cs="Arial"/>
                <w:color w:val="000000" w:themeColor="text1"/>
                <w:sz w:val="22"/>
                <w:szCs w:val="22"/>
              </w:rPr>
            </w:pPr>
          </w:p>
          <w:p w14:paraId="3FB851FF" w14:textId="77777777" w:rsidR="001C1F21" w:rsidRPr="0076745A" w:rsidRDefault="001C1F21" w:rsidP="001C1F21">
            <w:pPr>
              <w:keepNext/>
              <w:keepLines/>
              <w:spacing w:before="200"/>
              <w:contextualSpacing/>
              <w:outlineLvl w:val="5"/>
              <w:rPr>
                <w:rFonts w:ascii="Arial" w:hAnsi="Arial" w:cs="Arial"/>
                <w:color w:val="000000" w:themeColor="text1"/>
                <w:sz w:val="22"/>
                <w:szCs w:val="22"/>
              </w:rPr>
            </w:pPr>
            <w:r w:rsidRPr="0076745A">
              <w:rPr>
                <w:rFonts w:ascii="Arial" w:hAnsi="Arial" w:cs="Arial"/>
                <w:color w:val="000000" w:themeColor="text1"/>
                <w:sz w:val="22"/>
                <w:szCs w:val="22"/>
              </w:rPr>
              <w:t>Students and teachers are fully engaged in influencing the content and evaluating the quality of the curriculum.</w:t>
            </w:r>
          </w:p>
          <w:p w14:paraId="1D2E7A2E" w14:textId="77777777" w:rsidR="001C1F21" w:rsidRPr="0076745A" w:rsidRDefault="001C1F21" w:rsidP="001C1F21">
            <w:pPr>
              <w:rPr>
                <w:rFonts w:ascii="Arial" w:hAnsi="Arial" w:cs="Arial"/>
                <w:color w:val="000000" w:themeColor="text1"/>
                <w:sz w:val="22"/>
                <w:szCs w:val="22"/>
              </w:rPr>
            </w:pPr>
          </w:p>
          <w:p w14:paraId="1B1208AF" w14:textId="77777777" w:rsidR="001C1F21" w:rsidRPr="006A7AD6" w:rsidRDefault="001C1F21" w:rsidP="001C1F21">
            <w:pPr>
              <w:rPr>
                <w:rFonts w:ascii="Arial" w:hAnsi="Arial" w:cs="Arial"/>
                <w:color w:val="000000" w:themeColor="text1"/>
                <w:sz w:val="22"/>
                <w:szCs w:val="22"/>
              </w:rPr>
            </w:pPr>
            <w:r w:rsidRPr="0076745A">
              <w:rPr>
                <w:rFonts w:ascii="Arial" w:hAnsi="Arial" w:cs="Arial"/>
                <w:color w:val="000000" w:themeColor="text1"/>
                <w:sz w:val="22"/>
                <w:szCs w:val="22"/>
              </w:rPr>
              <w:t>The subject makes an outstanding and sustained contribution to students spiritual, moral, social and cultural</w:t>
            </w:r>
            <w:r>
              <w:rPr>
                <w:rFonts w:ascii="Arial" w:hAnsi="Arial" w:cs="Arial"/>
                <w:color w:val="000000" w:themeColor="text1"/>
                <w:sz w:val="22"/>
                <w:szCs w:val="22"/>
              </w:rPr>
              <w:br/>
            </w:r>
            <w:r w:rsidRPr="0076745A">
              <w:rPr>
                <w:rFonts w:ascii="Arial" w:hAnsi="Arial" w:cs="Arial"/>
                <w:color w:val="000000" w:themeColor="text1"/>
                <w:sz w:val="22"/>
                <w:szCs w:val="22"/>
              </w:rPr>
              <w:t>development and reinforces and range of personal and thinking skills.</w:t>
            </w:r>
            <w:r>
              <w:rPr>
                <w:rFonts w:ascii="Arial" w:hAnsi="Arial" w:cs="Arial"/>
                <w:color w:val="000000" w:themeColor="text1"/>
                <w:sz w:val="22"/>
                <w:szCs w:val="22"/>
              </w:rPr>
              <w:br/>
            </w:r>
          </w:p>
        </w:tc>
      </w:tr>
      <w:tr w:rsidR="001C1F21" w:rsidRPr="00DC12D1" w14:paraId="4206848B" w14:textId="77777777" w:rsidTr="001C1F21">
        <w:trPr>
          <w:trHeight w:val="2569"/>
        </w:trPr>
        <w:tc>
          <w:tcPr>
            <w:tcW w:w="2019" w:type="dxa"/>
            <w:vAlign w:val="center"/>
          </w:tcPr>
          <w:p w14:paraId="4C8D3610" w14:textId="77777777" w:rsidR="001C1F21" w:rsidRPr="00197941" w:rsidRDefault="001C1F21" w:rsidP="001C1F21">
            <w:pPr>
              <w:jc w:val="center"/>
              <w:rPr>
                <w:rFonts w:ascii="Arial" w:hAnsi="Arial" w:cs="Arial"/>
                <w:color w:val="FF6600"/>
                <w:szCs w:val="22"/>
              </w:rPr>
            </w:pPr>
            <w:r w:rsidRPr="00322340">
              <w:rPr>
                <w:rFonts w:ascii="Arial" w:hAnsi="Arial" w:cs="Arial"/>
                <w:color w:val="E85D35"/>
                <w:szCs w:val="22"/>
              </w:rPr>
              <w:t>Leadership and management of PSHE education</w:t>
            </w:r>
            <w:r w:rsidRPr="00197941">
              <w:rPr>
                <w:rFonts w:ascii="Arial" w:hAnsi="Arial" w:cs="Arial"/>
                <w:color w:val="FF6600"/>
                <w:szCs w:val="22"/>
              </w:rPr>
              <w:t xml:space="preserve"> </w:t>
            </w:r>
          </w:p>
        </w:tc>
        <w:tc>
          <w:tcPr>
            <w:tcW w:w="13075" w:type="dxa"/>
          </w:tcPr>
          <w:p w14:paraId="605FD110" w14:textId="77777777" w:rsidR="001C1F21" w:rsidRPr="002B7C83" w:rsidRDefault="001C1F21" w:rsidP="00AF32AF">
            <w:pPr>
              <w:keepNext/>
              <w:keepLines/>
              <w:spacing w:before="200" w:after="120"/>
              <w:contextualSpacing/>
              <w:outlineLvl w:val="5"/>
              <w:rPr>
                <w:rFonts w:ascii="Arial" w:hAnsi="Arial" w:cs="Arial"/>
                <w:color w:val="000000" w:themeColor="text1"/>
                <w:sz w:val="22"/>
                <w:szCs w:val="22"/>
              </w:rPr>
            </w:pPr>
            <w:r>
              <w:rPr>
                <w:rFonts w:ascii="Arial" w:hAnsi="Arial" w:cs="Arial"/>
                <w:color w:val="000000" w:themeColor="text1"/>
                <w:spacing w:val="-4"/>
                <w:sz w:val="22"/>
                <w:szCs w:val="22"/>
              </w:rPr>
              <w:br/>
            </w:r>
            <w:r w:rsidRPr="006A7AD6">
              <w:rPr>
                <w:rFonts w:ascii="Arial" w:hAnsi="Arial" w:cs="Arial"/>
                <w:color w:val="000000" w:themeColor="text1"/>
                <w:sz w:val="22"/>
                <w:szCs w:val="22"/>
              </w:rPr>
              <w:t xml:space="preserve"> Leadership is informed by a high level of PSHE education expertise and vision. The subject is very well resourced</w:t>
            </w:r>
            <w:r w:rsidRPr="006A7AD6">
              <w:rPr>
                <w:rFonts w:ascii="Arial" w:hAnsi="Arial" w:cs="Arial"/>
                <w:color w:val="000000" w:themeColor="text1"/>
                <w:sz w:val="22"/>
                <w:szCs w:val="22"/>
              </w:rPr>
              <w:br/>
              <w:t>in terms of curriculum time, staff training, management time and the use of external services and materials.</w:t>
            </w:r>
          </w:p>
          <w:p w14:paraId="56E43711" w14:textId="77777777" w:rsidR="001C1F21" w:rsidRDefault="001C1F21" w:rsidP="00AF32AF">
            <w:pPr>
              <w:keepNext/>
              <w:keepLines/>
              <w:spacing w:before="200" w:after="120"/>
              <w:contextualSpacing/>
              <w:outlineLvl w:val="5"/>
              <w:rPr>
                <w:rFonts w:ascii="Arial" w:hAnsi="Arial" w:cs="Arial"/>
                <w:color w:val="000000" w:themeColor="text1"/>
                <w:sz w:val="22"/>
                <w:szCs w:val="22"/>
              </w:rPr>
            </w:pPr>
          </w:p>
          <w:p w14:paraId="0C21625E" w14:textId="77777777" w:rsidR="001C1F21" w:rsidRPr="002B7C83" w:rsidRDefault="001C1F21" w:rsidP="00AF32AF">
            <w:pPr>
              <w:keepNext/>
              <w:keepLines/>
              <w:spacing w:before="200" w:after="120"/>
              <w:contextualSpacing/>
              <w:outlineLvl w:val="5"/>
              <w:rPr>
                <w:rFonts w:ascii="Arial" w:hAnsi="Arial" w:cs="Arial"/>
                <w:color w:val="000000" w:themeColor="text1"/>
                <w:sz w:val="22"/>
                <w:szCs w:val="22"/>
              </w:rPr>
            </w:pPr>
            <w:r w:rsidRPr="006A7AD6">
              <w:rPr>
                <w:rFonts w:ascii="Arial" w:hAnsi="Arial" w:cs="Arial"/>
                <w:color w:val="000000" w:themeColor="text1"/>
                <w:sz w:val="22"/>
                <w:szCs w:val="22"/>
              </w:rPr>
              <w:t>There is an excellent track record of innovation.</w:t>
            </w:r>
            <w:r>
              <w:rPr>
                <w:rFonts w:ascii="Arial" w:hAnsi="Arial" w:cs="Arial"/>
                <w:color w:val="000000" w:themeColor="text1"/>
                <w:sz w:val="22"/>
                <w:szCs w:val="22"/>
              </w:rPr>
              <w:t xml:space="preserve"> </w:t>
            </w:r>
            <w:r w:rsidRPr="006A7AD6">
              <w:rPr>
                <w:rFonts w:ascii="Arial" w:hAnsi="Arial" w:cs="Arial"/>
                <w:color w:val="000000" w:themeColor="text1"/>
                <w:sz w:val="22"/>
                <w:szCs w:val="22"/>
              </w:rPr>
              <w:t xml:space="preserve">Statutory requirements in SRE are fully met. </w:t>
            </w:r>
          </w:p>
          <w:p w14:paraId="77C765CB" w14:textId="77777777" w:rsidR="001C1F21" w:rsidRDefault="001C1F21" w:rsidP="00AF32AF">
            <w:pPr>
              <w:keepNext/>
              <w:keepLines/>
              <w:spacing w:before="200" w:after="120"/>
              <w:contextualSpacing/>
              <w:outlineLvl w:val="5"/>
              <w:rPr>
                <w:rFonts w:ascii="Arial" w:hAnsi="Arial" w:cs="Arial"/>
                <w:color w:val="000000" w:themeColor="text1"/>
                <w:sz w:val="22"/>
                <w:szCs w:val="22"/>
              </w:rPr>
            </w:pPr>
          </w:p>
          <w:p w14:paraId="37991F0C" w14:textId="77777777" w:rsidR="001C1F21" w:rsidRDefault="001C1F21" w:rsidP="00AF32AF">
            <w:pPr>
              <w:keepNext/>
              <w:keepLines/>
              <w:spacing w:before="200" w:after="120"/>
              <w:contextualSpacing/>
              <w:outlineLvl w:val="5"/>
              <w:rPr>
                <w:rFonts w:ascii="Arial" w:hAnsi="Arial" w:cs="Arial"/>
                <w:color w:val="000000" w:themeColor="text1"/>
                <w:sz w:val="22"/>
                <w:szCs w:val="22"/>
              </w:rPr>
            </w:pPr>
            <w:r w:rsidRPr="006A7AD6">
              <w:rPr>
                <w:rFonts w:ascii="Arial" w:hAnsi="Arial" w:cs="Arial"/>
                <w:color w:val="000000" w:themeColor="text1"/>
                <w:sz w:val="22"/>
                <w:szCs w:val="22"/>
              </w:rPr>
              <w:t>The monitoring of teaching and learning in PSHE is rigorous; subject reviews, self-evaluation and improvement</w:t>
            </w:r>
            <w:r w:rsidRPr="006A7AD6">
              <w:rPr>
                <w:rFonts w:ascii="Arial" w:hAnsi="Arial" w:cs="Arial"/>
                <w:color w:val="000000" w:themeColor="text1"/>
                <w:sz w:val="22"/>
                <w:szCs w:val="22"/>
              </w:rPr>
              <w:br/>
              <w:t xml:space="preserve">planning </w:t>
            </w:r>
            <w:proofErr w:type="gramStart"/>
            <w:r w:rsidRPr="006A7AD6">
              <w:rPr>
                <w:rFonts w:ascii="Arial" w:hAnsi="Arial" w:cs="Arial"/>
                <w:color w:val="000000" w:themeColor="text1"/>
                <w:sz w:val="22"/>
                <w:szCs w:val="22"/>
              </w:rPr>
              <w:t>are</w:t>
            </w:r>
            <w:proofErr w:type="gramEnd"/>
            <w:r w:rsidRPr="006A7AD6">
              <w:rPr>
                <w:rFonts w:ascii="Arial" w:hAnsi="Arial" w:cs="Arial"/>
                <w:color w:val="000000" w:themeColor="text1"/>
                <w:sz w:val="22"/>
                <w:szCs w:val="22"/>
              </w:rPr>
              <w:t xml:space="preserve"> well informed by current best practice.</w:t>
            </w:r>
          </w:p>
          <w:p w14:paraId="0848E468" w14:textId="77777777" w:rsidR="001C1F21" w:rsidRDefault="001C1F21" w:rsidP="00AF32AF">
            <w:pPr>
              <w:keepNext/>
              <w:keepLines/>
              <w:spacing w:before="200" w:after="120"/>
              <w:contextualSpacing/>
              <w:outlineLvl w:val="5"/>
              <w:rPr>
                <w:rFonts w:ascii="Arial" w:hAnsi="Arial" w:cs="Arial"/>
                <w:color w:val="000000" w:themeColor="text1"/>
                <w:sz w:val="22"/>
                <w:szCs w:val="22"/>
              </w:rPr>
            </w:pPr>
          </w:p>
          <w:p w14:paraId="6F6F2379" w14:textId="77777777" w:rsidR="001C1F21" w:rsidRPr="002B7C83" w:rsidRDefault="001C1F21" w:rsidP="00AF32AF">
            <w:pPr>
              <w:keepNext/>
              <w:keepLines/>
              <w:spacing w:before="200" w:after="120"/>
              <w:contextualSpacing/>
              <w:outlineLvl w:val="5"/>
              <w:rPr>
                <w:rFonts w:ascii="Arial" w:hAnsi="Arial" w:cs="Arial"/>
                <w:color w:val="000000" w:themeColor="text1"/>
                <w:sz w:val="22"/>
                <w:szCs w:val="22"/>
              </w:rPr>
            </w:pPr>
            <w:r w:rsidRPr="006A7AD6">
              <w:rPr>
                <w:rFonts w:ascii="Arial" w:hAnsi="Arial" w:cs="Arial"/>
                <w:color w:val="000000" w:themeColor="text1"/>
                <w:sz w:val="22"/>
                <w:szCs w:val="22"/>
              </w:rPr>
              <w:t>There are highly effective strategies to share good practice and</w:t>
            </w:r>
            <w:r>
              <w:rPr>
                <w:rFonts w:ascii="Arial" w:hAnsi="Arial" w:cs="Arial"/>
                <w:color w:val="000000" w:themeColor="text1"/>
                <w:sz w:val="22"/>
                <w:szCs w:val="22"/>
              </w:rPr>
              <w:t xml:space="preserve"> </w:t>
            </w:r>
            <w:r w:rsidRPr="006A7AD6">
              <w:rPr>
                <w:rFonts w:ascii="Arial" w:hAnsi="Arial" w:cs="Arial"/>
                <w:color w:val="000000" w:themeColor="text1"/>
                <w:sz w:val="22"/>
                <w:szCs w:val="22"/>
              </w:rPr>
              <w:t xml:space="preserve">secure </w:t>
            </w:r>
            <w:proofErr w:type="gramStart"/>
            <w:r w:rsidRPr="006A7AD6">
              <w:rPr>
                <w:rFonts w:ascii="Arial" w:hAnsi="Arial" w:cs="Arial"/>
                <w:color w:val="000000" w:themeColor="text1"/>
                <w:sz w:val="22"/>
                <w:szCs w:val="22"/>
              </w:rPr>
              <w:t>high quality</w:t>
            </w:r>
            <w:proofErr w:type="gramEnd"/>
            <w:r w:rsidRPr="006A7AD6">
              <w:rPr>
                <w:rFonts w:ascii="Arial" w:hAnsi="Arial" w:cs="Arial"/>
                <w:color w:val="000000" w:themeColor="text1"/>
                <w:sz w:val="22"/>
                <w:szCs w:val="22"/>
              </w:rPr>
              <w:t xml:space="preserve"> professional development.</w:t>
            </w:r>
            <w:r>
              <w:rPr>
                <w:rFonts w:ascii="Arial" w:hAnsi="Arial" w:cs="Arial"/>
                <w:color w:val="000000" w:themeColor="text1"/>
                <w:sz w:val="22"/>
                <w:szCs w:val="22"/>
              </w:rPr>
              <w:t xml:space="preserve"> </w:t>
            </w:r>
            <w:r w:rsidRPr="006A7AD6">
              <w:rPr>
                <w:rFonts w:ascii="Arial" w:hAnsi="Arial" w:cs="Arial"/>
                <w:color w:val="000000" w:themeColor="text1"/>
                <w:sz w:val="22"/>
                <w:szCs w:val="22"/>
              </w:rPr>
              <w:t>Highly effective strategies to promote inclusion ensure that all pupils</w:t>
            </w:r>
            <w:r>
              <w:rPr>
                <w:rFonts w:ascii="Arial" w:hAnsi="Arial" w:cs="Arial"/>
                <w:color w:val="000000" w:themeColor="text1"/>
                <w:sz w:val="22"/>
                <w:szCs w:val="22"/>
              </w:rPr>
              <w:t xml:space="preserve"> </w:t>
            </w:r>
            <w:r w:rsidRPr="006A7AD6">
              <w:rPr>
                <w:rFonts w:ascii="Arial" w:hAnsi="Arial" w:cs="Arial"/>
                <w:color w:val="000000" w:themeColor="text1"/>
                <w:sz w:val="22"/>
                <w:szCs w:val="22"/>
              </w:rPr>
              <w:t>engage fully in activities to promote their</w:t>
            </w:r>
            <w:r>
              <w:rPr>
                <w:rFonts w:ascii="Arial" w:hAnsi="Arial" w:cs="Arial"/>
                <w:color w:val="000000" w:themeColor="text1"/>
                <w:sz w:val="22"/>
                <w:szCs w:val="22"/>
              </w:rPr>
              <w:t xml:space="preserve"> </w:t>
            </w:r>
            <w:r w:rsidRPr="006A7AD6">
              <w:rPr>
                <w:rFonts w:ascii="Arial" w:hAnsi="Arial" w:cs="Arial"/>
                <w:color w:val="000000" w:themeColor="text1"/>
                <w:sz w:val="22"/>
                <w:szCs w:val="22"/>
              </w:rPr>
              <w:t>personal and social development.</w:t>
            </w:r>
          </w:p>
          <w:p w14:paraId="15B0D3EB" w14:textId="77777777" w:rsidR="001C1F21" w:rsidRDefault="001C1F21" w:rsidP="00AF32AF">
            <w:pPr>
              <w:keepNext/>
              <w:keepLines/>
              <w:spacing w:before="200" w:after="120"/>
              <w:contextualSpacing/>
              <w:outlineLvl w:val="5"/>
              <w:rPr>
                <w:rFonts w:ascii="Arial" w:hAnsi="Arial" w:cs="Arial"/>
                <w:color w:val="000000" w:themeColor="text1"/>
                <w:sz w:val="22"/>
                <w:szCs w:val="22"/>
              </w:rPr>
            </w:pPr>
          </w:p>
          <w:p w14:paraId="3BBE94B2" w14:textId="77777777" w:rsidR="001C1F21" w:rsidRPr="002B7C83" w:rsidRDefault="001C1F21" w:rsidP="00AF32AF">
            <w:pPr>
              <w:keepNext/>
              <w:keepLines/>
              <w:spacing w:before="200" w:after="120"/>
              <w:contextualSpacing/>
              <w:outlineLvl w:val="5"/>
              <w:rPr>
                <w:rFonts w:ascii="Arial" w:hAnsi="Arial" w:cs="Arial"/>
                <w:color w:val="000000" w:themeColor="text1"/>
                <w:sz w:val="22"/>
                <w:szCs w:val="22"/>
              </w:rPr>
            </w:pPr>
            <w:proofErr w:type="gramStart"/>
            <w:r w:rsidRPr="006A7AD6">
              <w:rPr>
                <w:rFonts w:ascii="Arial" w:hAnsi="Arial" w:cs="Arial"/>
                <w:color w:val="000000" w:themeColor="text1"/>
                <w:sz w:val="22"/>
                <w:szCs w:val="22"/>
              </w:rPr>
              <w:t>Discrimination ,</w:t>
            </w:r>
            <w:proofErr w:type="gramEnd"/>
            <w:r w:rsidRPr="006A7AD6">
              <w:rPr>
                <w:rFonts w:ascii="Arial" w:hAnsi="Arial" w:cs="Arial"/>
                <w:color w:val="000000" w:themeColor="text1"/>
                <w:sz w:val="22"/>
                <w:szCs w:val="22"/>
              </w:rPr>
              <w:t xml:space="preserve"> including prejudice based bullying and discriminatory language is tackled with vigour.</w:t>
            </w:r>
          </w:p>
          <w:p w14:paraId="195B3E98" w14:textId="77777777" w:rsidR="001C1F21" w:rsidRDefault="001C1F21" w:rsidP="00AF32AF">
            <w:pPr>
              <w:rPr>
                <w:rFonts w:ascii="Arial" w:hAnsi="Arial" w:cs="Arial"/>
                <w:color w:val="000000" w:themeColor="text1"/>
                <w:sz w:val="22"/>
                <w:szCs w:val="22"/>
              </w:rPr>
            </w:pPr>
          </w:p>
          <w:p w14:paraId="5C7CFD19" w14:textId="77777777" w:rsidR="001C1F21" w:rsidRDefault="001C1F21" w:rsidP="00AF32AF">
            <w:pPr>
              <w:rPr>
                <w:rFonts w:ascii="Arial" w:hAnsi="Arial" w:cs="Arial"/>
                <w:color w:val="000000" w:themeColor="text1"/>
                <w:sz w:val="22"/>
                <w:szCs w:val="22"/>
              </w:rPr>
            </w:pPr>
            <w:r w:rsidRPr="006A7AD6">
              <w:rPr>
                <w:rFonts w:ascii="Arial" w:hAnsi="Arial" w:cs="Arial"/>
                <w:color w:val="000000" w:themeColor="text1"/>
                <w:sz w:val="22"/>
                <w:szCs w:val="22"/>
              </w:rPr>
              <w:t>Very strong links exist with partner schools, parents, carers and external agencies to reinforce the very high</w:t>
            </w:r>
            <w:r w:rsidRPr="006A7AD6">
              <w:rPr>
                <w:rFonts w:ascii="Arial" w:hAnsi="Arial" w:cs="Arial"/>
                <w:color w:val="000000" w:themeColor="text1"/>
                <w:sz w:val="22"/>
                <w:szCs w:val="22"/>
              </w:rPr>
              <w:br/>
              <w:t>standard of PSHE education.</w:t>
            </w:r>
            <w:r>
              <w:rPr>
                <w:rFonts w:ascii="Arial" w:hAnsi="Arial" w:cs="Arial"/>
                <w:color w:val="000000" w:themeColor="text1"/>
                <w:sz w:val="22"/>
                <w:szCs w:val="22"/>
              </w:rPr>
              <w:br/>
            </w:r>
          </w:p>
        </w:tc>
      </w:tr>
    </w:tbl>
    <w:p w14:paraId="0F17A7E2" w14:textId="60E13BD1" w:rsidR="000048E4" w:rsidRDefault="0093319F">
      <w:r>
        <w:rPr>
          <w:rFonts w:ascii="Arial" w:hAnsi="Arial" w:cs="Arial"/>
          <w:noProof/>
          <w:lang w:val="en-GB" w:eastAsia="en-GB"/>
        </w:rPr>
        <mc:AlternateContent>
          <mc:Choice Requires="wps">
            <w:drawing>
              <wp:anchor distT="0" distB="0" distL="114300" distR="114300" simplePos="0" relativeHeight="251864064" behindDoc="1" locked="0" layoutInCell="1" allowOverlap="1" wp14:anchorId="3EBAAB65" wp14:editId="530AD02D">
                <wp:simplePos x="0" y="0"/>
                <wp:positionH relativeFrom="column">
                  <wp:posOffset>-436880</wp:posOffset>
                </wp:positionH>
                <wp:positionV relativeFrom="paragraph">
                  <wp:posOffset>-697865</wp:posOffset>
                </wp:positionV>
                <wp:extent cx="2298700" cy="571500"/>
                <wp:effectExtent l="0" t="0" r="0" b="1270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559C4CE" w14:textId="77777777" w:rsidR="00F92EB8" w:rsidRPr="002226B2" w:rsidRDefault="00F92EB8" w:rsidP="000048E4">
                            <w:pPr>
                              <w:rPr>
                                <w:rFonts w:ascii="Arial" w:hAnsi="Arial" w:cs="Arial"/>
                                <w:color w:val="FFFFFF" w:themeColor="background1"/>
                                <w:sz w:val="56"/>
                                <w:szCs w:val="56"/>
                              </w:rPr>
                            </w:pPr>
                            <w:r w:rsidRPr="002226B2">
                              <w:rPr>
                                <w:rFonts w:ascii="Arial" w:hAnsi="Arial" w:cs="Arial"/>
                                <w:color w:val="FFFFFF" w:themeColor="background1"/>
                                <w:sz w:val="56"/>
                                <w:szCs w:val="56"/>
                              </w:rPr>
                              <w:t>APPENDIX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BAAB65" id="Text Box 11" o:spid="_x0000_s1110" type="#_x0000_t202" style="position:absolute;margin-left:-34.4pt;margin-top:-54.95pt;width:181pt;height:4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" filled="f" stroked="f">
                <v:textbox>
                  <w:txbxContent>
                    <w:p w14:paraId="3559C4CE" w14:textId="77777777" w:rsidR="00F92EB8" w:rsidRPr="002226B2" w:rsidRDefault="00F92EB8" w:rsidP="000048E4">
                      <w:pPr>
                        <w:rPr>
                          <w:rFonts w:ascii="Arial" w:hAnsi="Arial" w:cs="Arial"/>
                          <w:color w:val="FFFFFF" w:themeColor="background1"/>
                          <w:sz w:val="56"/>
                          <w:szCs w:val="56"/>
                        </w:rPr>
                      </w:pPr>
                      <w:r w:rsidRPr="002226B2">
                        <w:rPr>
                          <w:rFonts w:ascii="Arial" w:hAnsi="Arial" w:cs="Arial"/>
                          <w:color w:val="FFFFFF" w:themeColor="background1"/>
                          <w:sz w:val="56"/>
                          <w:szCs w:val="56"/>
                        </w:rPr>
                        <w:t>APPENDIX 2</w:t>
                      </w:r>
                    </w:p>
                  </w:txbxContent>
                </v:textbox>
              </v:shape>
            </w:pict>
          </mc:Fallback>
        </mc:AlternateContent>
      </w:r>
      <w:r>
        <w:rPr>
          <w:rFonts w:ascii="Arial" w:hAnsi="Arial" w:cs="Arial"/>
          <w:noProof/>
          <w:lang w:val="en-GB" w:eastAsia="en-GB"/>
        </w:rPr>
        <mc:AlternateContent>
          <mc:Choice Requires="wps">
            <w:drawing>
              <wp:anchor distT="0" distB="0" distL="114300" distR="114300" simplePos="0" relativeHeight="251863040" behindDoc="1" locked="0" layoutInCell="1" allowOverlap="1" wp14:anchorId="1A4E0881" wp14:editId="15B1F2A8">
                <wp:simplePos x="0" y="0"/>
                <wp:positionH relativeFrom="column">
                  <wp:posOffset>-931545</wp:posOffset>
                </wp:positionH>
                <wp:positionV relativeFrom="paragraph">
                  <wp:posOffset>-899160</wp:posOffset>
                </wp:positionV>
                <wp:extent cx="10744200" cy="91440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0" cy="914400"/>
                        </a:xfrm>
                        <a:prstGeom prst="rect">
                          <a:avLst/>
                        </a:prstGeom>
                        <a:solidFill>
                          <a:srgbClr val="E85D3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FDE537" id="Rectangle 10" o:spid="_x0000_s1026" style="position:absolute;margin-left:-73.35pt;margin-top:-70.8pt;width:846pt;height:1in;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" fillcolor="#e85d35" stroked="f"/>
            </w:pict>
          </mc:Fallback>
        </mc:AlternateContent>
      </w:r>
      <w:r w:rsidR="000048E4">
        <w:br w:type="page"/>
      </w:r>
    </w:p>
    <w:p w14:paraId="19904559" w14:textId="34056A4A" w:rsidR="000048E4" w:rsidRDefault="0093319F">
      <w:r>
        <w:rPr>
          <w:rFonts w:ascii="Arial" w:hAnsi="Arial" w:cs="Arial"/>
          <w:noProof/>
          <w:lang w:val="en-GB" w:eastAsia="en-GB"/>
        </w:rPr>
        <w:lastRenderedPageBreak/>
        <mc:AlternateContent>
          <mc:Choice Requires="wps">
            <w:drawing>
              <wp:anchor distT="0" distB="0" distL="114300" distR="114300" simplePos="0" relativeHeight="251809792" behindDoc="0" locked="0" layoutInCell="1" allowOverlap="1" wp14:anchorId="3EA8F150" wp14:editId="19D5A41B">
                <wp:simplePos x="0" y="0"/>
                <wp:positionH relativeFrom="column">
                  <wp:posOffset>-913765</wp:posOffset>
                </wp:positionH>
                <wp:positionV relativeFrom="paragraph">
                  <wp:posOffset>-900430</wp:posOffset>
                </wp:positionV>
                <wp:extent cx="10744200" cy="914400"/>
                <wp:effectExtent l="0" t="0" r="0" b="0"/>
                <wp:wrapThrough wrapText="bothSides">
                  <wp:wrapPolygon edited="0">
                    <wp:start x="0" y="0"/>
                    <wp:lineTo x="0" y="21000"/>
                    <wp:lineTo x="21549" y="21000"/>
                    <wp:lineTo x="21549" y="0"/>
                    <wp:lineTo x="0" y="0"/>
                  </wp:wrapPolygon>
                </wp:wrapThrough>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0" cy="914400"/>
                        </a:xfrm>
                        <a:prstGeom prst="rect">
                          <a:avLst/>
                        </a:prstGeom>
                        <a:solidFill>
                          <a:srgbClr val="3679C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7FF954" id="Rectangle 213" o:spid="_x0000_s1026" style="position:absolute;margin-left:-71.95pt;margin-top:-70.9pt;width:846pt;height:1in;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" fillcolor="#3679c0" stroked="f">
                <w10:wrap type="through"/>
              </v:rect>
            </w:pict>
          </mc:Fallback>
        </mc:AlternateContent>
      </w:r>
      <w:r>
        <w:rPr>
          <w:rFonts w:ascii="Arial" w:hAnsi="Arial" w:cs="Arial"/>
          <w:noProof/>
          <w:lang w:val="en-GB" w:eastAsia="en-GB"/>
        </w:rPr>
        <mc:AlternateContent>
          <mc:Choice Requires="wps">
            <w:drawing>
              <wp:anchor distT="0" distB="0" distL="114300" distR="114300" simplePos="0" relativeHeight="251810816" behindDoc="0" locked="0" layoutInCell="1" allowOverlap="1" wp14:anchorId="723E6998" wp14:editId="2E9B7C94">
                <wp:simplePos x="0" y="0"/>
                <wp:positionH relativeFrom="column">
                  <wp:posOffset>-739775</wp:posOffset>
                </wp:positionH>
                <wp:positionV relativeFrom="paragraph">
                  <wp:posOffset>-855980</wp:posOffset>
                </wp:positionV>
                <wp:extent cx="2954655" cy="571500"/>
                <wp:effectExtent l="0" t="0" r="0" b="1270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4655"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E9D9B3C" w14:textId="77777777" w:rsidR="00F92EB8" w:rsidRPr="009961AE" w:rsidRDefault="00F92EB8" w:rsidP="007E2031">
                            <w:pPr>
                              <w:rPr>
                                <w:rFonts w:ascii="Arial" w:hAnsi="Arial" w:cs="Arial"/>
                                <w:color w:val="FFFFFF" w:themeColor="background1"/>
                                <w:sz w:val="56"/>
                                <w:szCs w:val="56"/>
                              </w:rPr>
                            </w:pPr>
                            <w:r w:rsidRPr="009961AE">
                              <w:rPr>
                                <w:rFonts w:ascii="Arial" w:hAnsi="Arial" w:cs="Arial"/>
                                <w:color w:val="FFFFFF" w:themeColor="background1"/>
                                <w:sz w:val="56"/>
                                <w:szCs w:val="56"/>
                              </w:rPr>
                              <w:t>REFERENCES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23E6998" id="Text Box 153" o:spid="_x0000_s1111" type="#_x0000_t202" style="position:absolute;margin-left:-58.25pt;margin-top:-67.4pt;width:232.65pt;height: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" filled="f" stroked="f">
                <v:textbox>
                  <w:txbxContent>
                    <w:p w14:paraId="7E9D9B3C" w14:textId="77777777" w:rsidR="00F92EB8" w:rsidRPr="009961AE" w:rsidRDefault="00F92EB8" w:rsidP="007E2031">
                      <w:pPr>
                        <w:rPr>
                          <w:rFonts w:ascii="Arial" w:hAnsi="Arial" w:cs="Arial"/>
                          <w:color w:val="FFFFFF" w:themeColor="background1"/>
                          <w:sz w:val="56"/>
                          <w:szCs w:val="56"/>
                        </w:rPr>
                      </w:pPr>
                      <w:r w:rsidRPr="009961AE">
                        <w:rPr>
                          <w:rFonts w:ascii="Arial" w:hAnsi="Arial" w:cs="Arial"/>
                          <w:color w:val="FFFFFF" w:themeColor="background1"/>
                          <w:sz w:val="56"/>
                          <w:szCs w:val="56"/>
                        </w:rPr>
                        <w:t>REFERENCES</w:t>
                      </w:r>
                    </w:p>
                  </w:txbxContent>
                </v:textbox>
              </v:shape>
            </w:pict>
          </mc:Fallback>
        </mc:AlternateContent>
      </w:r>
      <w:r>
        <w:rPr>
          <w:rFonts w:ascii="Arial" w:hAnsi="Arial" w:cs="Arial"/>
          <w:noProof/>
          <w:lang w:val="en-GB" w:eastAsia="en-GB"/>
        </w:rPr>
        <mc:AlternateContent>
          <mc:Choice Requires="wps">
            <w:drawing>
              <wp:anchor distT="0" distB="0" distL="114300" distR="114300" simplePos="0" relativeHeight="251811840" behindDoc="0" locked="0" layoutInCell="1" allowOverlap="1" wp14:anchorId="5F65DCC2" wp14:editId="1D67AE59">
                <wp:simplePos x="0" y="0"/>
                <wp:positionH relativeFrom="column">
                  <wp:posOffset>2286000</wp:posOffset>
                </wp:positionH>
                <wp:positionV relativeFrom="paragraph">
                  <wp:posOffset>-664845</wp:posOffset>
                </wp:positionV>
                <wp:extent cx="5922645" cy="530860"/>
                <wp:effectExtent l="0" t="0" r="0" b="2540"/>
                <wp:wrapSquare wrapText="bothSides"/>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2645" cy="530860"/>
                        </a:xfrm>
                        <a:prstGeom prst="rect">
                          <a:avLst/>
                        </a:prstGeom>
                        <a:noFill/>
                        <a:ln>
                          <a:noFill/>
                        </a:ln>
                        <a:effectLst/>
                        <a:extLst/>
                      </wps:spPr>
                      <wps:txbx>
                        <w:txbxContent>
                          <w:p w14:paraId="5A5413DE" w14:textId="77777777" w:rsidR="00F92EB8" w:rsidRPr="009961AE" w:rsidRDefault="00F92EB8" w:rsidP="007E2031">
                            <w:pPr>
                              <w:spacing w:after="140"/>
                              <w:rPr>
                                <w:rFonts w:ascii="Arial" w:hAnsi="Arial" w:cs="Arial"/>
                                <w:color w:val="FFFFFF" w:themeColor="background1"/>
                                <w:sz w:val="22"/>
                                <w:szCs w:val="22"/>
                              </w:rPr>
                            </w:pPr>
                            <w:r w:rsidRPr="009961AE">
                              <w:rPr>
                                <w:rFonts w:ascii="Arial" w:hAnsi="Arial" w:cs="Arial"/>
                                <w:color w:val="FFFFFF" w:themeColor="background1"/>
                                <w:szCs w:val="22"/>
                              </w:rPr>
                              <w:t xml:space="preserve">The criteria in the Quality Review framework are all grounded in national legislation </w:t>
                            </w:r>
                            <w:r w:rsidRPr="009961AE">
                              <w:rPr>
                                <w:rFonts w:ascii="Arial" w:hAnsi="Arial" w:cs="Arial"/>
                                <w:color w:val="FFFFFF" w:themeColor="background1"/>
                                <w:szCs w:val="22"/>
                              </w:rPr>
                              <w:br/>
                              <w:t>and guidance as referenced in the documents listed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5F65DCC2" id="Text Box 154" o:spid="_x0000_s1112" type="#_x0000_t202" style="position:absolute;margin-left:180pt;margin-top:-52.35pt;width:466.35pt;height:41.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" filled="f" stroked="f">
                <v:textbox style="mso-fit-shape-to-text:t">
                  <w:txbxContent>
                    <w:p w14:paraId="5A5413DE" w14:textId="77777777" w:rsidR="00F92EB8" w:rsidRPr="009961AE" w:rsidRDefault="00F92EB8" w:rsidP="007E2031">
                      <w:pPr>
                        <w:spacing w:after="140"/>
                        <w:rPr>
                          <w:rFonts w:ascii="Arial" w:hAnsi="Arial" w:cs="Arial"/>
                          <w:color w:val="FFFFFF" w:themeColor="background1"/>
                          <w:sz w:val="22"/>
                          <w:szCs w:val="22"/>
                        </w:rPr>
                      </w:pPr>
                      <w:r w:rsidRPr="009961AE">
                        <w:rPr>
                          <w:rFonts w:ascii="Arial" w:hAnsi="Arial" w:cs="Arial"/>
                          <w:color w:val="FFFFFF" w:themeColor="background1"/>
                          <w:szCs w:val="22"/>
                        </w:rPr>
                        <w:t xml:space="preserve">The criteria in the Quality Review framework are all grounded in national legislation </w:t>
                      </w:r>
                      <w:r w:rsidRPr="009961AE">
                        <w:rPr>
                          <w:rFonts w:ascii="Arial" w:hAnsi="Arial" w:cs="Arial"/>
                          <w:color w:val="FFFFFF" w:themeColor="background1"/>
                          <w:szCs w:val="22"/>
                        </w:rPr>
                        <w:br/>
                        <w:t>and guidance as referenced in the documents listed below:</w:t>
                      </w:r>
                    </w:p>
                  </w:txbxContent>
                </v:textbox>
                <w10:wrap type="square"/>
              </v:shape>
            </w:pict>
          </mc:Fallback>
        </mc:AlternateContent>
      </w:r>
    </w:p>
    <w:p w14:paraId="4EC11C4E" w14:textId="77777777" w:rsidR="00CB16E0" w:rsidRDefault="00CB16E0"/>
    <w:p w14:paraId="6167C648" w14:textId="77777777" w:rsidR="007E2031" w:rsidRDefault="007E2031"/>
    <w:p w14:paraId="652EB236" w14:textId="1D2187E7" w:rsidR="00322340" w:rsidRDefault="0093319F">
      <w:r>
        <w:rPr>
          <w:rFonts w:ascii="Arial" w:hAnsi="Arial" w:cs="Arial"/>
          <w:noProof/>
          <w:lang w:val="en-GB" w:eastAsia="en-GB"/>
        </w:rPr>
        <mc:AlternateContent>
          <mc:Choice Requires="wps">
            <w:drawing>
              <wp:anchor distT="0" distB="0" distL="114300" distR="114300" simplePos="0" relativeHeight="251814912" behindDoc="0" locked="0" layoutInCell="1" allowOverlap="1" wp14:anchorId="61D2F815" wp14:editId="506A67EB">
                <wp:simplePos x="0" y="0"/>
                <wp:positionH relativeFrom="column">
                  <wp:posOffset>5758815</wp:posOffset>
                </wp:positionH>
                <wp:positionV relativeFrom="paragraph">
                  <wp:posOffset>173355</wp:posOffset>
                </wp:positionV>
                <wp:extent cx="3045460" cy="5591175"/>
                <wp:effectExtent l="0" t="0" r="0" b="0"/>
                <wp:wrapSquare wrapText="bothSides"/>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5460" cy="5591175"/>
                        </a:xfrm>
                        <a:prstGeom prst="rect">
                          <a:avLst/>
                        </a:prstGeom>
                        <a:noFill/>
                        <a:ln>
                          <a:noFill/>
                        </a:ln>
                        <a:effectLst/>
                        <a:extLst/>
                      </wps:spPr>
                      <wps:txbx>
                        <w:txbxContent>
                          <w:p w14:paraId="1DC3E394" w14:textId="77777777" w:rsidR="00F92EB8" w:rsidRPr="00302F50" w:rsidRDefault="00F92EB8" w:rsidP="00302F50">
                            <w:pPr>
                              <w:pStyle w:val="ListParagraph"/>
                              <w:numPr>
                                <w:ilvl w:val="1"/>
                                <w:numId w:val="22"/>
                              </w:numPr>
                              <w:rPr>
                                <w:rFonts w:ascii="Arial" w:hAnsi="Arial" w:cs="Arial"/>
                                <w:sz w:val="22"/>
                                <w:szCs w:val="22"/>
                              </w:rPr>
                            </w:pPr>
                            <w:r w:rsidRPr="00302F50">
                              <w:rPr>
                                <w:rFonts w:ascii="Arial" w:hAnsi="Arial" w:cs="Arial"/>
                                <w:sz w:val="22"/>
                                <w:szCs w:val="22"/>
                              </w:rPr>
                              <w:t>National Children’s Bureau – Sex Education Forum:</w:t>
                            </w:r>
                          </w:p>
                          <w:p w14:paraId="7EFE76CF" w14:textId="77777777" w:rsidR="00F92EB8" w:rsidRDefault="00F92EB8" w:rsidP="00302F50">
                            <w:pPr>
                              <w:numPr>
                                <w:ilvl w:val="1"/>
                                <w:numId w:val="10"/>
                              </w:numPr>
                              <w:spacing w:after="140"/>
                              <w:rPr>
                                <w:rFonts w:ascii="Arial" w:hAnsi="Arial" w:cs="Arial"/>
                                <w:sz w:val="22"/>
                                <w:szCs w:val="22"/>
                              </w:rPr>
                            </w:pPr>
                            <w:r w:rsidRPr="00341059">
                              <w:rPr>
                                <w:rFonts w:ascii="Arial" w:hAnsi="Arial" w:cs="Arial"/>
                                <w:sz w:val="22"/>
                                <w:szCs w:val="22"/>
                              </w:rPr>
                              <w:t xml:space="preserve">2011: </w:t>
                            </w:r>
                            <w:proofErr w:type="gramStart"/>
                            <w:r w:rsidRPr="00341059">
                              <w:rPr>
                                <w:rFonts w:ascii="Arial" w:hAnsi="Arial" w:cs="Arial"/>
                                <w:sz w:val="22"/>
                                <w:szCs w:val="22"/>
                              </w:rPr>
                              <w:t>Current Status</w:t>
                            </w:r>
                            <w:proofErr w:type="gramEnd"/>
                            <w:r w:rsidRPr="00341059">
                              <w:rPr>
                                <w:rFonts w:ascii="Arial" w:hAnsi="Arial" w:cs="Arial"/>
                                <w:sz w:val="22"/>
                                <w:szCs w:val="22"/>
                              </w:rPr>
                              <w:t xml:space="preserve"> of Sex and Relationships Education</w:t>
                            </w:r>
                          </w:p>
                          <w:p w14:paraId="0320DF6F" w14:textId="77777777" w:rsidR="00F92EB8" w:rsidRDefault="00F92EB8" w:rsidP="00302F50">
                            <w:pPr>
                              <w:numPr>
                                <w:ilvl w:val="1"/>
                                <w:numId w:val="10"/>
                              </w:numPr>
                              <w:spacing w:after="140"/>
                              <w:rPr>
                                <w:rFonts w:ascii="Arial" w:hAnsi="Arial" w:cs="Arial"/>
                                <w:sz w:val="22"/>
                                <w:szCs w:val="22"/>
                              </w:rPr>
                            </w:pPr>
                            <w:r w:rsidRPr="00341059">
                              <w:rPr>
                                <w:rFonts w:ascii="Arial" w:hAnsi="Arial" w:cs="Arial"/>
                                <w:sz w:val="22"/>
                                <w:szCs w:val="22"/>
                              </w:rPr>
                              <w:t>2010: Understanding Sex and Relationships Education</w:t>
                            </w:r>
                          </w:p>
                          <w:p w14:paraId="1F285F19" w14:textId="77777777" w:rsidR="00F92EB8" w:rsidRDefault="00F92EB8" w:rsidP="00302F50">
                            <w:pPr>
                              <w:numPr>
                                <w:ilvl w:val="1"/>
                                <w:numId w:val="10"/>
                              </w:numPr>
                              <w:spacing w:after="140"/>
                              <w:rPr>
                                <w:rFonts w:ascii="Arial" w:hAnsi="Arial" w:cs="Arial"/>
                                <w:sz w:val="22"/>
                                <w:szCs w:val="22"/>
                              </w:rPr>
                            </w:pPr>
                            <w:r w:rsidRPr="00341059">
                              <w:rPr>
                                <w:rFonts w:ascii="Arial" w:hAnsi="Arial" w:cs="Arial"/>
                                <w:sz w:val="22"/>
                                <w:szCs w:val="22"/>
                              </w:rPr>
                              <w:t>2010: External Visitors and Sex and Relationships Education</w:t>
                            </w:r>
                          </w:p>
                          <w:p w14:paraId="6AD4F748" w14:textId="77777777" w:rsidR="00F92EB8" w:rsidRDefault="00F92EB8" w:rsidP="00302F50">
                            <w:pPr>
                              <w:numPr>
                                <w:ilvl w:val="1"/>
                                <w:numId w:val="10"/>
                              </w:numPr>
                              <w:spacing w:after="140"/>
                              <w:rPr>
                                <w:rFonts w:ascii="Arial" w:hAnsi="Arial" w:cs="Arial"/>
                                <w:sz w:val="22"/>
                                <w:szCs w:val="22"/>
                              </w:rPr>
                            </w:pPr>
                            <w:r w:rsidRPr="00341059">
                              <w:rPr>
                                <w:rFonts w:ascii="Arial" w:hAnsi="Arial" w:cs="Arial"/>
                                <w:sz w:val="22"/>
                                <w:szCs w:val="22"/>
                              </w:rPr>
                              <w:t>2008: Are You Getting It Right? A toolkit for consulting young people on SRE</w:t>
                            </w:r>
                          </w:p>
                          <w:p w14:paraId="071F74A7" w14:textId="77777777" w:rsidR="00F92EB8" w:rsidRDefault="00F92EB8" w:rsidP="00302F50">
                            <w:pPr>
                              <w:numPr>
                                <w:ilvl w:val="1"/>
                                <w:numId w:val="10"/>
                              </w:numPr>
                              <w:spacing w:after="140"/>
                              <w:rPr>
                                <w:rFonts w:ascii="Arial" w:hAnsi="Arial" w:cs="Arial"/>
                                <w:sz w:val="22"/>
                                <w:szCs w:val="22"/>
                              </w:rPr>
                            </w:pPr>
                            <w:r w:rsidRPr="00341059">
                              <w:rPr>
                                <w:rFonts w:ascii="Arial" w:hAnsi="Arial" w:cs="Arial"/>
                                <w:sz w:val="22"/>
                                <w:szCs w:val="22"/>
                              </w:rPr>
                              <w:t>2005: Effective Learning Methods: approaches to teaching about sex and relationships within PSHE and Citizenship</w:t>
                            </w:r>
                          </w:p>
                          <w:p w14:paraId="5CCAE8EF" w14:textId="77777777" w:rsidR="00F92EB8" w:rsidRDefault="00F92EB8" w:rsidP="00302F50">
                            <w:pPr>
                              <w:numPr>
                                <w:ilvl w:val="1"/>
                                <w:numId w:val="10"/>
                              </w:numPr>
                              <w:spacing w:after="140"/>
                              <w:rPr>
                                <w:rFonts w:ascii="Arial" w:hAnsi="Arial" w:cs="Arial"/>
                                <w:sz w:val="22"/>
                                <w:szCs w:val="22"/>
                              </w:rPr>
                            </w:pPr>
                            <w:r w:rsidRPr="00341059">
                              <w:rPr>
                                <w:rFonts w:ascii="Arial" w:hAnsi="Arial" w:cs="Arial"/>
                                <w:sz w:val="22"/>
                                <w:szCs w:val="22"/>
                              </w:rPr>
                              <w:t>2003: Sex and Relationships Education: Support for School Governors</w:t>
                            </w:r>
                          </w:p>
                          <w:p w14:paraId="6F56F07D" w14:textId="77777777" w:rsidR="00F92EB8" w:rsidRPr="00341059" w:rsidRDefault="00F92EB8" w:rsidP="00302F50">
                            <w:pPr>
                              <w:numPr>
                                <w:ilvl w:val="1"/>
                                <w:numId w:val="10"/>
                              </w:numPr>
                              <w:spacing w:after="140"/>
                              <w:rPr>
                                <w:rFonts w:ascii="Arial" w:hAnsi="Arial" w:cs="Arial"/>
                                <w:sz w:val="22"/>
                                <w:szCs w:val="22"/>
                              </w:rPr>
                            </w:pPr>
                            <w:r w:rsidRPr="00341059">
                              <w:rPr>
                                <w:rFonts w:ascii="Arial" w:hAnsi="Arial" w:cs="Arial"/>
                                <w:sz w:val="22"/>
                                <w:szCs w:val="22"/>
                              </w:rPr>
                              <w:t>2003: Talk to your children about sex and relationships: support for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2F815" id="Text Box 209" o:spid="_x0000_s1113" type="#_x0000_t202" style="position:absolute;margin-left:453.45pt;margin-top:13.65pt;width:239.8pt;height:440.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" filled="f" stroked="f">
                <v:textbox>
                  <w:txbxContent>
                    <w:p w14:paraId="1DC3E394" w14:textId="77777777" w:rsidR="00F92EB8" w:rsidRPr="00302F50" w:rsidRDefault="00F92EB8" w:rsidP="00302F50">
                      <w:pPr>
                        <w:pStyle w:val="ListParagraph"/>
                        <w:numPr>
                          <w:ilvl w:val="1"/>
                          <w:numId w:val="22"/>
                        </w:numPr>
                        <w:rPr>
                          <w:rFonts w:ascii="Arial" w:hAnsi="Arial" w:cs="Arial"/>
                          <w:sz w:val="22"/>
                          <w:szCs w:val="22"/>
                        </w:rPr>
                      </w:pPr>
                      <w:r w:rsidRPr="00302F50">
                        <w:rPr>
                          <w:rFonts w:ascii="Arial" w:hAnsi="Arial" w:cs="Arial"/>
                          <w:sz w:val="22"/>
                          <w:szCs w:val="22"/>
                        </w:rPr>
                        <w:t>National Children’s Bureau – Sex Education Forum:</w:t>
                      </w:r>
                    </w:p>
                    <w:p w14:paraId="7EFE76CF" w14:textId="77777777" w:rsidR="00F92EB8" w:rsidRDefault="00F92EB8" w:rsidP="00302F50">
                      <w:pPr>
                        <w:numPr>
                          <w:ilvl w:val="1"/>
                          <w:numId w:val="10"/>
                        </w:numPr>
                        <w:spacing w:after="140"/>
                        <w:rPr>
                          <w:rFonts w:ascii="Arial" w:hAnsi="Arial" w:cs="Arial"/>
                          <w:sz w:val="22"/>
                          <w:szCs w:val="22"/>
                        </w:rPr>
                      </w:pPr>
                      <w:r w:rsidRPr="00341059">
                        <w:rPr>
                          <w:rFonts w:ascii="Arial" w:hAnsi="Arial" w:cs="Arial"/>
                          <w:sz w:val="22"/>
                          <w:szCs w:val="22"/>
                        </w:rPr>
                        <w:t xml:space="preserve">2011: </w:t>
                      </w:r>
                      <w:proofErr w:type="gramStart"/>
                      <w:r w:rsidRPr="00341059">
                        <w:rPr>
                          <w:rFonts w:ascii="Arial" w:hAnsi="Arial" w:cs="Arial"/>
                          <w:sz w:val="22"/>
                          <w:szCs w:val="22"/>
                        </w:rPr>
                        <w:t>Current Status</w:t>
                      </w:r>
                      <w:proofErr w:type="gramEnd"/>
                      <w:r w:rsidRPr="00341059">
                        <w:rPr>
                          <w:rFonts w:ascii="Arial" w:hAnsi="Arial" w:cs="Arial"/>
                          <w:sz w:val="22"/>
                          <w:szCs w:val="22"/>
                        </w:rPr>
                        <w:t xml:space="preserve"> of Sex and Relationships Education</w:t>
                      </w:r>
                    </w:p>
                    <w:p w14:paraId="0320DF6F" w14:textId="77777777" w:rsidR="00F92EB8" w:rsidRDefault="00F92EB8" w:rsidP="00302F50">
                      <w:pPr>
                        <w:numPr>
                          <w:ilvl w:val="1"/>
                          <w:numId w:val="10"/>
                        </w:numPr>
                        <w:spacing w:after="140"/>
                        <w:rPr>
                          <w:rFonts w:ascii="Arial" w:hAnsi="Arial" w:cs="Arial"/>
                          <w:sz w:val="22"/>
                          <w:szCs w:val="22"/>
                        </w:rPr>
                      </w:pPr>
                      <w:r w:rsidRPr="00341059">
                        <w:rPr>
                          <w:rFonts w:ascii="Arial" w:hAnsi="Arial" w:cs="Arial"/>
                          <w:sz w:val="22"/>
                          <w:szCs w:val="22"/>
                        </w:rPr>
                        <w:t>2010: Understanding Sex and Relationships Education</w:t>
                      </w:r>
                    </w:p>
                    <w:p w14:paraId="1F285F19" w14:textId="77777777" w:rsidR="00F92EB8" w:rsidRDefault="00F92EB8" w:rsidP="00302F50">
                      <w:pPr>
                        <w:numPr>
                          <w:ilvl w:val="1"/>
                          <w:numId w:val="10"/>
                        </w:numPr>
                        <w:spacing w:after="140"/>
                        <w:rPr>
                          <w:rFonts w:ascii="Arial" w:hAnsi="Arial" w:cs="Arial"/>
                          <w:sz w:val="22"/>
                          <w:szCs w:val="22"/>
                        </w:rPr>
                      </w:pPr>
                      <w:r w:rsidRPr="00341059">
                        <w:rPr>
                          <w:rFonts w:ascii="Arial" w:hAnsi="Arial" w:cs="Arial"/>
                          <w:sz w:val="22"/>
                          <w:szCs w:val="22"/>
                        </w:rPr>
                        <w:t>2010: External Visitors and Sex and Relationships Education</w:t>
                      </w:r>
                    </w:p>
                    <w:p w14:paraId="6AD4F748" w14:textId="77777777" w:rsidR="00F92EB8" w:rsidRDefault="00F92EB8" w:rsidP="00302F50">
                      <w:pPr>
                        <w:numPr>
                          <w:ilvl w:val="1"/>
                          <w:numId w:val="10"/>
                        </w:numPr>
                        <w:spacing w:after="140"/>
                        <w:rPr>
                          <w:rFonts w:ascii="Arial" w:hAnsi="Arial" w:cs="Arial"/>
                          <w:sz w:val="22"/>
                          <w:szCs w:val="22"/>
                        </w:rPr>
                      </w:pPr>
                      <w:r w:rsidRPr="00341059">
                        <w:rPr>
                          <w:rFonts w:ascii="Arial" w:hAnsi="Arial" w:cs="Arial"/>
                          <w:sz w:val="22"/>
                          <w:szCs w:val="22"/>
                        </w:rPr>
                        <w:t>2008: Are You Getting It Right? A toolkit for consulting young people on SRE</w:t>
                      </w:r>
                    </w:p>
                    <w:p w14:paraId="071F74A7" w14:textId="77777777" w:rsidR="00F92EB8" w:rsidRDefault="00F92EB8" w:rsidP="00302F50">
                      <w:pPr>
                        <w:numPr>
                          <w:ilvl w:val="1"/>
                          <w:numId w:val="10"/>
                        </w:numPr>
                        <w:spacing w:after="140"/>
                        <w:rPr>
                          <w:rFonts w:ascii="Arial" w:hAnsi="Arial" w:cs="Arial"/>
                          <w:sz w:val="22"/>
                          <w:szCs w:val="22"/>
                        </w:rPr>
                      </w:pPr>
                      <w:r w:rsidRPr="00341059">
                        <w:rPr>
                          <w:rFonts w:ascii="Arial" w:hAnsi="Arial" w:cs="Arial"/>
                          <w:sz w:val="22"/>
                          <w:szCs w:val="22"/>
                        </w:rPr>
                        <w:t>2005: Effective Learning Methods: approaches to teaching about sex and relationships within PSHE and Citizenship</w:t>
                      </w:r>
                    </w:p>
                    <w:p w14:paraId="5CCAE8EF" w14:textId="77777777" w:rsidR="00F92EB8" w:rsidRDefault="00F92EB8" w:rsidP="00302F50">
                      <w:pPr>
                        <w:numPr>
                          <w:ilvl w:val="1"/>
                          <w:numId w:val="10"/>
                        </w:numPr>
                        <w:spacing w:after="140"/>
                        <w:rPr>
                          <w:rFonts w:ascii="Arial" w:hAnsi="Arial" w:cs="Arial"/>
                          <w:sz w:val="22"/>
                          <w:szCs w:val="22"/>
                        </w:rPr>
                      </w:pPr>
                      <w:r w:rsidRPr="00341059">
                        <w:rPr>
                          <w:rFonts w:ascii="Arial" w:hAnsi="Arial" w:cs="Arial"/>
                          <w:sz w:val="22"/>
                          <w:szCs w:val="22"/>
                        </w:rPr>
                        <w:t>2003: Sex and Relationships Education: Support for School Governors</w:t>
                      </w:r>
                    </w:p>
                    <w:p w14:paraId="6F56F07D" w14:textId="77777777" w:rsidR="00F92EB8" w:rsidRPr="00341059" w:rsidRDefault="00F92EB8" w:rsidP="00302F50">
                      <w:pPr>
                        <w:numPr>
                          <w:ilvl w:val="1"/>
                          <w:numId w:val="10"/>
                        </w:numPr>
                        <w:spacing w:after="140"/>
                        <w:rPr>
                          <w:rFonts w:ascii="Arial" w:hAnsi="Arial" w:cs="Arial"/>
                          <w:sz w:val="22"/>
                          <w:szCs w:val="22"/>
                        </w:rPr>
                      </w:pPr>
                      <w:r w:rsidRPr="00341059">
                        <w:rPr>
                          <w:rFonts w:ascii="Arial" w:hAnsi="Arial" w:cs="Arial"/>
                          <w:sz w:val="22"/>
                          <w:szCs w:val="22"/>
                        </w:rPr>
                        <w:t>2003: Talk to your children about sex and relationships: support for parents</w:t>
                      </w:r>
                    </w:p>
                  </w:txbxContent>
                </v:textbox>
                <w10:wrap type="square"/>
              </v:shape>
            </w:pict>
          </mc:Fallback>
        </mc:AlternateContent>
      </w:r>
      <w:r>
        <w:rPr>
          <w:rFonts w:ascii="Arial" w:hAnsi="Arial" w:cs="Arial"/>
          <w:noProof/>
          <w:sz w:val="22"/>
          <w:szCs w:val="22"/>
          <w:lang w:val="en-GB" w:eastAsia="en-GB"/>
        </w:rPr>
        <mc:AlternateContent>
          <mc:Choice Requires="wps">
            <w:drawing>
              <wp:anchor distT="0" distB="0" distL="114300" distR="114300" simplePos="0" relativeHeight="251812864" behindDoc="0" locked="0" layoutInCell="1" allowOverlap="1" wp14:anchorId="75843643" wp14:editId="348AEBED">
                <wp:simplePos x="0" y="0"/>
                <wp:positionH relativeFrom="column">
                  <wp:posOffset>-428625</wp:posOffset>
                </wp:positionH>
                <wp:positionV relativeFrom="paragraph">
                  <wp:posOffset>183515</wp:posOffset>
                </wp:positionV>
                <wp:extent cx="3086100" cy="5591175"/>
                <wp:effectExtent l="0" t="0" r="0" b="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5591175"/>
                        </a:xfrm>
                        <a:prstGeom prst="rect">
                          <a:avLst/>
                        </a:prstGeom>
                        <a:noFill/>
                        <a:ln>
                          <a:noFill/>
                        </a:ln>
                        <a:effectLst/>
                        <a:extLst/>
                      </wps:spPr>
                      <wps:txbx>
                        <w:txbxContent>
                          <w:p w14:paraId="531C9798" w14:textId="77777777" w:rsidR="00F92EB8" w:rsidRDefault="00F92EB8" w:rsidP="00E60F32">
                            <w:pPr>
                              <w:pStyle w:val="ListParagraph"/>
                              <w:numPr>
                                <w:ilvl w:val="0"/>
                                <w:numId w:val="20"/>
                              </w:numPr>
                              <w:rPr>
                                <w:rStyle w:val="Hyperlink"/>
                                <w:rFonts w:ascii="Arial" w:hAnsi="Arial" w:cs="Arial"/>
                                <w:color w:val="auto"/>
                                <w:sz w:val="22"/>
                                <w:szCs w:val="22"/>
                                <w:u w:val="none"/>
                              </w:rPr>
                            </w:pPr>
                            <w:r w:rsidRPr="00C4496D">
                              <w:rPr>
                                <w:rStyle w:val="Hyperlink"/>
                                <w:rFonts w:ascii="Arial" w:hAnsi="Arial" w:cs="Arial"/>
                                <w:color w:val="auto"/>
                                <w:sz w:val="22"/>
                                <w:szCs w:val="22"/>
                                <w:u w:val="none"/>
                              </w:rPr>
                              <w:t>Blake and Muttock (2004):</w:t>
                            </w:r>
                            <w:r>
                              <w:rPr>
                                <w:rStyle w:val="Hyperlink"/>
                                <w:rFonts w:ascii="Arial" w:hAnsi="Arial" w:cs="Arial"/>
                                <w:color w:val="auto"/>
                                <w:sz w:val="22"/>
                                <w:szCs w:val="22"/>
                                <w:u w:val="none"/>
                              </w:rPr>
                              <w:t xml:space="preserve"> </w:t>
                            </w:r>
                            <w:r w:rsidRPr="00C4496D">
                              <w:rPr>
                                <w:rStyle w:val="Hyperlink"/>
                                <w:rFonts w:ascii="Arial" w:hAnsi="Arial" w:cs="Arial"/>
                                <w:color w:val="auto"/>
                                <w:sz w:val="22"/>
                                <w:szCs w:val="22"/>
                                <w:u w:val="none"/>
                              </w:rPr>
                              <w:t>Assessment, Evaluation and Sex and Relationships Education: a practical toolkit for education, health and community settings (for purchase)</w:t>
                            </w:r>
                          </w:p>
                          <w:p w14:paraId="0AF092FD" w14:textId="77777777" w:rsidR="00F92EB8" w:rsidRPr="00302F50" w:rsidRDefault="00F92EB8" w:rsidP="00302F50">
                            <w:pPr>
                              <w:pStyle w:val="ListParagraph"/>
                              <w:rPr>
                                <w:rStyle w:val="Hyperlink"/>
                                <w:rFonts w:ascii="Arial" w:hAnsi="Arial" w:cs="Arial"/>
                                <w:color w:val="auto"/>
                                <w:sz w:val="22"/>
                                <w:szCs w:val="22"/>
                                <w:u w:val="none"/>
                              </w:rPr>
                            </w:pPr>
                          </w:p>
                          <w:p w14:paraId="4A43B58C" w14:textId="77777777" w:rsidR="00F92EB8" w:rsidRDefault="00F92EB8" w:rsidP="00302F50">
                            <w:pPr>
                              <w:pStyle w:val="ListParagraph"/>
                              <w:numPr>
                                <w:ilvl w:val="0"/>
                                <w:numId w:val="20"/>
                              </w:numPr>
                              <w:spacing w:after="140"/>
                              <w:rPr>
                                <w:rStyle w:val="Hyperlink"/>
                                <w:rFonts w:ascii="Arial" w:hAnsi="Arial" w:cs="Arial"/>
                                <w:color w:val="auto"/>
                                <w:sz w:val="22"/>
                                <w:szCs w:val="22"/>
                                <w:u w:val="none"/>
                              </w:rPr>
                            </w:pPr>
                            <w:r w:rsidRPr="00302F50">
                              <w:rPr>
                                <w:rStyle w:val="Hyperlink"/>
                                <w:rFonts w:ascii="Arial" w:hAnsi="Arial" w:cs="Arial"/>
                                <w:color w:val="auto"/>
                                <w:sz w:val="22"/>
                                <w:szCs w:val="22"/>
                                <w:u w:val="none"/>
                              </w:rPr>
                              <w:t>Department for Education and Employment (2000): Sex and Relationship Education Guidance (DfEE 0116/2000).</w:t>
                            </w:r>
                          </w:p>
                          <w:p w14:paraId="22989A32" w14:textId="77777777" w:rsidR="00F92EB8" w:rsidRPr="00194EE2" w:rsidRDefault="00F92EB8" w:rsidP="00302F50">
                            <w:pPr>
                              <w:pStyle w:val="ListParagraph"/>
                              <w:spacing w:after="140"/>
                              <w:rPr>
                                <w:rStyle w:val="Hyperlink"/>
                                <w:rFonts w:ascii="Arial" w:hAnsi="Arial" w:cs="Arial"/>
                                <w:color w:val="auto"/>
                                <w:sz w:val="22"/>
                                <w:szCs w:val="22"/>
                                <w:u w:val="none"/>
                              </w:rPr>
                            </w:pPr>
                          </w:p>
                          <w:p w14:paraId="53603DF0" w14:textId="77777777" w:rsidR="00F92EB8" w:rsidRDefault="00F92EB8" w:rsidP="00302F50">
                            <w:pPr>
                              <w:pStyle w:val="ListParagraph"/>
                              <w:numPr>
                                <w:ilvl w:val="0"/>
                                <w:numId w:val="20"/>
                              </w:numPr>
                              <w:rPr>
                                <w:rStyle w:val="Hyperlink"/>
                                <w:rFonts w:ascii="Arial" w:hAnsi="Arial" w:cs="Arial"/>
                                <w:color w:val="auto"/>
                                <w:sz w:val="22"/>
                                <w:szCs w:val="22"/>
                                <w:u w:val="none"/>
                              </w:rPr>
                            </w:pPr>
                            <w:r w:rsidRPr="00302F50">
                              <w:rPr>
                                <w:rStyle w:val="Hyperlink"/>
                                <w:rFonts w:ascii="Arial" w:hAnsi="Arial" w:cs="Arial"/>
                                <w:color w:val="auto"/>
                                <w:sz w:val="22"/>
                                <w:szCs w:val="22"/>
                                <w:u w:val="none"/>
                              </w:rPr>
                              <w:t>Department for Education (2013) Guidance document for Personal Social &amp; Health Education.</w:t>
                            </w:r>
                          </w:p>
                          <w:p w14:paraId="2E350EDC" w14:textId="77777777" w:rsidR="00F92EB8" w:rsidRPr="00194EE2" w:rsidRDefault="00F92EB8" w:rsidP="00302F50">
                            <w:pPr>
                              <w:spacing w:after="140"/>
                              <w:rPr>
                                <w:rStyle w:val="Hyperlink"/>
                                <w:rFonts w:ascii="Arial" w:hAnsi="Arial" w:cs="Arial"/>
                                <w:color w:val="auto"/>
                                <w:sz w:val="22"/>
                                <w:szCs w:val="22"/>
                                <w:u w:val="none"/>
                                <w:lang w:val="en-GB" w:eastAsia="en-GB"/>
                              </w:rPr>
                            </w:pPr>
                          </w:p>
                          <w:p w14:paraId="4487CC43" w14:textId="77777777" w:rsidR="00F92EB8" w:rsidRDefault="00F92EB8" w:rsidP="00302F50">
                            <w:pPr>
                              <w:pStyle w:val="ListParagraph"/>
                              <w:numPr>
                                <w:ilvl w:val="0"/>
                                <w:numId w:val="20"/>
                              </w:numPr>
                              <w:spacing w:after="140"/>
                              <w:rPr>
                                <w:rStyle w:val="Hyperlink"/>
                                <w:rFonts w:ascii="Arial" w:hAnsi="Arial" w:cs="Arial"/>
                                <w:color w:val="auto"/>
                                <w:sz w:val="22"/>
                                <w:szCs w:val="22"/>
                                <w:u w:val="none"/>
                              </w:rPr>
                            </w:pPr>
                            <w:r w:rsidRPr="00302F50">
                              <w:rPr>
                                <w:rStyle w:val="Hyperlink"/>
                                <w:rFonts w:ascii="Arial" w:hAnsi="Arial" w:cs="Arial"/>
                                <w:color w:val="auto"/>
                                <w:sz w:val="22"/>
                                <w:szCs w:val="22"/>
                                <w:u w:val="none"/>
                              </w:rPr>
                              <w:t>Department for Education (2011): Healthy Schools Toolkit – Whole School Review Template</w:t>
                            </w:r>
                          </w:p>
                          <w:p w14:paraId="28B404FA" w14:textId="77777777" w:rsidR="00F92EB8" w:rsidRPr="00194EE2" w:rsidRDefault="00F92EB8" w:rsidP="00302F50">
                            <w:pPr>
                              <w:pStyle w:val="ListParagraph"/>
                              <w:spacing w:after="140"/>
                              <w:rPr>
                                <w:rStyle w:val="Hyperlink"/>
                                <w:rFonts w:ascii="Arial" w:hAnsi="Arial" w:cs="Arial"/>
                                <w:color w:val="auto"/>
                                <w:sz w:val="22"/>
                                <w:szCs w:val="22"/>
                                <w:u w:val="none"/>
                              </w:rPr>
                            </w:pPr>
                          </w:p>
                          <w:p w14:paraId="1D2FAE1C" w14:textId="77777777" w:rsidR="00F92EB8" w:rsidRDefault="00F92EB8" w:rsidP="00302F50">
                            <w:pPr>
                              <w:pStyle w:val="ListParagraph"/>
                              <w:numPr>
                                <w:ilvl w:val="0"/>
                                <w:numId w:val="20"/>
                              </w:numPr>
                              <w:spacing w:after="140"/>
                              <w:rPr>
                                <w:rStyle w:val="Hyperlink"/>
                                <w:rFonts w:ascii="Arial" w:hAnsi="Arial" w:cs="Arial"/>
                                <w:color w:val="auto"/>
                                <w:sz w:val="22"/>
                                <w:szCs w:val="22"/>
                                <w:u w:val="none"/>
                              </w:rPr>
                            </w:pPr>
                            <w:r w:rsidRPr="00302F50">
                              <w:rPr>
                                <w:rStyle w:val="Hyperlink"/>
                                <w:rFonts w:ascii="Arial" w:hAnsi="Arial" w:cs="Arial"/>
                                <w:color w:val="auto"/>
                                <w:sz w:val="22"/>
                                <w:szCs w:val="22"/>
                                <w:u w:val="none"/>
                              </w:rPr>
                              <w:t xml:space="preserve">DfE (2014) Mandatory Reporting Timeline for Schools  </w:t>
                            </w:r>
                            <w:hyperlink r:id="rId18" w:history="1">
                              <w:r w:rsidRPr="00194EE2">
                                <w:rPr>
                                  <w:rStyle w:val="Hyperlink"/>
                                  <w:rFonts w:ascii="Arial" w:hAnsi="Arial" w:cs="Arial"/>
                                  <w:sz w:val="22"/>
                                  <w:szCs w:val="22"/>
                                </w:rPr>
                                <w:t>http://www.education.gov.uk/schools/toolsandinitiatives/c</w:t>
                              </w:r>
                              <w:r w:rsidRPr="00302F50">
                                <w:rPr>
                                  <w:rStyle w:val="Hyperlink"/>
                                  <w:rFonts w:ascii="Arial" w:hAnsi="Arial" w:cs="Arial"/>
                                  <w:sz w:val="22"/>
                                  <w:szCs w:val="22"/>
                                </w:rPr>
                                <w:t>uttingburdens/b00216133/need-to-know-schools/mandatory</w:t>
                              </w:r>
                            </w:hyperlink>
                          </w:p>
                          <w:p w14:paraId="49371FFE" w14:textId="77777777" w:rsidR="00F92EB8" w:rsidRPr="00194EE2" w:rsidRDefault="00F92EB8" w:rsidP="00302F50">
                            <w:pPr>
                              <w:pStyle w:val="ListParagraph"/>
                              <w:spacing w:after="140"/>
                              <w:rPr>
                                <w:rStyle w:val="Hyperlink"/>
                                <w:rFonts w:ascii="Arial" w:hAnsi="Arial" w:cs="Arial"/>
                                <w:color w:val="auto"/>
                                <w:sz w:val="22"/>
                                <w:szCs w:val="22"/>
                                <w:u w:val="none"/>
                              </w:rPr>
                            </w:pPr>
                            <w:r w:rsidRPr="00194EE2">
                              <w:rPr>
                                <w:rStyle w:val="Hyperlink"/>
                                <w:rFonts w:ascii="Arial" w:hAnsi="Arial" w:cs="Arial"/>
                                <w:color w:val="auto"/>
                                <w:sz w:val="22"/>
                                <w:szCs w:val="22"/>
                                <w:u w:val="none"/>
                              </w:rPr>
                              <w:t xml:space="preserve"> </w:t>
                            </w:r>
                          </w:p>
                          <w:p w14:paraId="62D33979" w14:textId="77777777" w:rsidR="00F92EB8" w:rsidRDefault="00F92EB8" w:rsidP="00302F50">
                            <w:pPr>
                              <w:pStyle w:val="ListParagraph"/>
                              <w:numPr>
                                <w:ilvl w:val="0"/>
                                <w:numId w:val="20"/>
                              </w:numPr>
                              <w:spacing w:after="140"/>
                              <w:rPr>
                                <w:rStyle w:val="Hyperlink"/>
                                <w:rFonts w:ascii="Arial" w:hAnsi="Arial" w:cs="Arial"/>
                                <w:color w:val="auto"/>
                                <w:sz w:val="22"/>
                                <w:szCs w:val="22"/>
                                <w:u w:val="none"/>
                              </w:rPr>
                            </w:pPr>
                            <w:r w:rsidRPr="00302F50">
                              <w:rPr>
                                <w:rStyle w:val="Hyperlink"/>
                                <w:rFonts w:ascii="Arial" w:hAnsi="Arial" w:cs="Arial"/>
                                <w:color w:val="auto"/>
                                <w:sz w:val="22"/>
                                <w:szCs w:val="22"/>
                                <w:u w:val="none"/>
                              </w:rPr>
                              <w:t>Department for Education (2014)</w:t>
                            </w:r>
                            <w:r>
                              <w:rPr>
                                <w:rStyle w:val="Hyperlink"/>
                                <w:rFonts w:ascii="Arial" w:hAnsi="Arial" w:cs="Arial"/>
                                <w:color w:val="auto"/>
                                <w:sz w:val="22"/>
                                <w:szCs w:val="22"/>
                                <w:u w:val="none"/>
                              </w:rPr>
                              <w:br/>
                            </w:r>
                            <w:r w:rsidRPr="00302F50">
                              <w:rPr>
                                <w:rStyle w:val="Hyperlink"/>
                                <w:rFonts w:ascii="Arial" w:hAnsi="Arial" w:cs="Arial"/>
                                <w:color w:val="auto"/>
                                <w:sz w:val="22"/>
                                <w:szCs w:val="22"/>
                                <w:u w:val="none"/>
                              </w:rPr>
                              <w:t xml:space="preserve">The National Curriculum in England Framework document </w:t>
                            </w:r>
                          </w:p>
                          <w:p w14:paraId="5C50CDDE" w14:textId="77777777" w:rsidR="00F92EB8" w:rsidRPr="00194EE2" w:rsidRDefault="00F92EB8" w:rsidP="00302F50">
                            <w:pPr>
                              <w:pStyle w:val="ListParagraph"/>
                              <w:spacing w:after="140"/>
                              <w:rPr>
                                <w:rStyle w:val="Hyperlink"/>
                                <w:rFonts w:ascii="Arial" w:hAnsi="Arial" w:cs="Arial"/>
                                <w:color w:val="auto"/>
                                <w:sz w:val="22"/>
                                <w:szCs w:val="22"/>
                                <w:u w:val="none"/>
                              </w:rPr>
                            </w:pPr>
                          </w:p>
                          <w:p w14:paraId="22F6A19B" w14:textId="77777777" w:rsidR="00F92EB8" w:rsidRPr="00302F50" w:rsidRDefault="00F92EB8" w:rsidP="00302F50">
                            <w:pPr>
                              <w:pStyle w:val="ListParagraph"/>
                              <w:numPr>
                                <w:ilvl w:val="0"/>
                                <w:numId w:val="20"/>
                              </w:numPr>
                              <w:spacing w:after="140"/>
                              <w:rPr>
                                <w:rStyle w:val="Hyperlink"/>
                                <w:rFonts w:ascii="Arial" w:hAnsi="Arial" w:cs="Arial"/>
                                <w:color w:val="auto"/>
                                <w:sz w:val="22"/>
                                <w:szCs w:val="22"/>
                                <w:u w:val="none"/>
                              </w:rPr>
                            </w:pPr>
                            <w:r w:rsidRPr="00302F50">
                              <w:rPr>
                                <w:rStyle w:val="Hyperlink"/>
                                <w:rFonts w:ascii="Arial" w:hAnsi="Arial" w:cs="Arial"/>
                                <w:color w:val="auto"/>
                                <w:sz w:val="22"/>
                                <w:szCs w:val="22"/>
                                <w:u w:val="none"/>
                              </w:rPr>
                              <w:t>Department for Health (2013)</w:t>
                            </w:r>
                            <w:r>
                              <w:rPr>
                                <w:rStyle w:val="Hyperlink"/>
                                <w:rFonts w:ascii="Arial" w:hAnsi="Arial" w:cs="Arial"/>
                                <w:color w:val="auto"/>
                                <w:sz w:val="22"/>
                                <w:szCs w:val="22"/>
                                <w:u w:val="none"/>
                              </w:rPr>
                              <w:br/>
                            </w:r>
                            <w:r w:rsidRPr="00302F50">
                              <w:rPr>
                                <w:rStyle w:val="Hyperlink"/>
                                <w:rFonts w:ascii="Arial" w:hAnsi="Arial" w:cs="Arial"/>
                                <w:color w:val="auto"/>
                                <w:sz w:val="22"/>
                                <w:szCs w:val="22"/>
                                <w:u w:val="none"/>
                              </w:rPr>
                              <w:t>A Framework for Sexual Health Improvement in England.</w:t>
                            </w:r>
                            <w:r>
                              <w:rPr>
                                <w:rStyle w:val="Hyperlink"/>
                                <w:rFonts w:ascii="Arial" w:hAnsi="Arial" w:cs="Arial"/>
                                <w:color w:val="auto"/>
                                <w:sz w:val="22"/>
                                <w:szCs w:val="22"/>
                                <w:u w:val="none"/>
                              </w:rPr>
                              <w:br/>
                            </w:r>
                            <w:r w:rsidRPr="00302F50">
                              <w:rPr>
                                <w:rStyle w:val="Hyperlink"/>
                                <w:rFonts w:ascii="Arial" w:hAnsi="Arial" w:cs="Arial"/>
                                <w:color w:val="auto"/>
                                <w:sz w:val="22"/>
                                <w:szCs w:val="22"/>
                                <w:u w:val="none"/>
                              </w:rPr>
                              <w:t>Crown Copyright.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43643" id="Text Box 62" o:spid="_x0000_s1114" type="#_x0000_t202" style="position:absolute;margin-left:-33.75pt;margin-top:14.45pt;width:243pt;height:440.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" filled="f" stroked="f">
                <v:textbox>
                  <w:txbxContent>
                    <w:p w14:paraId="531C9798" w14:textId="77777777" w:rsidR="00F92EB8" w:rsidRDefault="00F92EB8" w:rsidP="00E60F32">
                      <w:pPr>
                        <w:pStyle w:val="ListParagraph"/>
                        <w:numPr>
                          <w:ilvl w:val="0"/>
                          <w:numId w:val="20"/>
                        </w:numPr>
                        <w:rPr>
                          <w:rStyle w:val="Hyperlink"/>
                          <w:rFonts w:ascii="Arial" w:hAnsi="Arial" w:cs="Arial"/>
                          <w:color w:val="auto"/>
                          <w:sz w:val="22"/>
                          <w:szCs w:val="22"/>
                          <w:u w:val="none"/>
                        </w:rPr>
                      </w:pPr>
                      <w:r w:rsidRPr="00C4496D">
                        <w:rPr>
                          <w:rStyle w:val="Hyperlink"/>
                          <w:rFonts w:ascii="Arial" w:hAnsi="Arial" w:cs="Arial"/>
                          <w:color w:val="auto"/>
                          <w:sz w:val="22"/>
                          <w:szCs w:val="22"/>
                          <w:u w:val="none"/>
                        </w:rPr>
                        <w:t>Blake and Muttock (2004):</w:t>
                      </w:r>
                      <w:r>
                        <w:rPr>
                          <w:rStyle w:val="Hyperlink"/>
                          <w:rFonts w:ascii="Arial" w:hAnsi="Arial" w:cs="Arial"/>
                          <w:color w:val="auto"/>
                          <w:sz w:val="22"/>
                          <w:szCs w:val="22"/>
                          <w:u w:val="none"/>
                        </w:rPr>
                        <w:t xml:space="preserve"> </w:t>
                      </w:r>
                      <w:r w:rsidRPr="00C4496D">
                        <w:rPr>
                          <w:rStyle w:val="Hyperlink"/>
                          <w:rFonts w:ascii="Arial" w:hAnsi="Arial" w:cs="Arial"/>
                          <w:color w:val="auto"/>
                          <w:sz w:val="22"/>
                          <w:szCs w:val="22"/>
                          <w:u w:val="none"/>
                        </w:rPr>
                        <w:t>Assessment, Evaluation and Sex and Relationships Education: a practical toolkit for education, health and community settings (for purchase)</w:t>
                      </w:r>
                    </w:p>
                    <w:p w14:paraId="0AF092FD" w14:textId="77777777" w:rsidR="00F92EB8" w:rsidRPr="00302F50" w:rsidRDefault="00F92EB8" w:rsidP="00302F50">
                      <w:pPr>
                        <w:pStyle w:val="ListParagraph"/>
                        <w:rPr>
                          <w:rStyle w:val="Hyperlink"/>
                          <w:rFonts w:ascii="Arial" w:hAnsi="Arial" w:cs="Arial"/>
                          <w:color w:val="auto"/>
                          <w:sz w:val="22"/>
                          <w:szCs w:val="22"/>
                          <w:u w:val="none"/>
                        </w:rPr>
                      </w:pPr>
                    </w:p>
                    <w:p w14:paraId="4A43B58C" w14:textId="77777777" w:rsidR="00F92EB8" w:rsidRDefault="00F92EB8" w:rsidP="00302F50">
                      <w:pPr>
                        <w:pStyle w:val="ListParagraph"/>
                        <w:numPr>
                          <w:ilvl w:val="0"/>
                          <w:numId w:val="20"/>
                        </w:numPr>
                        <w:spacing w:after="140"/>
                        <w:rPr>
                          <w:rStyle w:val="Hyperlink"/>
                          <w:rFonts w:ascii="Arial" w:hAnsi="Arial" w:cs="Arial"/>
                          <w:color w:val="auto"/>
                          <w:sz w:val="22"/>
                          <w:szCs w:val="22"/>
                          <w:u w:val="none"/>
                        </w:rPr>
                      </w:pPr>
                      <w:r w:rsidRPr="00302F50">
                        <w:rPr>
                          <w:rStyle w:val="Hyperlink"/>
                          <w:rFonts w:ascii="Arial" w:hAnsi="Arial" w:cs="Arial"/>
                          <w:color w:val="auto"/>
                          <w:sz w:val="22"/>
                          <w:szCs w:val="22"/>
                          <w:u w:val="none"/>
                        </w:rPr>
                        <w:t>Department for Education and Employment (2000): Sex and Relationship Education Guidance (DfEE 0116/2000).</w:t>
                      </w:r>
                    </w:p>
                    <w:p w14:paraId="22989A32" w14:textId="77777777" w:rsidR="00F92EB8" w:rsidRPr="00194EE2" w:rsidRDefault="00F92EB8" w:rsidP="00302F50">
                      <w:pPr>
                        <w:pStyle w:val="ListParagraph"/>
                        <w:spacing w:after="140"/>
                        <w:rPr>
                          <w:rStyle w:val="Hyperlink"/>
                          <w:rFonts w:ascii="Arial" w:hAnsi="Arial" w:cs="Arial"/>
                          <w:color w:val="auto"/>
                          <w:sz w:val="22"/>
                          <w:szCs w:val="22"/>
                          <w:u w:val="none"/>
                        </w:rPr>
                      </w:pPr>
                    </w:p>
                    <w:p w14:paraId="53603DF0" w14:textId="77777777" w:rsidR="00F92EB8" w:rsidRDefault="00F92EB8" w:rsidP="00302F50">
                      <w:pPr>
                        <w:pStyle w:val="ListParagraph"/>
                        <w:numPr>
                          <w:ilvl w:val="0"/>
                          <w:numId w:val="20"/>
                        </w:numPr>
                        <w:rPr>
                          <w:rStyle w:val="Hyperlink"/>
                          <w:rFonts w:ascii="Arial" w:hAnsi="Arial" w:cs="Arial"/>
                          <w:color w:val="auto"/>
                          <w:sz w:val="22"/>
                          <w:szCs w:val="22"/>
                          <w:u w:val="none"/>
                        </w:rPr>
                      </w:pPr>
                      <w:r w:rsidRPr="00302F50">
                        <w:rPr>
                          <w:rStyle w:val="Hyperlink"/>
                          <w:rFonts w:ascii="Arial" w:hAnsi="Arial" w:cs="Arial"/>
                          <w:color w:val="auto"/>
                          <w:sz w:val="22"/>
                          <w:szCs w:val="22"/>
                          <w:u w:val="none"/>
                        </w:rPr>
                        <w:t>Department for Education (2013) Guidance document for Personal Social &amp; Health Education.</w:t>
                      </w:r>
                    </w:p>
                    <w:p w14:paraId="2E350EDC" w14:textId="77777777" w:rsidR="00F92EB8" w:rsidRPr="00194EE2" w:rsidRDefault="00F92EB8" w:rsidP="00302F50">
                      <w:pPr>
                        <w:spacing w:after="140"/>
                        <w:rPr>
                          <w:rStyle w:val="Hyperlink"/>
                          <w:rFonts w:ascii="Arial" w:hAnsi="Arial" w:cs="Arial"/>
                          <w:color w:val="auto"/>
                          <w:sz w:val="22"/>
                          <w:szCs w:val="22"/>
                          <w:u w:val="none"/>
                          <w:lang w:val="en-GB" w:eastAsia="en-GB"/>
                        </w:rPr>
                      </w:pPr>
                    </w:p>
                    <w:p w14:paraId="4487CC43" w14:textId="77777777" w:rsidR="00F92EB8" w:rsidRDefault="00F92EB8" w:rsidP="00302F50">
                      <w:pPr>
                        <w:pStyle w:val="ListParagraph"/>
                        <w:numPr>
                          <w:ilvl w:val="0"/>
                          <w:numId w:val="20"/>
                        </w:numPr>
                        <w:spacing w:after="140"/>
                        <w:rPr>
                          <w:rStyle w:val="Hyperlink"/>
                          <w:rFonts w:ascii="Arial" w:hAnsi="Arial" w:cs="Arial"/>
                          <w:color w:val="auto"/>
                          <w:sz w:val="22"/>
                          <w:szCs w:val="22"/>
                          <w:u w:val="none"/>
                        </w:rPr>
                      </w:pPr>
                      <w:r w:rsidRPr="00302F50">
                        <w:rPr>
                          <w:rStyle w:val="Hyperlink"/>
                          <w:rFonts w:ascii="Arial" w:hAnsi="Arial" w:cs="Arial"/>
                          <w:color w:val="auto"/>
                          <w:sz w:val="22"/>
                          <w:szCs w:val="22"/>
                          <w:u w:val="none"/>
                        </w:rPr>
                        <w:t>Department for Education (2011): Healthy Schools Toolkit – Whole School Review Template</w:t>
                      </w:r>
                    </w:p>
                    <w:p w14:paraId="28B404FA" w14:textId="77777777" w:rsidR="00F92EB8" w:rsidRPr="00194EE2" w:rsidRDefault="00F92EB8" w:rsidP="00302F50">
                      <w:pPr>
                        <w:pStyle w:val="ListParagraph"/>
                        <w:spacing w:after="140"/>
                        <w:rPr>
                          <w:rStyle w:val="Hyperlink"/>
                          <w:rFonts w:ascii="Arial" w:hAnsi="Arial" w:cs="Arial"/>
                          <w:color w:val="auto"/>
                          <w:sz w:val="22"/>
                          <w:szCs w:val="22"/>
                          <w:u w:val="none"/>
                        </w:rPr>
                      </w:pPr>
                    </w:p>
                    <w:p w14:paraId="1D2FAE1C" w14:textId="77777777" w:rsidR="00F92EB8" w:rsidRDefault="00F92EB8" w:rsidP="00302F50">
                      <w:pPr>
                        <w:pStyle w:val="ListParagraph"/>
                        <w:numPr>
                          <w:ilvl w:val="0"/>
                          <w:numId w:val="20"/>
                        </w:numPr>
                        <w:spacing w:after="140"/>
                        <w:rPr>
                          <w:rStyle w:val="Hyperlink"/>
                          <w:rFonts w:ascii="Arial" w:hAnsi="Arial" w:cs="Arial"/>
                          <w:color w:val="auto"/>
                          <w:sz w:val="22"/>
                          <w:szCs w:val="22"/>
                          <w:u w:val="none"/>
                        </w:rPr>
                      </w:pPr>
                      <w:r w:rsidRPr="00302F50">
                        <w:rPr>
                          <w:rStyle w:val="Hyperlink"/>
                          <w:rFonts w:ascii="Arial" w:hAnsi="Arial" w:cs="Arial"/>
                          <w:color w:val="auto"/>
                          <w:sz w:val="22"/>
                          <w:szCs w:val="22"/>
                          <w:u w:val="none"/>
                        </w:rPr>
                        <w:t xml:space="preserve">DfE (2014) Mandatory Reporting Timeline for Schools  </w:t>
                      </w:r>
                      <w:hyperlink r:id="rId19" w:history="1">
                        <w:r w:rsidRPr="00194EE2">
                          <w:rPr>
                            <w:rStyle w:val="Hyperlink"/>
                            <w:rFonts w:ascii="Arial" w:hAnsi="Arial" w:cs="Arial"/>
                            <w:sz w:val="22"/>
                            <w:szCs w:val="22"/>
                          </w:rPr>
                          <w:t>http://www.education.gov.uk/schools/toolsandinitiatives/c</w:t>
                        </w:r>
                        <w:r w:rsidRPr="00302F50">
                          <w:rPr>
                            <w:rStyle w:val="Hyperlink"/>
                            <w:rFonts w:ascii="Arial" w:hAnsi="Arial" w:cs="Arial"/>
                            <w:sz w:val="22"/>
                            <w:szCs w:val="22"/>
                          </w:rPr>
                          <w:t>uttingburdens/b00216133/need-to-know-schools/mandatory</w:t>
                        </w:r>
                      </w:hyperlink>
                    </w:p>
                    <w:p w14:paraId="49371FFE" w14:textId="77777777" w:rsidR="00F92EB8" w:rsidRPr="00194EE2" w:rsidRDefault="00F92EB8" w:rsidP="00302F50">
                      <w:pPr>
                        <w:pStyle w:val="ListParagraph"/>
                        <w:spacing w:after="140"/>
                        <w:rPr>
                          <w:rStyle w:val="Hyperlink"/>
                          <w:rFonts w:ascii="Arial" w:hAnsi="Arial" w:cs="Arial"/>
                          <w:color w:val="auto"/>
                          <w:sz w:val="22"/>
                          <w:szCs w:val="22"/>
                          <w:u w:val="none"/>
                        </w:rPr>
                      </w:pPr>
                      <w:r w:rsidRPr="00194EE2">
                        <w:rPr>
                          <w:rStyle w:val="Hyperlink"/>
                          <w:rFonts w:ascii="Arial" w:hAnsi="Arial" w:cs="Arial"/>
                          <w:color w:val="auto"/>
                          <w:sz w:val="22"/>
                          <w:szCs w:val="22"/>
                          <w:u w:val="none"/>
                        </w:rPr>
                        <w:t xml:space="preserve"> </w:t>
                      </w:r>
                    </w:p>
                    <w:p w14:paraId="62D33979" w14:textId="77777777" w:rsidR="00F92EB8" w:rsidRDefault="00F92EB8" w:rsidP="00302F50">
                      <w:pPr>
                        <w:pStyle w:val="ListParagraph"/>
                        <w:numPr>
                          <w:ilvl w:val="0"/>
                          <w:numId w:val="20"/>
                        </w:numPr>
                        <w:spacing w:after="140"/>
                        <w:rPr>
                          <w:rStyle w:val="Hyperlink"/>
                          <w:rFonts w:ascii="Arial" w:hAnsi="Arial" w:cs="Arial"/>
                          <w:color w:val="auto"/>
                          <w:sz w:val="22"/>
                          <w:szCs w:val="22"/>
                          <w:u w:val="none"/>
                        </w:rPr>
                      </w:pPr>
                      <w:r w:rsidRPr="00302F50">
                        <w:rPr>
                          <w:rStyle w:val="Hyperlink"/>
                          <w:rFonts w:ascii="Arial" w:hAnsi="Arial" w:cs="Arial"/>
                          <w:color w:val="auto"/>
                          <w:sz w:val="22"/>
                          <w:szCs w:val="22"/>
                          <w:u w:val="none"/>
                        </w:rPr>
                        <w:t>Department for Education (2014)</w:t>
                      </w:r>
                      <w:r>
                        <w:rPr>
                          <w:rStyle w:val="Hyperlink"/>
                          <w:rFonts w:ascii="Arial" w:hAnsi="Arial" w:cs="Arial"/>
                          <w:color w:val="auto"/>
                          <w:sz w:val="22"/>
                          <w:szCs w:val="22"/>
                          <w:u w:val="none"/>
                        </w:rPr>
                        <w:br/>
                      </w:r>
                      <w:r w:rsidRPr="00302F50">
                        <w:rPr>
                          <w:rStyle w:val="Hyperlink"/>
                          <w:rFonts w:ascii="Arial" w:hAnsi="Arial" w:cs="Arial"/>
                          <w:color w:val="auto"/>
                          <w:sz w:val="22"/>
                          <w:szCs w:val="22"/>
                          <w:u w:val="none"/>
                        </w:rPr>
                        <w:t xml:space="preserve">The National Curriculum in England Framework document </w:t>
                      </w:r>
                    </w:p>
                    <w:p w14:paraId="5C50CDDE" w14:textId="77777777" w:rsidR="00F92EB8" w:rsidRPr="00194EE2" w:rsidRDefault="00F92EB8" w:rsidP="00302F50">
                      <w:pPr>
                        <w:pStyle w:val="ListParagraph"/>
                        <w:spacing w:after="140"/>
                        <w:rPr>
                          <w:rStyle w:val="Hyperlink"/>
                          <w:rFonts w:ascii="Arial" w:hAnsi="Arial" w:cs="Arial"/>
                          <w:color w:val="auto"/>
                          <w:sz w:val="22"/>
                          <w:szCs w:val="22"/>
                          <w:u w:val="none"/>
                        </w:rPr>
                      </w:pPr>
                    </w:p>
                    <w:p w14:paraId="22F6A19B" w14:textId="77777777" w:rsidR="00F92EB8" w:rsidRPr="00302F50" w:rsidRDefault="00F92EB8" w:rsidP="00302F50">
                      <w:pPr>
                        <w:pStyle w:val="ListParagraph"/>
                        <w:numPr>
                          <w:ilvl w:val="0"/>
                          <w:numId w:val="20"/>
                        </w:numPr>
                        <w:spacing w:after="140"/>
                        <w:rPr>
                          <w:rStyle w:val="Hyperlink"/>
                          <w:rFonts w:ascii="Arial" w:hAnsi="Arial" w:cs="Arial"/>
                          <w:color w:val="auto"/>
                          <w:sz w:val="22"/>
                          <w:szCs w:val="22"/>
                          <w:u w:val="none"/>
                        </w:rPr>
                      </w:pPr>
                      <w:r w:rsidRPr="00302F50">
                        <w:rPr>
                          <w:rStyle w:val="Hyperlink"/>
                          <w:rFonts w:ascii="Arial" w:hAnsi="Arial" w:cs="Arial"/>
                          <w:color w:val="auto"/>
                          <w:sz w:val="22"/>
                          <w:szCs w:val="22"/>
                          <w:u w:val="none"/>
                        </w:rPr>
                        <w:t>Department for Health (2013)</w:t>
                      </w:r>
                      <w:r>
                        <w:rPr>
                          <w:rStyle w:val="Hyperlink"/>
                          <w:rFonts w:ascii="Arial" w:hAnsi="Arial" w:cs="Arial"/>
                          <w:color w:val="auto"/>
                          <w:sz w:val="22"/>
                          <w:szCs w:val="22"/>
                          <w:u w:val="none"/>
                        </w:rPr>
                        <w:br/>
                      </w:r>
                      <w:r w:rsidRPr="00302F50">
                        <w:rPr>
                          <w:rStyle w:val="Hyperlink"/>
                          <w:rFonts w:ascii="Arial" w:hAnsi="Arial" w:cs="Arial"/>
                          <w:color w:val="auto"/>
                          <w:sz w:val="22"/>
                          <w:szCs w:val="22"/>
                          <w:u w:val="none"/>
                        </w:rPr>
                        <w:t>A Framework for Sexual Health Improvement in England.</w:t>
                      </w:r>
                      <w:r>
                        <w:rPr>
                          <w:rStyle w:val="Hyperlink"/>
                          <w:rFonts w:ascii="Arial" w:hAnsi="Arial" w:cs="Arial"/>
                          <w:color w:val="auto"/>
                          <w:sz w:val="22"/>
                          <w:szCs w:val="22"/>
                          <w:u w:val="none"/>
                        </w:rPr>
                        <w:br/>
                      </w:r>
                      <w:r w:rsidRPr="00302F50">
                        <w:rPr>
                          <w:rStyle w:val="Hyperlink"/>
                          <w:rFonts w:ascii="Arial" w:hAnsi="Arial" w:cs="Arial"/>
                          <w:color w:val="auto"/>
                          <w:sz w:val="22"/>
                          <w:szCs w:val="22"/>
                          <w:u w:val="none"/>
                        </w:rPr>
                        <w:t>Crown Copyright.</w:t>
                      </w:r>
                    </w:p>
                  </w:txbxContent>
                </v:textbox>
                <w10:wrap type="square"/>
              </v:shape>
            </w:pict>
          </mc:Fallback>
        </mc:AlternateContent>
      </w:r>
      <w:r>
        <w:rPr>
          <w:rFonts w:ascii="Arial" w:hAnsi="Arial" w:cs="Arial"/>
          <w:noProof/>
          <w:lang w:val="en-GB" w:eastAsia="en-GB"/>
        </w:rPr>
        <mc:AlternateContent>
          <mc:Choice Requires="wps">
            <w:drawing>
              <wp:anchor distT="0" distB="0" distL="114300" distR="114300" simplePos="0" relativeHeight="251813888" behindDoc="0" locked="0" layoutInCell="1" allowOverlap="1" wp14:anchorId="6C22931C" wp14:editId="5C231F1F">
                <wp:simplePos x="0" y="0"/>
                <wp:positionH relativeFrom="column">
                  <wp:posOffset>2713355</wp:posOffset>
                </wp:positionH>
                <wp:positionV relativeFrom="paragraph">
                  <wp:posOffset>186690</wp:posOffset>
                </wp:positionV>
                <wp:extent cx="3106420" cy="5429250"/>
                <wp:effectExtent l="0" t="0" r="0" b="6350"/>
                <wp:wrapSquare wrapText="bothSides"/>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6420" cy="5429250"/>
                        </a:xfrm>
                        <a:prstGeom prst="rect">
                          <a:avLst/>
                        </a:prstGeom>
                        <a:noFill/>
                        <a:ln>
                          <a:noFill/>
                        </a:ln>
                        <a:effectLst/>
                        <a:extLst/>
                      </wps:spPr>
                      <wps:txbx>
                        <w:txbxContent>
                          <w:p w14:paraId="75AD9E41" w14:textId="77777777" w:rsidR="00F92EB8" w:rsidRPr="002C1A11" w:rsidRDefault="00F92EB8" w:rsidP="002C1A11">
                            <w:pPr>
                              <w:numPr>
                                <w:ilvl w:val="0"/>
                                <w:numId w:val="8"/>
                              </w:numPr>
                              <w:spacing w:after="140"/>
                              <w:rPr>
                                <w:rFonts w:ascii="Arial" w:hAnsi="Arial" w:cs="Arial"/>
                                <w:sz w:val="22"/>
                                <w:szCs w:val="22"/>
                              </w:rPr>
                            </w:pPr>
                            <w:r w:rsidRPr="002C1A11">
                              <w:rPr>
                                <w:rFonts w:ascii="Arial" w:hAnsi="Arial" w:cs="Arial"/>
                                <w:sz w:val="22"/>
                                <w:szCs w:val="22"/>
                              </w:rPr>
                              <w:t>Education Act (1996), Section 407</w:t>
                            </w:r>
                          </w:p>
                          <w:p w14:paraId="209D246B" w14:textId="77777777" w:rsidR="00F92EB8" w:rsidRPr="002C1A11" w:rsidRDefault="00F92EB8" w:rsidP="002C1A11">
                            <w:pPr>
                              <w:numPr>
                                <w:ilvl w:val="0"/>
                                <w:numId w:val="8"/>
                              </w:numPr>
                              <w:spacing w:after="140"/>
                              <w:rPr>
                                <w:rFonts w:ascii="Arial" w:hAnsi="Arial" w:cs="Arial"/>
                                <w:sz w:val="22"/>
                                <w:szCs w:val="22"/>
                              </w:rPr>
                            </w:pPr>
                            <w:r w:rsidRPr="002C1A11">
                              <w:rPr>
                                <w:rFonts w:ascii="Arial" w:hAnsi="Arial" w:cs="Arial"/>
                                <w:sz w:val="22"/>
                                <w:szCs w:val="22"/>
                              </w:rPr>
                              <w:t>Education and Inspections Act 2006 Section 38</w:t>
                            </w:r>
                          </w:p>
                          <w:p w14:paraId="478AD9A3" w14:textId="77777777" w:rsidR="00F92EB8" w:rsidRPr="002C1A11" w:rsidRDefault="00F92EB8" w:rsidP="002C1A11">
                            <w:pPr>
                              <w:numPr>
                                <w:ilvl w:val="0"/>
                                <w:numId w:val="8"/>
                              </w:numPr>
                              <w:spacing w:after="140"/>
                              <w:rPr>
                                <w:rFonts w:ascii="Arial" w:hAnsi="Arial" w:cs="Arial"/>
                                <w:sz w:val="22"/>
                                <w:szCs w:val="22"/>
                              </w:rPr>
                            </w:pPr>
                            <w:r w:rsidRPr="002C1A11">
                              <w:rPr>
                                <w:rFonts w:ascii="Arial" w:hAnsi="Arial" w:cs="Arial"/>
                                <w:sz w:val="22"/>
                                <w:szCs w:val="22"/>
                              </w:rPr>
                              <w:t>Emmerson (2009): Developing on-site sexual health services in secondary education: a resource pack (for purchase)</w:t>
                            </w:r>
                          </w:p>
                          <w:p w14:paraId="34CC27F8" w14:textId="77777777" w:rsidR="00F92EB8" w:rsidRPr="002C1A11" w:rsidRDefault="00F92EB8" w:rsidP="002C1A11">
                            <w:pPr>
                              <w:numPr>
                                <w:ilvl w:val="0"/>
                                <w:numId w:val="8"/>
                              </w:numPr>
                              <w:spacing w:after="140"/>
                              <w:rPr>
                                <w:rFonts w:ascii="Arial" w:hAnsi="Arial" w:cs="Arial"/>
                                <w:sz w:val="22"/>
                                <w:szCs w:val="22"/>
                              </w:rPr>
                            </w:pPr>
                            <w:r w:rsidRPr="002C1A11">
                              <w:rPr>
                                <w:rFonts w:ascii="Arial" w:hAnsi="Arial" w:cs="Arial"/>
                                <w:sz w:val="22"/>
                                <w:szCs w:val="22"/>
                              </w:rPr>
                              <w:t>Learning and Skills Act (2000) Section 148</w:t>
                            </w:r>
                          </w:p>
                          <w:p w14:paraId="17262233" w14:textId="77777777" w:rsidR="00F92EB8" w:rsidRPr="00194EE2" w:rsidRDefault="00F92EB8" w:rsidP="00194EE2">
                            <w:pPr>
                              <w:numPr>
                                <w:ilvl w:val="0"/>
                                <w:numId w:val="8"/>
                              </w:numPr>
                              <w:spacing w:after="140"/>
                              <w:rPr>
                                <w:rFonts w:ascii="Arial" w:hAnsi="Arial" w:cs="Arial"/>
                                <w:sz w:val="22"/>
                                <w:szCs w:val="22"/>
                              </w:rPr>
                            </w:pPr>
                            <w:r w:rsidRPr="002C1A11">
                              <w:rPr>
                                <w:rFonts w:ascii="Arial" w:hAnsi="Arial" w:cs="Arial"/>
                                <w:sz w:val="22"/>
                                <w:szCs w:val="22"/>
                              </w:rPr>
                              <w:t>Ofsted (2010): Personal, Social, Health and Economic Education in schools</w:t>
                            </w:r>
                            <w:r>
                              <w:rPr>
                                <w:rFonts w:ascii="Arial" w:hAnsi="Arial" w:cs="Arial"/>
                                <w:sz w:val="22"/>
                                <w:szCs w:val="22"/>
                              </w:rPr>
                              <w:t xml:space="preserve"> </w:t>
                            </w:r>
                            <w:r w:rsidRPr="00194EE2">
                              <w:rPr>
                                <w:rFonts w:ascii="Arial" w:hAnsi="Arial" w:cs="Arial"/>
                                <w:sz w:val="22"/>
                                <w:szCs w:val="22"/>
                              </w:rPr>
                              <w:t>(Ofsted 090222)</w:t>
                            </w:r>
                          </w:p>
                          <w:p w14:paraId="2CFAAE7C" w14:textId="77777777" w:rsidR="00F92EB8" w:rsidRPr="002C1A11" w:rsidRDefault="00F92EB8" w:rsidP="002C1A11">
                            <w:pPr>
                              <w:numPr>
                                <w:ilvl w:val="0"/>
                                <w:numId w:val="8"/>
                              </w:numPr>
                              <w:spacing w:after="140"/>
                              <w:rPr>
                                <w:rFonts w:ascii="Arial" w:hAnsi="Arial" w:cs="Arial"/>
                                <w:sz w:val="22"/>
                                <w:szCs w:val="22"/>
                              </w:rPr>
                            </w:pPr>
                            <w:r w:rsidRPr="002C1A11">
                              <w:rPr>
                                <w:rFonts w:ascii="Arial" w:hAnsi="Arial" w:cs="Arial"/>
                                <w:sz w:val="22"/>
                                <w:szCs w:val="22"/>
                              </w:rPr>
                              <w:t>Ofsted (2013) Not Yet Good Enough, Personal, social, health and economic education in schools (Ofsted 130065)</w:t>
                            </w:r>
                          </w:p>
                          <w:p w14:paraId="2804881D" w14:textId="77777777" w:rsidR="00F92EB8" w:rsidRPr="002C1A11" w:rsidRDefault="00F92EB8" w:rsidP="002C1A11">
                            <w:pPr>
                              <w:numPr>
                                <w:ilvl w:val="0"/>
                                <w:numId w:val="8"/>
                              </w:numPr>
                              <w:spacing w:after="140"/>
                              <w:rPr>
                                <w:rFonts w:ascii="Arial" w:hAnsi="Arial" w:cs="Arial"/>
                                <w:sz w:val="22"/>
                                <w:szCs w:val="22"/>
                              </w:rPr>
                            </w:pPr>
                            <w:r w:rsidRPr="002C1A11">
                              <w:rPr>
                                <w:rFonts w:ascii="Arial" w:hAnsi="Arial" w:cs="Arial"/>
                                <w:sz w:val="22"/>
                                <w:szCs w:val="22"/>
                              </w:rPr>
                              <w:t xml:space="preserve">Ofsted (2013) Personal, Social and Economic (PSHE) Education survey visits. http://www.pshe-association.org.uk/uploads/media/27/7889.pdf </w:t>
                            </w:r>
                          </w:p>
                          <w:p w14:paraId="50E69BCC" w14:textId="77777777" w:rsidR="00F92EB8" w:rsidRDefault="00F92EB8" w:rsidP="002C1A11">
                            <w:pPr>
                              <w:numPr>
                                <w:ilvl w:val="0"/>
                                <w:numId w:val="8"/>
                              </w:numPr>
                              <w:tabs>
                                <w:tab w:val="num" w:pos="567"/>
                              </w:tabs>
                              <w:spacing w:after="140"/>
                              <w:rPr>
                                <w:rFonts w:ascii="Arial" w:hAnsi="Arial" w:cs="Arial"/>
                                <w:sz w:val="22"/>
                                <w:szCs w:val="22"/>
                              </w:rPr>
                            </w:pPr>
                            <w:r w:rsidRPr="002C1A11">
                              <w:rPr>
                                <w:rFonts w:ascii="Arial" w:hAnsi="Arial" w:cs="Arial"/>
                                <w:sz w:val="22"/>
                                <w:szCs w:val="22"/>
                              </w:rPr>
                              <w:t>Ofsted (2002): Sex and Relationships Education (HMI 433)</w:t>
                            </w:r>
                          </w:p>
                          <w:p w14:paraId="39F3C417" w14:textId="77777777" w:rsidR="00F92EB8" w:rsidRPr="00E90319" w:rsidRDefault="00F92EB8" w:rsidP="002C1A11">
                            <w:pPr>
                              <w:numPr>
                                <w:ilvl w:val="0"/>
                                <w:numId w:val="8"/>
                              </w:numPr>
                              <w:spacing w:after="140"/>
                              <w:rPr>
                                <w:rFonts w:ascii="Arial" w:hAnsi="Arial" w:cs="Arial"/>
                                <w:sz w:val="22"/>
                                <w:szCs w:val="22"/>
                              </w:rPr>
                            </w:pPr>
                            <w:r w:rsidRPr="00DC12D1">
                              <w:rPr>
                                <w:rFonts w:ascii="Arial" w:hAnsi="Arial" w:cs="Arial"/>
                                <w:sz w:val="22"/>
                                <w:szCs w:val="22"/>
                              </w:rPr>
                              <w:t xml:space="preserve">PSHE Association (2013) A New Programme of Study for PSHE Key Stages 1-4 Available from </w:t>
                            </w:r>
                            <w:hyperlink r:id="rId20" w:history="1">
                              <w:r w:rsidRPr="00DC12D1">
                                <w:rPr>
                                  <w:rStyle w:val="Hyperlink"/>
                                  <w:rFonts w:ascii="Arial" w:hAnsi="Arial" w:cs="Arial"/>
                                  <w:color w:val="3679C0"/>
                                  <w:sz w:val="22"/>
                                  <w:szCs w:val="22"/>
                                  <w:u w:val="none"/>
                                </w:rPr>
                                <w:t>http://www.pshe-association.org.uk/uploads/media/27/7783.pdf</w:t>
                              </w:r>
                            </w:hyperlink>
                          </w:p>
                          <w:p w14:paraId="57B67E2C" w14:textId="77777777" w:rsidR="00F92EB8" w:rsidRPr="00E90319" w:rsidRDefault="00F92EB8" w:rsidP="00302F50">
                            <w:pPr>
                              <w:tabs>
                                <w:tab w:val="num" w:pos="567"/>
                              </w:tabs>
                              <w:spacing w:after="140"/>
                              <w:ind w:left="502"/>
                              <w:rPr>
                                <w:rFonts w:ascii="Arial" w:hAnsi="Arial" w:cs="Arial"/>
                                <w:sz w:val="22"/>
                                <w:szCs w:val="22"/>
                              </w:rPr>
                            </w:pPr>
                          </w:p>
                          <w:p w14:paraId="0F133355" w14:textId="77777777" w:rsidR="00F92EB8" w:rsidRPr="0005087F" w:rsidRDefault="00F92EB8" w:rsidP="000E315B">
                            <w:pPr>
                              <w:tabs>
                                <w:tab w:val="num" w:pos="567"/>
                              </w:tabs>
                              <w:spacing w:after="140"/>
                              <w:rPr>
                                <w:rFonts w:ascii="Arial" w:hAnsi="Arial" w:cs="Arial"/>
                                <w:sz w:val="22"/>
                                <w:szCs w:val="22"/>
                              </w:rPr>
                            </w:pPr>
                          </w:p>
                          <w:p w14:paraId="6EA4F315" w14:textId="77777777" w:rsidR="00F92EB8" w:rsidRDefault="00F92EB8" w:rsidP="00D07FF3">
                            <w:pPr>
                              <w:pStyle w:val="ListParagraph"/>
                              <w:spacing w:after="140"/>
                              <w:ind w:left="567"/>
                              <w:rPr>
                                <w:rFonts w:ascii="Arial" w:hAnsi="Arial" w:cs="Arial"/>
                                <w:sz w:val="22"/>
                                <w:szCs w:val="22"/>
                              </w:rPr>
                            </w:pPr>
                          </w:p>
                          <w:p w14:paraId="490E571A" w14:textId="77777777" w:rsidR="00F92EB8" w:rsidRDefault="00F92EB8" w:rsidP="00DC11E8">
                            <w:pPr>
                              <w:pStyle w:val="ListParagraph"/>
                              <w:spacing w:after="140"/>
                              <w:ind w:left="567"/>
                              <w:rPr>
                                <w:rFonts w:ascii="Arial" w:hAnsi="Arial" w:cs="Arial"/>
                                <w:sz w:val="22"/>
                                <w:szCs w:val="22"/>
                              </w:rPr>
                            </w:pPr>
                          </w:p>
                          <w:p w14:paraId="46305EA1" w14:textId="77777777" w:rsidR="00F92EB8" w:rsidRPr="0005087F" w:rsidRDefault="00F92EB8" w:rsidP="00DC11E8">
                            <w:pPr>
                              <w:pStyle w:val="ListParagraph"/>
                              <w:spacing w:after="140"/>
                              <w:ind w:left="567"/>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2931C" id="Text Box 64" o:spid="_x0000_s1115" type="#_x0000_t202" style="position:absolute;margin-left:213.65pt;margin-top:14.7pt;width:244.6pt;height:42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" filled="f" stroked="f">
                <v:textbox>
                  <w:txbxContent>
                    <w:p w14:paraId="75AD9E41" w14:textId="77777777" w:rsidR="00F92EB8" w:rsidRPr="002C1A11" w:rsidRDefault="00F92EB8" w:rsidP="002C1A11">
                      <w:pPr>
                        <w:numPr>
                          <w:ilvl w:val="0"/>
                          <w:numId w:val="8"/>
                        </w:numPr>
                        <w:spacing w:after="140"/>
                        <w:rPr>
                          <w:rFonts w:ascii="Arial" w:hAnsi="Arial" w:cs="Arial"/>
                          <w:sz w:val="22"/>
                          <w:szCs w:val="22"/>
                        </w:rPr>
                      </w:pPr>
                      <w:r w:rsidRPr="002C1A11">
                        <w:rPr>
                          <w:rFonts w:ascii="Arial" w:hAnsi="Arial" w:cs="Arial"/>
                          <w:sz w:val="22"/>
                          <w:szCs w:val="22"/>
                        </w:rPr>
                        <w:t>Education Act (1996), Section 407</w:t>
                      </w:r>
                    </w:p>
                    <w:p w14:paraId="209D246B" w14:textId="77777777" w:rsidR="00F92EB8" w:rsidRPr="002C1A11" w:rsidRDefault="00F92EB8" w:rsidP="002C1A11">
                      <w:pPr>
                        <w:numPr>
                          <w:ilvl w:val="0"/>
                          <w:numId w:val="8"/>
                        </w:numPr>
                        <w:spacing w:after="140"/>
                        <w:rPr>
                          <w:rFonts w:ascii="Arial" w:hAnsi="Arial" w:cs="Arial"/>
                          <w:sz w:val="22"/>
                          <w:szCs w:val="22"/>
                        </w:rPr>
                      </w:pPr>
                      <w:r w:rsidRPr="002C1A11">
                        <w:rPr>
                          <w:rFonts w:ascii="Arial" w:hAnsi="Arial" w:cs="Arial"/>
                          <w:sz w:val="22"/>
                          <w:szCs w:val="22"/>
                        </w:rPr>
                        <w:t>Education and Inspections Act 2006 Section 38</w:t>
                      </w:r>
                    </w:p>
                    <w:p w14:paraId="478AD9A3" w14:textId="77777777" w:rsidR="00F92EB8" w:rsidRPr="002C1A11" w:rsidRDefault="00F92EB8" w:rsidP="002C1A11">
                      <w:pPr>
                        <w:numPr>
                          <w:ilvl w:val="0"/>
                          <w:numId w:val="8"/>
                        </w:numPr>
                        <w:spacing w:after="140"/>
                        <w:rPr>
                          <w:rFonts w:ascii="Arial" w:hAnsi="Arial" w:cs="Arial"/>
                          <w:sz w:val="22"/>
                          <w:szCs w:val="22"/>
                        </w:rPr>
                      </w:pPr>
                      <w:r w:rsidRPr="002C1A11">
                        <w:rPr>
                          <w:rFonts w:ascii="Arial" w:hAnsi="Arial" w:cs="Arial"/>
                          <w:sz w:val="22"/>
                          <w:szCs w:val="22"/>
                        </w:rPr>
                        <w:t>Emmerson (2009): Developing on-site sexual health services in secondary education: a resource pack (for purchase)</w:t>
                      </w:r>
                    </w:p>
                    <w:p w14:paraId="34CC27F8" w14:textId="77777777" w:rsidR="00F92EB8" w:rsidRPr="002C1A11" w:rsidRDefault="00F92EB8" w:rsidP="002C1A11">
                      <w:pPr>
                        <w:numPr>
                          <w:ilvl w:val="0"/>
                          <w:numId w:val="8"/>
                        </w:numPr>
                        <w:spacing w:after="140"/>
                        <w:rPr>
                          <w:rFonts w:ascii="Arial" w:hAnsi="Arial" w:cs="Arial"/>
                          <w:sz w:val="22"/>
                          <w:szCs w:val="22"/>
                        </w:rPr>
                      </w:pPr>
                      <w:r w:rsidRPr="002C1A11">
                        <w:rPr>
                          <w:rFonts w:ascii="Arial" w:hAnsi="Arial" w:cs="Arial"/>
                          <w:sz w:val="22"/>
                          <w:szCs w:val="22"/>
                        </w:rPr>
                        <w:t>Learning and Skills Act (2000) Section 148</w:t>
                      </w:r>
                    </w:p>
                    <w:p w14:paraId="17262233" w14:textId="77777777" w:rsidR="00F92EB8" w:rsidRPr="00194EE2" w:rsidRDefault="00F92EB8" w:rsidP="00194EE2">
                      <w:pPr>
                        <w:numPr>
                          <w:ilvl w:val="0"/>
                          <w:numId w:val="8"/>
                        </w:numPr>
                        <w:spacing w:after="140"/>
                        <w:rPr>
                          <w:rFonts w:ascii="Arial" w:hAnsi="Arial" w:cs="Arial"/>
                          <w:sz w:val="22"/>
                          <w:szCs w:val="22"/>
                        </w:rPr>
                      </w:pPr>
                      <w:r w:rsidRPr="002C1A11">
                        <w:rPr>
                          <w:rFonts w:ascii="Arial" w:hAnsi="Arial" w:cs="Arial"/>
                          <w:sz w:val="22"/>
                          <w:szCs w:val="22"/>
                        </w:rPr>
                        <w:t>Ofsted (2010): Personal, Social, Health and Economic Education in schools</w:t>
                      </w:r>
                      <w:r>
                        <w:rPr>
                          <w:rFonts w:ascii="Arial" w:hAnsi="Arial" w:cs="Arial"/>
                          <w:sz w:val="22"/>
                          <w:szCs w:val="22"/>
                        </w:rPr>
                        <w:t xml:space="preserve"> </w:t>
                      </w:r>
                      <w:r w:rsidRPr="00194EE2">
                        <w:rPr>
                          <w:rFonts w:ascii="Arial" w:hAnsi="Arial" w:cs="Arial"/>
                          <w:sz w:val="22"/>
                          <w:szCs w:val="22"/>
                        </w:rPr>
                        <w:t>(Ofsted 090222)</w:t>
                      </w:r>
                    </w:p>
                    <w:p w14:paraId="2CFAAE7C" w14:textId="77777777" w:rsidR="00F92EB8" w:rsidRPr="002C1A11" w:rsidRDefault="00F92EB8" w:rsidP="002C1A11">
                      <w:pPr>
                        <w:numPr>
                          <w:ilvl w:val="0"/>
                          <w:numId w:val="8"/>
                        </w:numPr>
                        <w:spacing w:after="140"/>
                        <w:rPr>
                          <w:rFonts w:ascii="Arial" w:hAnsi="Arial" w:cs="Arial"/>
                          <w:sz w:val="22"/>
                          <w:szCs w:val="22"/>
                        </w:rPr>
                      </w:pPr>
                      <w:r w:rsidRPr="002C1A11">
                        <w:rPr>
                          <w:rFonts w:ascii="Arial" w:hAnsi="Arial" w:cs="Arial"/>
                          <w:sz w:val="22"/>
                          <w:szCs w:val="22"/>
                        </w:rPr>
                        <w:t>Ofsted (2013) Not Yet Good Enough, Personal, social, health and economic education in schools (Ofsted 130065)</w:t>
                      </w:r>
                    </w:p>
                    <w:p w14:paraId="2804881D" w14:textId="77777777" w:rsidR="00F92EB8" w:rsidRPr="002C1A11" w:rsidRDefault="00F92EB8" w:rsidP="002C1A11">
                      <w:pPr>
                        <w:numPr>
                          <w:ilvl w:val="0"/>
                          <w:numId w:val="8"/>
                        </w:numPr>
                        <w:spacing w:after="140"/>
                        <w:rPr>
                          <w:rFonts w:ascii="Arial" w:hAnsi="Arial" w:cs="Arial"/>
                          <w:sz w:val="22"/>
                          <w:szCs w:val="22"/>
                        </w:rPr>
                      </w:pPr>
                      <w:r w:rsidRPr="002C1A11">
                        <w:rPr>
                          <w:rFonts w:ascii="Arial" w:hAnsi="Arial" w:cs="Arial"/>
                          <w:sz w:val="22"/>
                          <w:szCs w:val="22"/>
                        </w:rPr>
                        <w:t xml:space="preserve">Ofsted (2013) Personal, Social and Economic (PSHE) Education survey visits. http://www.pshe-association.org.uk/uploads/media/27/7889.pdf </w:t>
                      </w:r>
                    </w:p>
                    <w:p w14:paraId="50E69BCC" w14:textId="77777777" w:rsidR="00F92EB8" w:rsidRDefault="00F92EB8" w:rsidP="002C1A11">
                      <w:pPr>
                        <w:numPr>
                          <w:ilvl w:val="0"/>
                          <w:numId w:val="8"/>
                        </w:numPr>
                        <w:tabs>
                          <w:tab w:val="num" w:pos="567"/>
                        </w:tabs>
                        <w:spacing w:after="140"/>
                        <w:rPr>
                          <w:rFonts w:ascii="Arial" w:hAnsi="Arial" w:cs="Arial"/>
                          <w:sz w:val="22"/>
                          <w:szCs w:val="22"/>
                        </w:rPr>
                      </w:pPr>
                      <w:r w:rsidRPr="002C1A11">
                        <w:rPr>
                          <w:rFonts w:ascii="Arial" w:hAnsi="Arial" w:cs="Arial"/>
                          <w:sz w:val="22"/>
                          <w:szCs w:val="22"/>
                        </w:rPr>
                        <w:t>Ofsted (2002): Sex and Relationships Education (HMI 433)</w:t>
                      </w:r>
                    </w:p>
                    <w:p w14:paraId="39F3C417" w14:textId="77777777" w:rsidR="00F92EB8" w:rsidRPr="00E90319" w:rsidRDefault="00F92EB8" w:rsidP="002C1A11">
                      <w:pPr>
                        <w:numPr>
                          <w:ilvl w:val="0"/>
                          <w:numId w:val="8"/>
                        </w:numPr>
                        <w:spacing w:after="140"/>
                        <w:rPr>
                          <w:rFonts w:ascii="Arial" w:hAnsi="Arial" w:cs="Arial"/>
                          <w:sz w:val="22"/>
                          <w:szCs w:val="22"/>
                        </w:rPr>
                      </w:pPr>
                      <w:r w:rsidRPr="00DC12D1">
                        <w:rPr>
                          <w:rFonts w:ascii="Arial" w:hAnsi="Arial" w:cs="Arial"/>
                          <w:sz w:val="22"/>
                          <w:szCs w:val="22"/>
                        </w:rPr>
                        <w:t xml:space="preserve">PSHE Association (2013) A New Programme of Study for PSHE Key Stages 1-4 Available from </w:t>
                      </w:r>
                      <w:hyperlink r:id="rId21" w:history="1">
                        <w:r w:rsidRPr="00DC12D1">
                          <w:rPr>
                            <w:rStyle w:val="Hyperlink"/>
                            <w:rFonts w:ascii="Arial" w:hAnsi="Arial" w:cs="Arial"/>
                            <w:color w:val="3679C0"/>
                            <w:sz w:val="22"/>
                            <w:szCs w:val="22"/>
                            <w:u w:val="none"/>
                          </w:rPr>
                          <w:t>http://www.pshe-association.org.uk/uploads/media/27/7783.pdf</w:t>
                        </w:r>
                      </w:hyperlink>
                    </w:p>
                    <w:p w14:paraId="57B67E2C" w14:textId="77777777" w:rsidR="00F92EB8" w:rsidRPr="00E90319" w:rsidRDefault="00F92EB8" w:rsidP="00302F50">
                      <w:pPr>
                        <w:tabs>
                          <w:tab w:val="num" w:pos="567"/>
                        </w:tabs>
                        <w:spacing w:after="140"/>
                        <w:ind w:left="502"/>
                        <w:rPr>
                          <w:rFonts w:ascii="Arial" w:hAnsi="Arial" w:cs="Arial"/>
                          <w:sz w:val="22"/>
                          <w:szCs w:val="22"/>
                        </w:rPr>
                      </w:pPr>
                    </w:p>
                    <w:p w14:paraId="0F133355" w14:textId="77777777" w:rsidR="00F92EB8" w:rsidRPr="0005087F" w:rsidRDefault="00F92EB8" w:rsidP="000E315B">
                      <w:pPr>
                        <w:tabs>
                          <w:tab w:val="num" w:pos="567"/>
                        </w:tabs>
                        <w:spacing w:after="140"/>
                        <w:rPr>
                          <w:rFonts w:ascii="Arial" w:hAnsi="Arial" w:cs="Arial"/>
                          <w:sz w:val="22"/>
                          <w:szCs w:val="22"/>
                        </w:rPr>
                      </w:pPr>
                    </w:p>
                    <w:p w14:paraId="6EA4F315" w14:textId="77777777" w:rsidR="00F92EB8" w:rsidRDefault="00F92EB8" w:rsidP="00D07FF3">
                      <w:pPr>
                        <w:pStyle w:val="ListParagraph"/>
                        <w:spacing w:after="140"/>
                        <w:ind w:left="567"/>
                        <w:rPr>
                          <w:rFonts w:ascii="Arial" w:hAnsi="Arial" w:cs="Arial"/>
                          <w:sz w:val="22"/>
                          <w:szCs w:val="22"/>
                        </w:rPr>
                      </w:pPr>
                    </w:p>
                    <w:p w14:paraId="490E571A" w14:textId="77777777" w:rsidR="00F92EB8" w:rsidRDefault="00F92EB8" w:rsidP="00DC11E8">
                      <w:pPr>
                        <w:pStyle w:val="ListParagraph"/>
                        <w:spacing w:after="140"/>
                        <w:ind w:left="567"/>
                        <w:rPr>
                          <w:rFonts w:ascii="Arial" w:hAnsi="Arial" w:cs="Arial"/>
                          <w:sz w:val="22"/>
                          <w:szCs w:val="22"/>
                        </w:rPr>
                      </w:pPr>
                    </w:p>
                    <w:p w14:paraId="46305EA1" w14:textId="77777777" w:rsidR="00F92EB8" w:rsidRPr="0005087F" w:rsidRDefault="00F92EB8" w:rsidP="00DC11E8">
                      <w:pPr>
                        <w:pStyle w:val="ListParagraph"/>
                        <w:spacing w:after="140"/>
                        <w:ind w:left="567"/>
                        <w:rPr>
                          <w:rFonts w:ascii="Arial" w:hAnsi="Arial" w:cs="Arial"/>
                          <w:sz w:val="22"/>
                          <w:szCs w:val="22"/>
                        </w:rPr>
                      </w:pPr>
                    </w:p>
                  </w:txbxContent>
                </v:textbox>
                <w10:wrap type="square"/>
              </v:shape>
            </w:pict>
          </mc:Fallback>
        </mc:AlternateContent>
      </w:r>
      <w:r w:rsidR="00322340">
        <w:br w:type="page"/>
      </w:r>
    </w:p>
    <w:p w14:paraId="4B77BDB3" w14:textId="470C3ED6" w:rsidR="007E2031" w:rsidRDefault="0093319F">
      <w:r>
        <w:rPr>
          <w:rFonts w:ascii="Arial" w:hAnsi="Arial" w:cs="Arial"/>
          <w:noProof/>
          <w:lang w:val="en-GB" w:eastAsia="en-GB"/>
        </w:rPr>
        <w:lastRenderedPageBreak/>
        <mc:AlternateContent>
          <mc:Choice Requires="wpg">
            <w:drawing>
              <wp:anchor distT="0" distB="0" distL="114300" distR="114300" simplePos="0" relativeHeight="251858944" behindDoc="0" locked="0" layoutInCell="1" allowOverlap="1" wp14:anchorId="0572933C" wp14:editId="00F16069">
                <wp:simplePos x="0" y="0"/>
                <wp:positionH relativeFrom="column">
                  <wp:posOffset>5410200</wp:posOffset>
                </wp:positionH>
                <wp:positionV relativeFrom="paragraph">
                  <wp:posOffset>-312420</wp:posOffset>
                </wp:positionV>
                <wp:extent cx="4114800" cy="2400300"/>
                <wp:effectExtent l="0" t="0" r="0" b="419100"/>
                <wp:wrapThrough wrapText="bothSides">
                  <wp:wrapPolygon edited="0">
                    <wp:start x="1067" y="0"/>
                    <wp:lineTo x="0" y="1371"/>
                    <wp:lineTo x="0" y="21486"/>
                    <wp:lineTo x="3200" y="21943"/>
                    <wp:lineTo x="3200" y="25143"/>
                    <wp:lineTo x="3733" y="25143"/>
                    <wp:lineTo x="3867" y="25143"/>
                    <wp:lineTo x="8800" y="21943"/>
                    <wp:lineTo x="21467" y="21714"/>
                    <wp:lineTo x="21467" y="1371"/>
                    <wp:lineTo x="20400" y="0"/>
                    <wp:lineTo x="1067" y="0"/>
                  </wp:wrapPolygon>
                </wp:wrapThrough>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800" cy="2400300"/>
                          <a:chOff x="0" y="0"/>
                          <a:chExt cx="4114800" cy="2400300"/>
                        </a:xfrm>
                      </wpg:grpSpPr>
                      <wps:wsp>
                        <wps:cNvPr id="76" name="Rounded Rectangular Callout 76"/>
                        <wps:cNvSpPr/>
                        <wps:spPr>
                          <a:xfrm>
                            <a:off x="0" y="0"/>
                            <a:ext cx="4114800" cy="2400300"/>
                          </a:xfrm>
                          <a:prstGeom prst="wedgeRoundRectCallout">
                            <a:avLst>
                              <a:gd name="adj1" fmla="val -33477"/>
                              <a:gd name="adj2" fmla="val 65931"/>
                              <a:gd name="adj3" fmla="val 16667"/>
                            </a:avLst>
                          </a:prstGeom>
                          <a:solidFill>
                            <a:srgbClr val="FCA634"/>
                          </a:solidFill>
                          <a:ln>
                            <a:noFill/>
                          </a:ln>
                          <a:effectLst/>
                        </wps:spPr>
                        <wps:style>
                          <a:lnRef idx="1">
                            <a:schemeClr val="accent1"/>
                          </a:lnRef>
                          <a:fillRef idx="3">
                            <a:schemeClr val="accent1"/>
                          </a:fillRef>
                          <a:effectRef idx="2">
                            <a:schemeClr val="accent1"/>
                          </a:effectRef>
                          <a:fontRef idx="minor">
                            <a:schemeClr val="lt1"/>
                          </a:fontRef>
                        </wps:style>
                        <wps:txbx>
                          <w:txbxContent>
                            <w:p w14:paraId="69DE52D9" w14:textId="77777777" w:rsidR="00F92EB8" w:rsidRDefault="00F92EB8" w:rsidP="00194E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Text Box 78"/>
                        <wps:cNvSpPr txBox="1"/>
                        <wps:spPr>
                          <a:xfrm>
                            <a:off x="228600" y="228600"/>
                            <a:ext cx="3657600" cy="19431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8322EB3" w14:textId="77777777" w:rsidR="00F92EB8" w:rsidRPr="0005087F" w:rsidRDefault="00F92EB8" w:rsidP="00194EE2">
                              <w:pPr>
                                <w:rPr>
                                  <w:rFonts w:ascii="Arial" w:hAnsi="Arial" w:cs="Arial"/>
                                  <w:color w:val="FFFFFF" w:themeColor="background1"/>
                                  <w:sz w:val="44"/>
                                  <w:szCs w:val="44"/>
                                </w:rPr>
                              </w:pPr>
                              <w:r w:rsidRPr="0005087F">
                                <w:rPr>
                                  <w:rFonts w:ascii="Arial" w:hAnsi="Arial" w:cs="Arial"/>
                                  <w:color w:val="FFFFFF" w:themeColor="background1"/>
                                  <w:sz w:val="44"/>
                                  <w:szCs w:val="44"/>
                                </w:rPr>
                                <w:t>Young people say:</w:t>
                              </w:r>
                            </w:p>
                            <w:p w14:paraId="28364F29" w14:textId="77777777" w:rsidR="00F92EB8" w:rsidRPr="0005087F" w:rsidRDefault="00F92EB8" w:rsidP="00194EE2">
                              <w:pPr>
                                <w:rPr>
                                  <w:rFonts w:ascii="Arial" w:hAnsi="Arial" w:cs="Arial"/>
                                  <w:color w:val="FFFFFF" w:themeColor="background1"/>
                                </w:rPr>
                              </w:pPr>
                            </w:p>
                            <w:p w14:paraId="4687B255" w14:textId="77777777" w:rsidR="00F92EB8" w:rsidRPr="0005087F" w:rsidRDefault="00F92EB8" w:rsidP="00194EE2">
                              <w:pPr>
                                <w:rPr>
                                  <w:rFonts w:ascii="Arial" w:hAnsi="Arial" w:cs="Arial"/>
                                  <w:color w:val="FFFFFF" w:themeColor="background1"/>
                                  <w:sz w:val="32"/>
                                  <w:szCs w:val="32"/>
                                </w:rPr>
                              </w:pPr>
                              <w:r w:rsidRPr="0005087F">
                                <w:rPr>
                                  <w:rFonts w:ascii="Arial" w:hAnsi="Arial" w:cs="Arial"/>
                                  <w:color w:val="FFFFFF" w:themeColor="background1"/>
                                  <w:sz w:val="32"/>
                                  <w:szCs w:val="32"/>
                                </w:rPr>
                                <w:t>Have better communication with young people, let them participate in setting the agenda and base SRE on their needs</w:t>
                              </w:r>
                            </w:p>
                            <w:p w14:paraId="5ED149EF" w14:textId="77777777" w:rsidR="00F92EB8" w:rsidRPr="0005087F" w:rsidRDefault="00F92EB8" w:rsidP="00194EE2">
                              <w:pPr>
                                <w:jc w:val="right"/>
                                <w:rPr>
                                  <w:rFonts w:ascii="Arial" w:hAnsi="Arial" w:cs="Arial"/>
                                  <w:color w:val="FFFFFF" w:themeColor="background1"/>
                                  <w:sz w:val="32"/>
                                  <w:szCs w:val="32"/>
                                </w:rPr>
                              </w:pPr>
                              <w:r w:rsidRPr="0005087F">
                                <w:rPr>
                                  <w:rFonts w:ascii="Arial" w:hAnsi="Arial" w:cs="Arial"/>
                                  <w:color w:val="FFFFFF" w:themeColor="background1"/>
                                  <w:sz w:val="32"/>
                                  <w:szCs w:val="32"/>
                                </w:rPr>
                                <w:t>SEF/UKYP Charter 2008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572933C" id="Group 75" o:spid="_x0000_s1116" style="position:absolute;margin-left:426pt;margin-top:-24.6pt;width:324pt;height:189pt;z-index:251858944" coordsize="41148,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">
                <v:shape id="Rounded Rectangular Callout 76" o:spid="_x0000_s1117" type="#_x0000_t62" style="position:absolute;width:41148;height:24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" adj="3569,25041" fillcolor="#fca634" stroked="f">
                  <v:textbox>
                    <w:txbxContent>
                      <w:p w14:paraId="69DE52D9" w14:textId="77777777" w:rsidR="00F92EB8" w:rsidRDefault="00F92EB8" w:rsidP="00194EE2">
                        <w:pPr>
                          <w:jc w:val="center"/>
                        </w:pPr>
                      </w:p>
                    </w:txbxContent>
                  </v:textbox>
                </v:shape>
                <v:shape id="Text Box 78" o:spid="_x0000_s1118" type="#_x0000_t202" style="position:absolute;left:2286;top:2286;width:36576;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28322EB3" w14:textId="77777777" w:rsidR="00F92EB8" w:rsidRPr="0005087F" w:rsidRDefault="00F92EB8" w:rsidP="00194EE2">
                        <w:pPr>
                          <w:rPr>
                            <w:rFonts w:ascii="Arial" w:hAnsi="Arial" w:cs="Arial"/>
                            <w:color w:val="FFFFFF" w:themeColor="background1"/>
                            <w:sz w:val="44"/>
                            <w:szCs w:val="44"/>
                          </w:rPr>
                        </w:pPr>
                        <w:r w:rsidRPr="0005087F">
                          <w:rPr>
                            <w:rFonts w:ascii="Arial" w:hAnsi="Arial" w:cs="Arial"/>
                            <w:color w:val="FFFFFF" w:themeColor="background1"/>
                            <w:sz w:val="44"/>
                            <w:szCs w:val="44"/>
                          </w:rPr>
                          <w:t>Young people say:</w:t>
                        </w:r>
                      </w:p>
                      <w:p w14:paraId="28364F29" w14:textId="77777777" w:rsidR="00F92EB8" w:rsidRPr="0005087F" w:rsidRDefault="00F92EB8" w:rsidP="00194EE2">
                        <w:pPr>
                          <w:rPr>
                            <w:rFonts w:ascii="Arial" w:hAnsi="Arial" w:cs="Arial"/>
                            <w:color w:val="FFFFFF" w:themeColor="background1"/>
                          </w:rPr>
                        </w:pPr>
                      </w:p>
                      <w:p w14:paraId="4687B255" w14:textId="77777777" w:rsidR="00F92EB8" w:rsidRPr="0005087F" w:rsidRDefault="00F92EB8" w:rsidP="00194EE2">
                        <w:pPr>
                          <w:rPr>
                            <w:rFonts w:ascii="Arial" w:hAnsi="Arial" w:cs="Arial"/>
                            <w:color w:val="FFFFFF" w:themeColor="background1"/>
                            <w:sz w:val="32"/>
                            <w:szCs w:val="32"/>
                          </w:rPr>
                        </w:pPr>
                        <w:r w:rsidRPr="0005087F">
                          <w:rPr>
                            <w:rFonts w:ascii="Arial" w:hAnsi="Arial" w:cs="Arial"/>
                            <w:color w:val="FFFFFF" w:themeColor="background1"/>
                            <w:sz w:val="32"/>
                            <w:szCs w:val="32"/>
                          </w:rPr>
                          <w:t>Have better communication with young people, let them participate in setting the agenda and base SRE on their needs</w:t>
                        </w:r>
                      </w:p>
                      <w:p w14:paraId="5ED149EF" w14:textId="77777777" w:rsidR="00F92EB8" w:rsidRPr="0005087F" w:rsidRDefault="00F92EB8" w:rsidP="00194EE2">
                        <w:pPr>
                          <w:jc w:val="right"/>
                          <w:rPr>
                            <w:rFonts w:ascii="Arial" w:hAnsi="Arial" w:cs="Arial"/>
                            <w:color w:val="FFFFFF" w:themeColor="background1"/>
                            <w:sz w:val="32"/>
                            <w:szCs w:val="32"/>
                          </w:rPr>
                        </w:pPr>
                        <w:r w:rsidRPr="0005087F">
                          <w:rPr>
                            <w:rFonts w:ascii="Arial" w:hAnsi="Arial" w:cs="Arial"/>
                            <w:color w:val="FFFFFF" w:themeColor="background1"/>
                            <w:sz w:val="32"/>
                            <w:szCs w:val="32"/>
                          </w:rPr>
                          <w:t>SEF/UKYP Charter 2008</w:t>
                        </w:r>
                      </w:p>
                    </w:txbxContent>
                  </v:textbox>
                </v:shape>
                <w10:wrap type="through"/>
              </v:group>
            </w:pict>
          </mc:Fallback>
        </mc:AlternateContent>
      </w:r>
      <w:r w:rsidR="005271B7" w:rsidRPr="002B7C83">
        <w:rPr>
          <w:rFonts w:ascii="Arial" w:hAnsi="Arial" w:cs="Arial"/>
          <w:noProof/>
          <w:lang w:val="en-GB" w:eastAsia="en-GB"/>
        </w:rPr>
        <w:drawing>
          <wp:anchor distT="0" distB="0" distL="114300" distR="114300" simplePos="0" relativeHeight="251856896" behindDoc="0" locked="0" layoutInCell="1" allowOverlap="1" wp14:anchorId="1787143B" wp14:editId="341FCE16">
            <wp:simplePos x="0" y="0"/>
            <wp:positionH relativeFrom="column">
              <wp:posOffset>1066800</wp:posOffset>
            </wp:positionH>
            <wp:positionV relativeFrom="paragraph">
              <wp:posOffset>1085215</wp:posOffset>
            </wp:positionV>
            <wp:extent cx="7658100" cy="5723255"/>
            <wp:effectExtent l="0" t="0" r="12700" b="0"/>
            <wp:wrapThrough wrapText="bothSides">
              <wp:wrapPolygon edited="0">
                <wp:start x="0" y="0"/>
                <wp:lineTo x="0" y="21473"/>
                <wp:lineTo x="21564" y="21473"/>
                <wp:lineTo x="21564" y="0"/>
                <wp:lineTo x="0" y="0"/>
              </wp:wrapPolygon>
            </wp:wrapThrough>
            <wp:docPr id="1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b="50147"/>
                    <a:stretch/>
                  </pic:blipFill>
                  <pic:spPr bwMode="auto">
                    <a:xfrm>
                      <a:off x="0" y="0"/>
                      <a:ext cx="7658100" cy="5723255"/>
                    </a:xfrm>
                    <a:prstGeom prst="rect">
                      <a:avLst/>
                    </a:prstGeom>
                    <a:noFill/>
                    <a:ln>
                      <a:noFill/>
                    </a:ln>
                    <a:extLst>
                      <a:ext uri="{53640926-AAD7-44D8-BBD7-CCE9431645EC}">
                        <a14:shadowObscured xmlns:a14="http://schemas.microsoft.com/office/drawing/2010/main"/>
                      </a:ext>
                    </a:extLst>
                  </pic:spPr>
                </pic:pic>
              </a:graphicData>
            </a:graphic>
          </wp:anchor>
        </w:drawing>
      </w:r>
      <w:r w:rsidR="005271B7">
        <w:rPr>
          <w:noProof/>
          <w:lang w:val="en-GB" w:eastAsia="en-GB"/>
        </w:rPr>
        <w:drawing>
          <wp:anchor distT="0" distB="0" distL="114300" distR="114300" simplePos="0" relativeHeight="251859968" behindDoc="0" locked="0" layoutInCell="1" allowOverlap="1" wp14:anchorId="4331F3BD" wp14:editId="6E607A04">
            <wp:simplePos x="0" y="0"/>
            <wp:positionH relativeFrom="column">
              <wp:posOffset>-685800</wp:posOffset>
            </wp:positionH>
            <wp:positionV relativeFrom="paragraph">
              <wp:posOffset>5257800</wp:posOffset>
            </wp:positionV>
            <wp:extent cx="3789680" cy="1016000"/>
            <wp:effectExtent l="0" t="0" r="0" b="0"/>
            <wp:wrapThrough wrapText="bothSides">
              <wp:wrapPolygon edited="0">
                <wp:start x="579" y="1080"/>
                <wp:lineTo x="434" y="21060"/>
                <wp:lineTo x="8107" y="21060"/>
                <wp:lineTo x="15346" y="21060"/>
                <wp:lineTo x="15925" y="21060"/>
                <wp:lineTo x="16938" y="19980"/>
                <wp:lineTo x="16794" y="19440"/>
                <wp:lineTo x="15925" y="9720"/>
                <wp:lineTo x="10713" y="1080"/>
                <wp:lineTo x="579" y="1080"/>
              </wp:wrapPolygon>
            </wp:wrapThrough>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9680" cy="1016000"/>
                    </a:xfrm>
                    <a:prstGeom prst="rect">
                      <a:avLst/>
                    </a:prstGeom>
                    <a:noFill/>
                    <a:ln>
                      <a:noFill/>
                    </a:ln>
                  </pic:spPr>
                </pic:pic>
              </a:graphicData>
            </a:graphic>
          </wp:anchor>
        </w:drawing>
      </w:r>
      <w:r w:rsidR="005271B7">
        <w:rPr>
          <w:noProof/>
          <w:lang w:val="en-GB" w:eastAsia="en-GB"/>
        </w:rPr>
        <w:drawing>
          <wp:anchor distT="0" distB="0" distL="114300" distR="114300" simplePos="0" relativeHeight="251860992" behindDoc="0" locked="0" layoutInCell="1" allowOverlap="1" wp14:anchorId="0635DBED" wp14:editId="5B42B8EF">
            <wp:simplePos x="0" y="0"/>
            <wp:positionH relativeFrom="column">
              <wp:posOffset>-571500</wp:posOffset>
            </wp:positionH>
            <wp:positionV relativeFrom="paragraph">
              <wp:posOffset>2628900</wp:posOffset>
            </wp:positionV>
            <wp:extent cx="1882775" cy="2514600"/>
            <wp:effectExtent l="0" t="0" r="0" b="0"/>
            <wp:wrapTight wrapText="bothSides">
              <wp:wrapPolygon edited="0">
                <wp:start x="0" y="0"/>
                <wp:lineTo x="0" y="21382"/>
                <wp:lineTo x="21272" y="21382"/>
                <wp:lineTo x="21272" y="0"/>
                <wp:lineTo x="0" y="0"/>
              </wp:wrapPolygon>
            </wp:wrapTight>
            <wp:docPr id="74" name="Picture 74" descr="SharesB:Creative Department:Clients:The Exchange Foundation:RSE Qucik Reference Guides:Images:RSE hu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sB:Creative Department:Clients:The Exchange Foundation:RSE Qucik Reference Guides:Images:RSE hub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2775" cy="2514600"/>
                    </a:xfrm>
                    <a:prstGeom prst="rect">
                      <a:avLst/>
                    </a:prstGeom>
                    <a:noFill/>
                    <a:ln>
                      <a:noFill/>
                    </a:ln>
                  </pic:spPr>
                </pic:pic>
              </a:graphicData>
            </a:graphic>
          </wp:anchor>
        </w:drawing>
      </w:r>
    </w:p>
    <w:sectPr w:rsidR="007E2031" w:rsidSect="00607812">
      <w:footerReference w:type="even" r:id="rId24"/>
      <w:footerReference w:type="default" r:id="rId25"/>
      <w:pgSz w:w="16840" w:h="11900" w:orient="landscape"/>
      <w:pgMar w:top="1418" w:right="1440" w:bottom="42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5C6EB5" w14:textId="77777777" w:rsidR="003634CD" w:rsidRDefault="003634CD" w:rsidP="00056030">
      <w:r>
        <w:separator/>
      </w:r>
    </w:p>
  </w:endnote>
  <w:endnote w:type="continuationSeparator" w:id="0">
    <w:p w14:paraId="4F140FA4" w14:textId="77777777" w:rsidR="003634CD" w:rsidRDefault="003634CD" w:rsidP="00056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no Pro">
    <w:altName w:val="Times New Roman"/>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38014" w14:textId="77777777" w:rsidR="00F92EB8" w:rsidRDefault="00F92EB8" w:rsidP="002B7C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652A21" w14:textId="77777777" w:rsidR="00F92EB8" w:rsidRDefault="00F92EB8" w:rsidP="002B7C8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018A1" w14:textId="77777777" w:rsidR="00F92EB8" w:rsidRDefault="00F92EB8" w:rsidP="00341059">
    <w:pPr>
      <w:pStyle w:val="Footer"/>
      <w:framePr w:w="9541" w:wrap="around" w:vAnchor="text" w:hAnchor="page" w:x="7319" w:y="370"/>
      <w:rPr>
        <w:rStyle w:val="PageNumber"/>
      </w:rPr>
    </w:pPr>
    <w:r>
      <w:rPr>
        <w:rStyle w:val="PageNumber"/>
      </w:rPr>
      <w:tab/>
    </w:r>
    <w:r>
      <w:rPr>
        <w:rStyle w:val="PageNumber"/>
      </w:rPr>
      <w:tab/>
      <w:t xml:space="preserve">  </w:t>
    </w:r>
    <w:r>
      <w:rPr>
        <w:rStyle w:val="PageNumber"/>
      </w:rPr>
      <w:fldChar w:fldCharType="begin"/>
    </w:r>
    <w:r>
      <w:rPr>
        <w:rStyle w:val="PageNumber"/>
      </w:rPr>
      <w:instrText xml:space="preserve">PAGE  </w:instrText>
    </w:r>
    <w:r>
      <w:rPr>
        <w:rStyle w:val="PageNumber"/>
      </w:rPr>
      <w:fldChar w:fldCharType="separate"/>
    </w:r>
    <w:r w:rsidR="006E581B">
      <w:rPr>
        <w:rStyle w:val="PageNumber"/>
        <w:noProof/>
      </w:rPr>
      <w:t>8</w:t>
    </w:r>
    <w:r>
      <w:rPr>
        <w:rStyle w:val="PageNumber"/>
      </w:rPr>
      <w:fldChar w:fldCharType="end"/>
    </w:r>
    <w:r>
      <w:rPr>
        <w:rStyle w:val="PageNumber"/>
      </w:rPr>
      <w:t xml:space="preserve"> </w:t>
    </w:r>
  </w:p>
  <w:p w14:paraId="451DA225" w14:textId="77777777" w:rsidR="00F92EB8" w:rsidRDefault="00F92EB8" w:rsidP="00617C96">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27835A" w14:textId="77777777" w:rsidR="003634CD" w:rsidRDefault="003634CD" w:rsidP="00056030">
      <w:r>
        <w:separator/>
      </w:r>
    </w:p>
  </w:footnote>
  <w:footnote w:type="continuationSeparator" w:id="0">
    <w:p w14:paraId="6BB7D800" w14:textId="77777777" w:rsidR="003634CD" w:rsidRDefault="003634CD" w:rsidP="000560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050EB"/>
    <w:multiLevelType w:val="multilevel"/>
    <w:tmpl w:val="375084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D40792A"/>
    <w:multiLevelType w:val="hybridMultilevel"/>
    <w:tmpl w:val="28349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9713A"/>
    <w:multiLevelType w:val="hybridMultilevel"/>
    <w:tmpl w:val="1BE8D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3257D"/>
    <w:multiLevelType w:val="hybridMultilevel"/>
    <w:tmpl w:val="B640291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7F07F62"/>
    <w:multiLevelType w:val="hybridMultilevel"/>
    <w:tmpl w:val="52920B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8D0707"/>
    <w:multiLevelType w:val="hybridMultilevel"/>
    <w:tmpl w:val="91DE68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40E752B"/>
    <w:multiLevelType w:val="hybridMultilevel"/>
    <w:tmpl w:val="6AACD9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EA3FC4"/>
    <w:multiLevelType w:val="hybridMultilevel"/>
    <w:tmpl w:val="24F08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DB5C1B"/>
    <w:multiLevelType w:val="hybridMultilevel"/>
    <w:tmpl w:val="88DA9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A660D8"/>
    <w:multiLevelType w:val="hybridMultilevel"/>
    <w:tmpl w:val="FD6472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0E91BB1"/>
    <w:multiLevelType w:val="hybridMultilevel"/>
    <w:tmpl w:val="26387A18"/>
    <w:lvl w:ilvl="0" w:tplc="04090003">
      <w:start w:val="1"/>
      <w:numFmt w:val="bullet"/>
      <w:lvlText w:val="o"/>
      <w:lvlJc w:val="left"/>
      <w:pPr>
        <w:ind w:left="360" w:hanging="360"/>
      </w:pPr>
      <w:rPr>
        <w:rFonts w:ascii="Courier New" w:hAnsi="Courier New"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3A45B81"/>
    <w:multiLevelType w:val="hybridMultilevel"/>
    <w:tmpl w:val="438CA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9D39F4"/>
    <w:multiLevelType w:val="hybridMultilevel"/>
    <w:tmpl w:val="2F66D5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911B3C"/>
    <w:multiLevelType w:val="hybridMultilevel"/>
    <w:tmpl w:val="1472A0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D5826D6"/>
    <w:multiLevelType w:val="hybridMultilevel"/>
    <w:tmpl w:val="26DE84AC"/>
    <w:lvl w:ilvl="0" w:tplc="04090001">
      <w:start w:val="1"/>
      <w:numFmt w:val="bullet"/>
      <w:lvlText w:val=""/>
      <w:lvlJc w:val="left"/>
      <w:pPr>
        <w:ind w:left="680" w:hanging="360"/>
      </w:pPr>
      <w:rPr>
        <w:rFonts w:ascii="Symbol" w:hAnsi="Symbol" w:hint="default"/>
      </w:rPr>
    </w:lvl>
    <w:lvl w:ilvl="1" w:tplc="04090003" w:tentative="1">
      <w:start w:val="1"/>
      <w:numFmt w:val="bullet"/>
      <w:lvlText w:val="o"/>
      <w:lvlJc w:val="left"/>
      <w:pPr>
        <w:ind w:left="1400" w:hanging="360"/>
      </w:pPr>
      <w:rPr>
        <w:rFonts w:ascii="Courier New" w:hAnsi="Courier New" w:hint="default"/>
      </w:rPr>
    </w:lvl>
    <w:lvl w:ilvl="2" w:tplc="04090005" w:tentative="1">
      <w:start w:val="1"/>
      <w:numFmt w:val="bullet"/>
      <w:lvlText w:val=""/>
      <w:lvlJc w:val="left"/>
      <w:pPr>
        <w:ind w:left="2120" w:hanging="360"/>
      </w:pPr>
      <w:rPr>
        <w:rFonts w:ascii="Wingdings" w:hAnsi="Wingdings" w:hint="default"/>
      </w:rPr>
    </w:lvl>
    <w:lvl w:ilvl="3" w:tplc="04090001" w:tentative="1">
      <w:start w:val="1"/>
      <w:numFmt w:val="bullet"/>
      <w:lvlText w:val=""/>
      <w:lvlJc w:val="left"/>
      <w:pPr>
        <w:ind w:left="2840" w:hanging="360"/>
      </w:pPr>
      <w:rPr>
        <w:rFonts w:ascii="Symbol" w:hAnsi="Symbol" w:hint="default"/>
      </w:rPr>
    </w:lvl>
    <w:lvl w:ilvl="4" w:tplc="04090003" w:tentative="1">
      <w:start w:val="1"/>
      <w:numFmt w:val="bullet"/>
      <w:lvlText w:val="o"/>
      <w:lvlJc w:val="left"/>
      <w:pPr>
        <w:ind w:left="3560" w:hanging="360"/>
      </w:pPr>
      <w:rPr>
        <w:rFonts w:ascii="Courier New" w:hAnsi="Courier New" w:hint="default"/>
      </w:rPr>
    </w:lvl>
    <w:lvl w:ilvl="5" w:tplc="04090005" w:tentative="1">
      <w:start w:val="1"/>
      <w:numFmt w:val="bullet"/>
      <w:lvlText w:val=""/>
      <w:lvlJc w:val="left"/>
      <w:pPr>
        <w:ind w:left="4280" w:hanging="360"/>
      </w:pPr>
      <w:rPr>
        <w:rFonts w:ascii="Wingdings" w:hAnsi="Wingdings" w:hint="default"/>
      </w:rPr>
    </w:lvl>
    <w:lvl w:ilvl="6" w:tplc="04090001" w:tentative="1">
      <w:start w:val="1"/>
      <w:numFmt w:val="bullet"/>
      <w:lvlText w:val=""/>
      <w:lvlJc w:val="left"/>
      <w:pPr>
        <w:ind w:left="5000" w:hanging="360"/>
      </w:pPr>
      <w:rPr>
        <w:rFonts w:ascii="Symbol" w:hAnsi="Symbol" w:hint="default"/>
      </w:rPr>
    </w:lvl>
    <w:lvl w:ilvl="7" w:tplc="04090003" w:tentative="1">
      <w:start w:val="1"/>
      <w:numFmt w:val="bullet"/>
      <w:lvlText w:val="o"/>
      <w:lvlJc w:val="left"/>
      <w:pPr>
        <w:ind w:left="5720" w:hanging="360"/>
      </w:pPr>
      <w:rPr>
        <w:rFonts w:ascii="Courier New" w:hAnsi="Courier New" w:hint="default"/>
      </w:rPr>
    </w:lvl>
    <w:lvl w:ilvl="8" w:tplc="04090005" w:tentative="1">
      <w:start w:val="1"/>
      <w:numFmt w:val="bullet"/>
      <w:lvlText w:val=""/>
      <w:lvlJc w:val="left"/>
      <w:pPr>
        <w:ind w:left="6440" w:hanging="360"/>
      </w:pPr>
      <w:rPr>
        <w:rFonts w:ascii="Wingdings" w:hAnsi="Wingdings" w:hint="default"/>
      </w:rPr>
    </w:lvl>
  </w:abstractNum>
  <w:abstractNum w:abstractNumId="15" w15:restartNumberingAfterBreak="0">
    <w:nsid w:val="4B820976"/>
    <w:multiLevelType w:val="hybridMultilevel"/>
    <w:tmpl w:val="79089A5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621B52"/>
    <w:multiLevelType w:val="multilevel"/>
    <w:tmpl w:val="A5402870"/>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0825C8F"/>
    <w:multiLevelType w:val="hybridMultilevel"/>
    <w:tmpl w:val="5016E932"/>
    <w:lvl w:ilvl="0" w:tplc="08090001">
      <w:start w:val="1"/>
      <w:numFmt w:val="bullet"/>
      <w:lvlText w:val=""/>
      <w:lvlJc w:val="left"/>
      <w:pPr>
        <w:ind w:left="1560" w:hanging="360"/>
      </w:pPr>
      <w:rPr>
        <w:rFonts w:ascii="Symbol" w:hAnsi="Symbol" w:hint="default"/>
      </w:rPr>
    </w:lvl>
    <w:lvl w:ilvl="1" w:tplc="08090003">
      <w:start w:val="1"/>
      <w:numFmt w:val="bullet"/>
      <w:lvlText w:val="o"/>
      <w:lvlJc w:val="left"/>
      <w:pPr>
        <w:ind w:left="2280" w:hanging="360"/>
      </w:pPr>
      <w:rPr>
        <w:rFonts w:ascii="Courier New" w:hAnsi="Courier New" w:cs="Times New Roman" w:hint="default"/>
      </w:rPr>
    </w:lvl>
    <w:lvl w:ilvl="2" w:tplc="08090005">
      <w:start w:val="1"/>
      <w:numFmt w:val="bullet"/>
      <w:lvlText w:val=""/>
      <w:lvlJc w:val="left"/>
      <w:pPr>
        <w:ind w:left="3000" w:hanging="360"/>
      </w:pPr>
      <w:rPr>
        <w:rFonts w:ascii="Wingdings" w:hAnsi="Wingdings" w:hint="default"/>
      </w:rPr>
    </w:lvl>
    <w:lvl w:ilvl="3" w:tplc="08090001">
      <w:start w:val="1"/>
      <w:numFmt w:val="bullet"/>
      <w:lvlText w:val=""/>
      <w:lvlJc w:val="left"/>
      <w:pPr>
        <w:ind w:left="3720" w:hanging="360"/>
      </w:pPr>
      <w:rPr>
        <w:rFonts w:ascii="Symbol" w:hAnsi="Symbol" w:hint="default"/>
      </w:rPr>
    </w:lvl>
    <w:lvl w:ilvl="4" w:tplc="08090003">
      <w:start w:val="1"/>
      <w:numFmt w:val="bullet"/>
      <w:lvlText w:val="o"/>
      <w:lvlJc w:val="left"/>
      <w:pPr>
        <w:ind w:left="4440" w:hanging="360"/>
      </w:pPr>
      <w:rPr>
        <w:rFonts w:ascii="Courier New" w:hAnsi="Courier New" w:cs="Times New Roman" w:hint="default"/>
      </w:rPr>
    </w:lvl>
    <w:lvl w:ilvl="5" w:tplc="08090005">
      <w:start w:val="1"/>
      <w:numFmt w:val="bullet"/>
      <w:lvlText w:val=""/>
      <w:lvlJc w:val="left"/>
      <w:pPr>
        <w:ind w:left="5160" w:hanging="360"/>
      </w:pPr>
      <w:rPr>
        <w:rFonts w:ascii="Wingdings" w:hAnsi="Wingdings" w:hint="default"/>
      </w:rPr>
    </w:lvl>
    <w:lvl w:ilvl="6" w:tplc="08090001">
      <w:start w:val="1"/>
      <w:numFmt w:val="bullet"/>
      <w:lvlText w:val=""/>
      <w:lvlJc w:val="left"/>
      <w:pPr>
        <w:ind w:left="5880" w:hanging="360"/>
      </w:pPr>
      <w:rPr>
        <w:rFonts w:ascii="Symbol" w:hAnsi="Symbol" w:hint="default"/>
      </w:rPr>
    </w:lvl>
    <w:lvl w:ilvl="7" w:tplc="08090003">
      <w:start w:val="1"/>
      <w:numFmt w:val="bullet"/>
      <w:lvlText w:val="o"/>
      <w:lvlJc w:val="left"/>
      <w:pPr>
        <w:ind w:left="6600" w:hanging="360"/>
      </w:pPr>
      <w:rPr>
        <w:rFonts w:ascii="Courier New" w:hAnsi="Courier New" w:cs="Times New Roman" w:hint="default"/>
      </w:rPr>
    </w:lvl>
    <w:lvl w:ilvl="8" w:tplc="08090005">
      <w:start w:val="1"/>
      <w:numFmt w:val="bullet"/>
      <w:lvlText w:val=""/>
      <w:lvlJc w:val="left"/>
      <w:pPr>
        <w:ind w:left="7320" w:hanging="360"/>
      </w:pPr>
      <w:rPr>
        <w:rFonts w:ascii="Wingdings" w:hAnsi="Wingdings" w:hint="default"/>
      </w:rPr>
    </w:lvl>
  </w:abstractNum>
  <w:abstractNum w:abstractNumId="18" w15:restartNumberingAfterBreak="0">
    <w:nsid w:val="53CB6CD1"/>
    <w:multiLevelType w:val="hybridMultilevel"/>
    <w:tmpl w:val="B2BE98A6"/>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E2D3EAF"/>
    <w:multiLevelType w:val="hybridMultilevel"/>
    <w:tmpl w:val="171A9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0B33CE"/>
    <w:multiLevelType w:val="hybridMultilevel"/>
    <w:tmpl w:val="498E43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625" w:hanging="360"/>
      </w:pPr>
      <w:rPr>
        <w:rFonts w:ascii="Courier New" w:hAnsi="Courier New" w:cs="Times New Roman" w:hint="default"/>
      </w:rPr>
    </w:lvl>
    <w:lvl w:ilvl="2" w:tplc="08090005">
      <w:start w:val="1"/>
      <w:numFmt w:val="bullet"/>
      <w:lvlText w:val=""/>
      <w:lvlJc w:val="left"/>
      <w:pPr>
        <w:ind w:left="2345" w:hanging="360"/>
      </w:pPr>
      <w:rPr>
        <w:rFonts w:ascii="Wingdings" w:hAnsi="Wingdings" w:hint="default"/>
      </w:rPr>
    </w:lvl>
    <w:lvl w:ilvl="3" w:tplc="08090001">
      <w:start w:val="1"/>
      <w:numFmt w:val="bullet"/>
      <w:lvlText w:val=""/>
      <w:lvlJc w:val="left"/>
      <w:pPr>
        <w:ind w:left="3065" w:hanging="360"/>
      </w:pPr>
      <w:rPr>
        <w:rFonts w:ascii="Symbol" w:hAnsi="Symbol" w:hint="default"/>
      </w:rPr>
    </w:lvl>
    <w:lvl w:ilvl="4" w:tplc="08090003">
      <w:start w:val="1"/>
      <w:numFmt w:val="bullet"/>
      <w:lvlText w:val="o"/>
      <w:lvlJc w:val="left"/>
      <w:pPr>
        <w:ind w:left="3785" w:hanging="360"/>
      </w:pPr>
      <w:rPr>
        <w:rFonts w:ascii="Courier New" w:hAnsi="Courier New" w:cs="Times New Roman" w:hint="default"/>
      </w:rPr>
    </w:lvl>
    <w:lvl w:ilvl="5" w:tplc="08090005">
      <w:start w:val="1"/>
      <w:numFmt w:val="bullet"/>
      <w:lvlText w:val=""/>
      <w:lvlJc w:val="left"/>
      <w:pPr>
        <w:ind w:left="4505" w:hanging="360"/>
      </w:pPr>
      <w:rPr>
        <w:rFonts w:ascii="Wingdings" w:hAnsi="Wingdings" w:hint="default"/>
      </w:rPr>
    </w:lvl>
    <w:lvl w:ilvl="6" w:tplc="08090001">
      <w:start w:val="1"/>
      <w:numFmt w:val="bullet"/>
      <w:lvlText w:val=""/>
      <w:lvlJc w:val="left"/>
      <w:pPr>
        <w:ind w:left="5225" w:hanging="360"/>
      </w:pPr>
      <w:rPr>
        <w:rFonts w:ascii="Symbol" w:hAnsi="Symbol" w:hint="default"/>
      </w:rPr>
    </w:lvl>
    <w:lvl w:ilvl="7" w:tplc="08090003">
      <w:start w:val="1"/>
      <w:numFmt w:val="bullet"/>
      <w:lvlText w:val="o"/>
      <w:lvlJc w:val="left"/>
      <w:pPr>
        <w:ind w:left="5945" w:hanging="360"/>
      </w:pPr>
      <w:rPr>
        <w:rFonts w:ascii="Courier New" w:hAnsi="Courier New" w:cs="Times New Roman" w:hint="default"/>
      </w:rPr>
    </w:lvl>
    <w:lvl w:ilvl="8" w:tplc="08090005">
      <w:start w:val="1"/>
      <w:numFmt w:val="bullet"/>
      <w:lvlText w:val=""/>
      <w:lvlJc w:val="left"/>
      <w:pPr>
        <w:ind w:left="6665" w:hanging="360"/>
      </w:pPr>
      <w:rPr>
        <w:rFonts w:ascii="Wingdings" w:hAnsi="Wingdings" w:hint="default"/>
      </w:rPr>
    </w:lvl>
  </w:abstractNum>
  <w:abstractNum w:abstractNumId="21" w15:restartNumberingAfterBreak="0">
    <w:nsid w:val="64042F60"/>
    <w:multiLevelType w:val="hybridMultilevel"/>
    <w:tmpl w:val="4E0EDDE0"/>
    <w:lvl w:ilvl="0" w:tplc="04090003">
      <w:start w:val="1"/>
      <w:numFmt w:val="bullet"/>
      <w:lvlText w:val="o"/>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40440C8"/>
    <w:multiLevelType w:val="hybridMultilevel"/>
    <w:tmpl w:val="EA8A41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5745C3D"/>
    <w:multiLevelType w:val="hybridMultilevel"/>
    <w:tmpl w:val="A24A86C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BB6360"/>
    <w:multiLevelType w:val="hybridMultilevel"/>
    <w:tmpl w:val="77DCC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B94937"/>
    <w:multiLevelType w:val="hybridMultilevel"/>
    <w:tmpl w:val="219246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17302D"/>
    <w:multiLevelType w:val="hybridMultilevel"/>
    <w:tmpl w:val="C0C26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7C50A4"/>
    <w:multiLevelType w:val="hybridMultilevel"/>
    <w:tmpl w:val="C58AC5FA"/>
    <w:lvl w:ilvl="0" w:tplc="08090001">
      <w:start w:val="1"/>
      <w:numFmt w:val="bullet"/>
      <w:lvlText w:val=""/>
      <w:lvlJc w:val="left"/>
      <w:pPr>
        <w:tabs>
          <w:tab w:val="num" w:pos="502"/>
        </w:tabs>
        <w:ind w:left="502" w:hanging="360"/>
      </w:pPr>
      <w:rPr>
        <w:rFonts w:ascii="Symbol" w:hAnsi="Symbol" w:hint="default"/>
      </w:rPr>
    </w:lvl>
    <w:lvl w:ilvl="1" w:tplc="08090003">
      <w:start w:val="1"/>
      <w:numFmt w:val="bullet"/>
      <w:lvlText w:val="o"/>
      <w:lvlJc w:val="left"/>
      <w:pPr>
        <w:tabs>
          <w:tab w:val="num" w:pos="1647"/>
        </w:tabs>
        <w:ind w:left="1647" w:hanging="360"/>
      </w:pPr>
      <w:rPr>
        <w:rFonts w:ascii="Courier New" w:hAnsi="Courier New" w:hint="default"/>
      </w:rPr>
    </w:lvl>
    <w:lvl w:ilvl="2" w:tplc="08090005" w:tentative="1">
      <w:start w:val="1"/>
      <w:numFmt w:val="bullet"/>
      <w:lvlText w:val=""/>
      <w:lvlJc w:val="left"/>
      <w:pPr>
        <w:tabs>
          <w:tab w:val="num" w:pos="2367"/>
        </w:tabs>
        <w:ind w:left="2367" w:hanging="360"/>
      </w:pPr>
      <w:rPr>
        <w:rFonts w:ascii="Wingdings" w:hAnsi="Wingdings" w:hint="default"/>
      </w:rPr>
    </w:lvl>
    <w:lvl w:ilvl="3" w:tplc="08090001" w:tentative="1">
      <w:start w:val="1"/>
      <w:numFmt w:val="bullet"/>
      <w:lvlText w:val=""/>
      <w:lvlJc w:val="left"/>
      <w:pPr>
        <w:tabs>
          <w:tab w:val="num" w:pos="3087"/>
        </w:tabs>
        <w:ind w:left="3087" w:hanging="360"/>
      </w:pPr>
      <w:rPr>
        <w:rFonts w:ascii="Symbol" w:hAnsi="Symbol" w:hint="default"/>
      </w:rPr>
    </w:lvl>
    <w:lvl w:ilvl="4" w:tplc="08090003" w:tentative="1">
      <w:start w:val="1"/>
      <w:numFmt w:val="bullet"/>
      <w:lvlText w:val="o"/>
      <w:lvlJc w:val="left"/>
      <w:pPr>
        <w:tabs>
          <w:tab w:val="num" w:pos="3807"/>
        </w:tabs>
        <w:ind w:left="3807" w:hanging="360"/>
      </w:pPr>
      <w:rPr>
        <w:rFonts w:ascii="Courier New" w:hAnsi="Courier New" w:hint="default"/>
      </w:rPr>
    </w:lvl>
    <w:lvl w:ilvl="5" w:tplc="08090005" w:tentative="1">
      <w:start w:val="1"/>
      <w:numFmt w:val="bullet"/>
      <w:lvlText w:val=""/>
      <w:lvlJc w:val="left"/>
      <w:pPr>
        <w:tabs>
          <w:tab w:val="num" w:pos="4527"/>
        </w:tabs>
        <w:ind w:left="4527" w:hanging="360"/>
      </w:pPr>
      <w:rPr>
        <w:rFonts w:ascii="Wingdings" w:hAnsi="Wingdings" w:hint="default"/>
      </w:rPr>
    </w:lvl>
    <w:lvl w:ilvl="6" w:tplc="08090001" w:tentative="1">
      <w:start w:val="1"/>
      <w:numFmt w:val="bullet"/>
      <w:lvlText w:val=""/>
      <w:lvlJc w:val="left"/>
      <w:pPr>
        <w:tabs>
          <w:tab w:val="num" w:pos="5247"/>
        </w:tabs>
        <w:ind w:left="5247" w:hanging="360"/>
      </w:pPr>
      <w:rPr>
        <w:rFonts w:ascii="Symbol" w:hAnsi="Symbol" w:hint="default"/>
      </w:rPr>
    </w:lvl>
    <w:lvl w:ilvl="7" w:tplc="08090003" w:tentative="1">
      <w:start w:val="1"/>
      <w:numFmt w:val="bullet"/>
      <w:lvlText w:val="o"/>
      <w:lvlJc w:val="left"/>
      <w:pPr>
        <w:tabs>
          <w:tab w:val="num" w:pos="5967"/>
        </w:tabs>
        <w:ind w:left="5967" w:hanging="360"/>
      </w:pPr>
      <w:rPr>
        <w:rFonts w:ascii="Courier New" w:hAnsi="Courier New" w:hint="default"/>
      </w:rPr>
    </w:lvl>
    <w:lvl w:ilvl="8" w:tplc="08090005" w:tentative="1">
      <w:start w:val="1"/>
      <w:numFmt w:val="bullet"/>
      <w:lvlText w:val=""/>
      <w:lvlJc w:val="left"/>
      <w:pPr>
        <w:tabs>
          <w:tab w:val="num" w:pos="6687"/>
        </w:tabs>
        <w:ind w:left="6687" w:hanging="360"/>
      </w:pPr>
      <w:rPr>
        <w:rFonts w:ascii="Wingdings" w:hAnsi="Wingdings" w:hint="default"/>
      </w:rPr>
    </w:lvl>
  </w:abstractNum>
  <w:abstractNum w:abstractNumId="28" w15:restartNumberingAfterBreak="0">
    <w:nsid w:val="6EE93955"/>
    <w:multiLevelType w:val="hybridMultilevel"/>
    <w:tmpl w:val="7A988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F2419D8"/>
    <w:multiLevelType w:val="hybridMultilevel"/>
    <w:tmpl w:val="32B81DA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0BE09F0"/>
    <w:multiLevelType w:val="hybridMultilevel"/>
    <w:tmpl w:val="1A047BF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1284E3D"/>
    <w:multiLevelType w:val="hybridMultilevel"/>
    <w:tmpl w:val="5CA0F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3933109"/>
    <w:multiLevelType w:val="hybridMultilevel"/>
    <w:tmpl w:val="7286EE4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502"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4D7247"/>
    <w:multiLevelType w:val="hybridMultilevel"/>
    <w:tmpl w:val="DCB80B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6EE59F1"/>
    <w:multiLevelType w:val="hybridMultilevel"/>
    <w:tmpl w:val="8B1C2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AE4266"/>
    <w:multiLevelType w:val="hybridMultilevel"/>
    <w:tmpl w:val="497A5A44"/>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
  </w:num>
  <w:num w:numId="2">
    <w:abstractNumId w:val="18"/>
  </w:num>
  <w:num w:numId="3">
    <w:abstractNumId w:val="20"/>
  </w:num>
  <w:num w:numId="4">
    <w:abstractNumId w:val="34"/>
  </w:num>
  <w:num w:numId="5">
    <w:abstractNumId w:val="30"/>
  </w:num>
  <w:num w:numId="6">
    <w:abstractNumId w:val="0"/>
  </w:num>
  <w:num w:numId="7">
    <w:abstractNumId w:val="35"/>
  </w:num>
  <w:num w:numId="8">
    <w:abstractNumId w:val="27"/>
  </w:num>
  <w:num w:numId="9">
    <w:abstractNumId w:val="3"/>
  </w:num>
  <w:num w:numId="10">
    <w:abstractNumId w:val="10"/>
  </w:num>
  <w:num w:numId="11">
    <w:abstractNumId w:val="1"/>
  </w:num>
  <w:num w:numId="12">
    <w:abstractNumId w:val="14"/>
  </w:num>
  <w:num w:numId="13">
    <w:abstractNumId w:val="6"/>
  </w:num>
  <w:num w:numId="14">
    <w:abstractNumId w:val="5"/>
  </w:num>
  <w:num w:numId="15">
    <w:abstractNumId w:val="22"/>
  </w:num>
  <w:num w:numId="16">
    <w:abstractNumId w:val="29"/>
  </w:num>
  <w:num w:numId="17">
    <w:abstractNumId w:val="12"/>
  </w:num>
  <w:num w:numId="18">
    <w:abstractNumId w:val="19"/>
  </w:num>
  <w:num w:numId="19">
    <w:abstractNumId w:val="26"/>
  </w:num>
  <w:num w:numId="20">
    <w:abstractNumId w:val="15"/>
  </w:num>
  <w:num w:numId="21">
    <w:abstractNumId w:val="8"/>
  </w:num>
  <w:num w:numId="22">
    <w:abstractNumId w:val="32"/>
  </w:num>
  <w:num w:numId="23">
    <w:abstractNumId w:val="31"/>
  </w:num>
  <w:num w:numId="24">
    <w:abstractNumId w:val="17"/>
  </w:num>
  <w:num w:numId="25">
    <w:abstractNumId w:val="13"/>
  </w:num>
  <w:num w:numId="26">
    <w:abstractNumId w:val="9"/>
  </w:num>
  <w:num w:numId="27">
    <w:abstractNumId w:val="16"/>
  </w:num>
  <w:num w:numId="28">
    <w:abstractNumId w:val="11"/>
  </w:num>
  <w:num w:numId="29">
    <w:abstractNumId w:val="28"/>
  </w:num>
  <w:num w:numId="30">
    <w:abstractNumId w:val="7"/>
  </w:num>
  <w:num w:numId="31">
    <w:abstractNumId w:val="21"/>
  </w:num>
  <w:num w:numId="32">
    <w:abstractNumId w:val="23"/>
  </w:num>
  <w:num w:numId="33">
    <w:abstractNumId w:val="33"/>
  </w:num>
  <w:num w:numId="34">
    <w:abstractNumId w:val="4"/>
  </w:num>
  <w:num w:numId="35">
    <w:abstractNumId w:val="2"/>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ocumentProtection w:edit="forms" w:enforcement="1" w:cryptProviderType="rsaFull" w:cryptAlgorithmClass="hash" w:cryptAlgorithmType="typeAny" w:cryptAlgorithmSid="4" w:cryptSpinCount="100000" w:hash="iVR1g5n9tv1Si62O36a9xkPGcaQ=" w:salt="Cm8DXImmVR93qii3nOt35w=="/>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1576"/>
    <w:rsid w:val="000048E4"/>
    <w:rsid w:val="00021016"/>
    <w:rsid w:val="0002307D"/>
    <w:rsid w:val="0003303E"/>
    <w:rsid w:val="00041576"/>
    <w:rsid w:val="00041694"/>
    <w:rsid w:val="0004441C"/>
    <w:rsid w:val="00050C58"/>
    <w:rsid w:val="00056030"/>
    <w:rsid w:val="00066E25"/>
    <w:rsid w:val="00081F88"/>
    <w:rsid w:val="000B3BE4"/>
    <w:rsid w:val="000C088F"/>
    <w:rsid w:val="000C4B3F"/>
    <w:rsid w:val="000C63C2"/>
    <w:rsid w:val="000D15FA"/>
    <w:rsid w:val="000D367D"/>
    <w:rsid w:val="000E1035"/>
    <w:rsid w:val="000E315B"/>
    <w:rsid w:val="00125461"/>
    <w:rsid w:val="00134C6F"/>
    <w:rsid w:val="001568D3"/>
    <w:rsid w:val="00166451"/>
    <w:rsid w:val="00173AC9"/>
    <w:rsid w:val="00191834"/>
    <w:rsid w:val="00194EE2"/>
    <w:rsid w:val="0019615C"/>
    <w:rsid w:val="001A3899"/>
    <w:rsid w:val="001A6A08"/>
    <w:rsid w:val="001C1F21"/>
    <w:rsid w:val="001E6E9F"/>
    <w:rsid w:val="00202504"/>
    <w:rsid w:val="002245CE"/>
    <w:rsid w:val="00237F3D"/>
    <w:rsid w:val="002406B1"/>
    <w:rsid w:val="00286308"/>
    <w:rsid w:val="002930E7"/>
    <w:rsid w:val="002B2D19"/>
    <w:rsid w:val="002B7C83"/>
    <w:rsid w:val="002C1A11"/>
    <w:rsid w:val="002F229E"/>
    <w:rsid w:val="00302F50"/>
    <w:rsid w:val="00310366"/>
    <w:rsid w:val="0031433B"/>
    <w:rsid w:val="00322340"/>
    <w:rsid w:val="00330358"/>
    <w:rsid w:val="00341059"/>
    <w:rsid w:val="003554F0"/>
    <w:rsid w:val="00361B43"/>
    <w:rsid w:val="003634CD"/>
    <w:rsid w:val="0036755F"/>
    <w:rsid w:val="003761AC"/>
    <w:rsid w:val="003A020D"/>
    <w:rsid w:val="003A22EB"/>
    <w:rsid w:val="003B6BF9"/>
    <w:rsid w:val="003C7036"/>
    <w:rsid w:val="003D5E60"/>
    <w:rsid w:val="00412FEB"/>
    <w:rsid w:val="00423039"/>
    <w:rsid w:val="004234E0"/>
    <w:rsid w:val="0044040F"/>
    <w:rsid w:val="00445206"/>
    <w:rsid w:val="00455AA6"/>
    <w:rsid w:val="00471243"/>
    <w:rsid w:val="004949F1"/>
    <w:rsid w:val="004A58CF"/>
    <w:rsid w:val="004B7560"/>
    <w:rsid w:val="004C4B3E"/>
    <w:rsid w:val="004D6D5B"/>
    <w:rsid w:val="004D7747"/>
    <w:rsid w:val="004E7B40"/>
    <w:rsid w:val="004F4FF1"/>
    <w:rsid w:val="004F714A"/>
    <w:rsid w:val="00505D0F"/>
    <w:rsid w:val="00515874"/>
    <w:rsid w:val="00516106"/>
    <w:rsid w:val="005161C5"/>
    <w:rsid w:val="005271B7"/>
    <w:rsid w:val="00544FD4"/>
    <w:rsid w:val="00545178"/>
    <w:rsid w:val="005660B7"/>
    <w:rsid w:val="00577ABD"/>
    <w:rsid w:val="00586D7D"/>
    <w:rsid w:val="00590912"/>
    <w:rsid w:val="005938DE"/>
    <w:rsid w:val="005B0578"/>
    <w:rsid w:val="005B2A0E"/>
    <w:rsid w:val="005C7BA6"/>
    <w:rsid w:val="005E09EF"/>
    <w:rsid w:val="005E62F2"/>
    <w:rsid w:val="005F0967"/>
    <w:rsid w:val="00607812"/>
    <w:rsid w:val="00617B16"/>
    <w:rsid w:val="00617C96"/>
    <w:rsid w:val="00622715"/>
    <w:rsid w:val="006353FB"/>
    <w:rsid w:val="00650354"/>
    <w:rsid w:val="00650A62"/>
    <w:rsid w:val="00661975"/>
    <w:rsid w:val="00661A53"/>
    <w:rsid w:val="0066304D"/>
    <w:rsid w:val="00675DD3"/>
    <w:rsid w:val="00690CDA"/>
    <w:rsid w:val="006A7AD6"/>
    <w:rsid w:val="006B4003"/>
    <w:rsid w:val="006B75F1"/>
    <w:rsid w:val="006D4EEA"/>
    <w:rsid w:val="006E1204"/>
    <w:rsid w:val="006E549B"/>
    <w:rsid w:val="006E581B"/>
    <w:rsid w:val="006F5E6F"/>
    <w:rsid w:val="00704461"/>
    <w:rsid w:val="00714829"/>
    <w:rsid w:val="00751DCD"/>
    <w:rsid w:val="00751F8F"/>
    <w:rsid w:val="00754116"/>
    <w:rsid w:val="00757C09"/>
    <w:rsid w:val="0076368B"/>
    <w:rsid w:val="00767E3A"/>
    <w:rsid w:val="00787614"/>
    <w:rsid w:val="007A4673"/>
    <w:rsid w:val="007A47FD"/>
    <w:rsid w:val="007B27FD"/>
    <w:rsid w:val="007D5260"/>
    <w:rsid w:val="007D718B"/>
    <w:rsid w:val="007E2031"/>
    <w:rsid w:val="007E263B"/>
    <w:rsid w:val="007F1851"/>
    <w:rsid w:val="0087145D"/>
    <w:rsid w:val="00892D83"/>
    <w:rsid w:val="008A5DEB"/>
    <w:rsid w:val="008E3674"/>
    <w:rsid w:val="008F204B"/>
    <w:rsid w:val="008F7228"/>
    <w:rsid w:val="009175D0"/>
    <w:rsid w:val="0093319F"/>
    <w:rsid w:val="0096248E"/>
    <w:rsid w:val="00964B23"/>
    <w:rsid w:val="009665BD"/>
    <w:rsid w:val="009726CE"/>
    <w:rsid w:val="00980205"/>
    <w:rsid w:val="00984701"/>
    <w:rsid w:val="00991180"/>
    <w:rsid w:val="009A22B3"/>
    <w:rsid w:val="009A4338"/>
    <w:rsid w:val="009A4B99"/>
    <w:rsid w:val="009B36BF"/>
    <w:rsid w:val="009F3565"/>
    <w:rsid w:val="00A00739"/>
    <w:rsid w:val="00A05C05"/>
    <w:rsid w:val="00A51447"/>
    <w:rsid w:val="00A6667F"/>
    <w:rsid w:val="00AC4116"/>
    <w:rsid w:val="00AC56C6"/>
    <w:rsid w:val="00AD712F"/>
    <w:rsid w:val="00AD79DE"/>
    <w:rsid w:val="00AE4D13"/>
    <w:rsid w:val="00AF32AF"/>
    <w:rsid w:val="00AF393A"/>
    <w:rsid w:val="00AF4272"/>
    <w:rsid w:val="00B00505"/>
    <w:rsid w:val="00B02A2F"/>
    <w:rsid w:val="00B17912"/>
    <w:rsid w:val="00B247C2"/>
    <w:rsid w:val="00B252BD"/>
    <w:rsid w:val="00B46D7C"/>
    <w:rsid w:val="00B7734C"/>
    <w:rsid w:val="00B80CBD"/>
    <w:rsid w:val="00BA6B34"/>
    <w:rsid w:val="00BB0E7F"/>
    <w:rsid w:val="00BB17D3"/>
    <w:rsid w:val="00BB6B3D"/>
    <w:rsid w:val="00BE6DBC"/>
    <w:rsid w:val="00C0450F"/>
    <w:rsid w:val="00C17012"/>
    <w:rsid w:val="00C36015"/>
    <w:rsid w:val="00C4196B"/>
    <w:rsid w:val="00C66B08"/>
    <w:rsid w:val="00C80ADD"/>
    <w:rsid w:val="00CA632C"/>
    <w:rsid w:val="00CB16E0"/>
    <w:rsid w:val="00CC2694"/>
    <w:rsid w:val="00CF1EC2"/>
    <w:rsid w:val="00CF2A6C"/>
    <w:rsid w:val="00D07FF3"/>
    <w:rsid w:val="00D12484"/>
    <w:rsid w:val="00D145FE"/>
    <w:rsid w:val="00D171FF"/>
    <w:rsid w:val="00D32C1F"/>
    <w:rsid w:val="00D33DA2"/>
    <w:rsid w:val="00D44B86"/>
    <w:rsid w:val="00D733FC"/>
    <w:rsid w:val="00D905C9"/>
    <w:rsid w:val="00DA60C9"/>
    <w:rsid w:val="00DB798B"/>
    <w:rsid w:val="00DC0BEE"/>
    <w:rsid w:val="00DC11E8"/>
    <w:rsid w:val="00DD615E"/>
    <w:rsid w:val="00DE3E9D"/>
    <w:rsid w:val="00E04028"/>
    <w:rsid w:val="00E55CBC"/>
    <w:rsid w:val="00E57920"/>
    <w:rsid w:val="00E60F32"/>
    <w:rsid w:val="00E61746"/>
    <w:rsid w:val="00E67CF0"/>
    <w:rsid w:val="00E7643F"/>
    <w:rsid w:val="00E90319"/>
    <w:rsid w:val="00E92B3B"/>
    <w:rsid w:val="00E94E3E"/>
    <w:rsid w:val="00EA5629"/>
    <w:rsid w:val="00EB191E"/>
    <w:rsid w:val="00ED24A9"/>
    <w:rsid w:val="00EE548D"/>
    <w:rsid w:val="00EF414B"/>
    <w:rsid w:val="00F11632"/>
    <w:rsid w:val="00F259A2"/>
    <w:rsid w:val="00F42FE9"/>
    <w:rsid w:val="00F45C57"/>
    <w:rsid w:val="00F47E6C"/>
    <w:rsid w:val="00F5115F"/>
    <w:rsid w:val="00F74E49"/>
    <w:rsid w:val="00F914A0"/>
    <w:rsid w:val="00F92EB8"/>
    <w:rsid w:val="00F95C17"/>
    <w:rsid w:val="00FA171C"/>
    <w:rsid w:val="00FB0917"/>
    <w:rsid w:val="00FD07BD"/>
    <w:rsid w:val="00FF21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ECE24D7"/>
  <w15:docId w15:val="{1DAD7FF6-15C4-4296-92C0-89CA1F00D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41576"/>
  </w:style>
  <w:style w:type="character" w:styleId="Hyperlink">
    <w:name w:val="Hyperlink"/>
    <w:basedOn w:val="DefaultParagraphFont"/>
    <w:uiPriority w:val="99"/>
    <w:unhideWhenUsed/>
    <w:rsid w:val="00041576"/>
    <w:rPr>
      <w:color w:val="0000FF"/>
      <w:u w:val="single"/>
    </w:rPr>
  </w:style>
  <w:style w:type="paragraph" w:styleId="ListParagraph">
    <w:name w:val="List Paragraph"/>
    <w:basedOn w:val="Normal"/>
    <w:uiPriority w:val="34"/>
    <w:qFormat/>
    <w:rsid w:val="00041576"/>
    <w:pPr>
      <w:ind w:left="720"/>
      <w:contextualSpacing/>
    </w:pPr>
    <w:rPr>
      <w:rFonts w:ascii="Times New Roman" w:eastAsia="Times New Roman" w:hAnsi="Times New Roman" w:cs="Times New Roman"/>
      <w:lang w:val="en-GB" w:eastAsia="en-GB"/>
    </w:rPr>
  </w:style>
  <w:style w:type="paragraph" w:styleId="BalloonText">
    <w:name w:val="Balloon Text"/>
    <w:basedOn w:val="Normal"/>
    <w:link w:val="BalloonTextChar"/>
    <w:uiPriority w:val="99"/>
    <w:unhideWhenUsed/>
    <w:rsid w:val="00041576"/>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041576"/>
    <w:rPr>
      <w:rFonts w:ascii="Lucida Grande" w:hAnsi="Lucida Grande" w:cs="Lucida Grande"/>
      <w:sz w:val="18"/>
      <w:szCs w:val="18"/>
    </w:rPr>
  </w:style>
  <w:style w:type="paragraph" w:customStyle="1" w:styleId="BasicParagraph">
    <w:name w:val="[Basic Paragraph]"/>
    <w:basedOn w:val="Normal"/>
    <w:uiPriority w:val="99"/>
    <w:rsid w:val="0004157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table" w:styleId="TableGrid">
    <w:name w:val="Table Grid"/>
    <w:basedOn w:val="TableNormal"/>
    <w:uiPriority w:val="59"/>
    <w:rsid w:val="000C63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E94E3E"/>
    <w:rPr>
      <w:rFonts w:ascii="Times New Roman" w:eastAsia="Times New Roman" w:hAnsi="Times New Roman" w:cs="Times New Roman"/>
      <w:sz w:val="20"/>
      <w:szCs w:val="20"/>
      <w:lang w:val="en-GB" w:eastAsia="en-GB"/>
    </w:rPr>
  </w:style>
  <w:style w:type="character" w:customStyle="1" w:styleId="CommentTextChar">
    <w:name w:val="Comment Text Char"/>
    <w:basedOn w:val="DefaultParagraphFont"/>
    <w:link w:val="CommentText"/>
    <w:uiPriority w:val="99"/>
    <w:rsid w:val="00E94E3E"/>
    <w:rPr>
      <w:rFonts w:ascii="Times New Roman" w:eastAsia="Times New Roman" w:hAnsi="Times New Roman" w:cs="Times New Roman"/>
      <w:sz w:val="20"/>
      <w:szCs w:val="20"/>
      <w:lang w:val="en-GB" w:eastAsia="en-GB"/>
    </w:rPr>
  </w:style>
  <w:style w:type="character" w:styleId="FollowedHyperlink">
    <w:name w:val="FollowedHyperlink"/>
    <w:basedOn w:val="DefaultParagraphFont"/>
    <w:uiPriority w:val="99"/>
    <w:semiHidden/>
    <w:unhideWhenUsed/>
    <w:rsid w:val="007E2031"/>
    <w:rPr>
      <w:color w:val="800080" w:themeColor="followedHyperlink"/>
      <w:u w:val="single"/>
    </w:rPr>
  </w:style>
  <w:style w:type="character" w:styleId="CommentReference">
    <w:name w:val="annotation reference"/>
    <w:basedOn w:val="DefaultParagraphFont"/>
    <w:uiPriority w:val="99"/>
    <w:semiHidden/>
    <w:unhideWhenUsed/>
    <w:rsid w:val="005B2A0E"/>
    <w:rPr>
      <w:sz w:val="16"/>
      <w:szCs w:val="16"/>
    </w:rPr>
  </w:style>
  <w:style w:type="paragraph" w:styleId="CommentSubject">
    <w:name w:val="annotation subject"/>
    <w:basedOn w:val="CommentText"/>
    <w:next w:val="CommentText"/>
    <w:link w:val="CommentSubjectChar"/>
    <w:uiPriority w:val="99"/>
    <w:semiHidden/>
    <w:unhideWhenUsed/>
    <w:rsid w:val="005B2A0E"/>
    <w:rPr>
      <w:rFonts w:asciiTheme="minorHAnsi" w:eastAsiaTheme="minorEastAsia"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5B2A0E"/>
    <w:rPr>
      <w:rFonts w:ascii="Times New Roman" w:eastAsia="Times New Roman" w:hAnsi="Times New Roman" w:cs="Times New Roman"/>
      <w:b/>
      <w:bCs/>
      <w:sz w:val="20"/>
      <w:szCs w:val="20"/>
      <w:lang w:val="en-GB" w:eastAsia="en-GB"/>
    </w:rPr>
  </w:style>
  <w:style w:type="paragraph" w:styleId="Footer">
    <w:name w:val="footer"/>
    <w:basedOn w:val="Normal"/>
    <w:link w:val="FooterChar"/>
    <w:uiPriority w:val="99"/>
    <w:unhideWhenUsed/>
    <w:rsid w:val="00056030"/>
    <w:pPr>
      <w:tabs>
        <w:tab w:val="center" w:pos="4320"/>
        <w:tab w:val="right" w:pos="8640"/>
      </w:tabs>
    </w:pPr>
  </w:style>
  <w:style w:type="character" w:customStyle="1" w:styleId="FooterChar">
    <w:name w:val="Footer Char"/>
    <w:basedOn w:val="DefaultParagraphFont"/>
    <w:link w:val="Footer"/>
    <w:uiPriority w:val="99"/>
    <w:rsid w:val="00056030"/>
  </w:style>
  <w:style w:type="character" w:styleId="PageNumber">
    <w:name w:val="page number"/>
    <w:basedOn w:val="DefaultParagraphFont"/>
    <w:uiPriority w:val="99"/>
    <w:semiHidden/>
    <w:unhideWhenUsed/>
    <w:rsid w:val="00056030"/>
  </w:style>
  <w:style w:type="paragraph" w:styleId="Revision">
    <w:name w:val="Revision"/>
    <w:hidden/>
    <w:uiPriority w:val="99"/>
    <w:semiHidden/>
    <w:rsid w:val="00CA632C"/>
  </w:style>
  <w:style w:type="paragraph" w:styleId="Header">
    <w:name w:val="header"/>
    <w:basedOn w:val="Normal"/>
    <w:link w:val="HeaderChar"/>
    <w:uiPriority w:val="99"/>
    <w:unhideWhenUsed/>
    <w:rsid w:val="00341059"/>
    <w:pPr>
      <w:tabs>
        <w:tab w:val="center" w:pos="4320"/>
        <w:tab w:val="right" w:pos="8640"/>
      </w:tabs>
    </w:pPr>
  </w:style>
  <w:style w:type="character" w:customStyle="1" w:styleId="HeaderChar">
    <w:name w:val="Header Char"/>
    <w:basedOn w:val="DefaultParagraphFont"/>
    <w:link w:val="Header"/>
    <w:uiPriority w:val="99"/>
    <w:rsid w:val="00341059"/>
  </w:style>
  <w:style w:type="paragraph" w:customStyle="1" w:styleId="NoParagraphStyle">
    <w:name w:val="[No Paragraph Style]"/>
    <w:rsid w:val="003554F0"/>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laceholderText">
    <w:name w:val="Placeholder Text"/>
    <w:basedOn w:val="DefaultParagraphFont"/>
    <w:uiPriority w:val="99"/>
    <w:semiHidden/>
    <w:rsid w:val="005271B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0038820">
      <w:bodyDiv w:val="1"/>
      <w:marLeft w:val="0"/>
      <w:marRight w:val="0"/>
      <w:marTop w:val="0"/>
      <w:marBottom w:val="0"/>
      <w:divBdr>
        <w:top w:val="none" w:sz="0" w:space="0" w:color="auto"/>
        <w:left w:val="none" w:sz="0" w:space="0" w:color="auto"/>
        <w:bottom w:val="none" w:sz="0" w:space="0" w:color="auto"/>
        <w:right w:val="none" w:sz="0" w:space="0" w:color="auto"/>
      </w:divBdr>
    </w:div>
    <w:div w:id="19754040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education.gov.uk/schools/toolsandinitiatives/cuttingburdens/b00216133/need-to-know-schools/mandatory"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pshe-association.org.uk/uploads/media/27/7783.pdf" TargetMode="External"/><Relationship Id="rId7" Type="http://schemas.openxmlformats.org/officeDocument/2006/relationships/endnotes" Target="endnotes.xml"/><Relationship Id="rId12" Type="http://schemas.openxmlformats.org/officeDocument/2006/relationships/hyperlink" Target="http://www.rsehub.org.uk/" TargetMode="External"/><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rsehub.org.uk/about-rse/statutory-requirements/" TargetMode="External"/><Relationship Id="rId20" Type="http://schemas.openxmlformats.org/officeDocument/2006/relationships/hyperlink" Target="http://www.pshe-association.org.uk/uploads/media/27/778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sehub.org.uk/"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rsehub.org.uk/about-rse/statutory-requirements/" TargetMode="External"/><Relationship Id="rId23"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hyperlink" Target="http://www.education.gov.uk/schools/toolsandinitiatives/cuttingburdens/b00216133/need-to-know-schools/mandator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69CCBCE2-24E4-496E-8FB1-64F557F55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4054</Words>
  <Characters>23111</Characters>
  <Application>Microsoft Office Word</Application>
  <DocSecurity>4</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Wade</dc:creator>
  <cp:lastModifiedBy>Bolton, Nick</cp:lastModifiedBy>
  <cp:revision>2</cp:revision>
  <cp:lastPrinted>2014-02-19T13:53:00Z</cp:lastPrinted>
  <dcterms:created xsi:type="dcterms:W3CDTF">2019-05-07T09:23:00Z</dcterms:created>
  <dcterms:modified xsi:type="dcterms:W3CDTF">2019-05-07T09:23:00Z</dcterms:modified>
</cp:coreProperties>
</file>