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245C" w14:textId="77777777" w:rsidR="00097FCB" w:rsidRDefault="00DD2630" w:rsidP="00DD2630">
      <w:r>
        <w:rPr>
          <w:noProof/>
        </w:rPr>
        <w:drawing>
          <wp:anchor distT="0" distB="0" distL="114300" distR="114300" simplePos="0" relativeHeight="251667456" behindDoc="0" locked="0" layoutInCell="1" allowOverlap="1" wp14:anchorId="4B1371F7" wp14:editId="4407FCDA">
            <wp:simplePos x="0" y="0"/>
            <wp:positionH relativeFrom="column">
              <wp:posOffset>662626</wp:posOffset>
            </wp:positionH>
            <wp:positionV relativeFrom="paragraph">
              <wp:posOffset>14897</wp:posOffset>
            </wp:positionV>
            <wp:extent cx="1560195" cy="818515"/>
            <wp:effectExtent l="0" t="0" r="1905" b="635"/>
            <wp:wrapSquare wrapText="bothSides"/>
            <wp:docPr id="2" name="Picture 2" descr="Alcohol Awareness Week | Alcohol Chang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ohol Awareness Week | Alcohol Change U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17C1529" wp14:editId="104470D5">
            <wp:simplePos x="0" y="0"/>
            <wp:positionH relativeFrom="column">
              <wp:posOffset>2727296</wp:posOffset>
            </wp:positionH>
            <wp:positionV relativeFrom="paragraph">
              <wp:posOffset>56287</wp:posOffset>
            </wp:positionV>
            <wp:extent cx="1510030" cy="8566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T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630">
        <w:rPr>
          <w:noProof/>
        </w:rPr>
        <w:drawing>
          <wp:anchor distT="0" distB="0" distL="114300" distR="114300" simplePos="0" relativeHeight="251658240" behindDoc="0" locked="0" layoutInCell="1" allowOverlap="1" wp14:anchorId="2CA951EE" wp14:editId="76B8DF6D">
            <wp:simplePos x="0" y="0"/>
            <wp:positionH relativeFrom="column">
              <wp:posOffset>4750820</wp:posOffset>
            </wp:positionH>
            <wp:positionV relativeFrom="paragraph">
              <wp:posOffset>25057</wp:posOffset>
            </wp:positionV>
            <wp:extent cx="911860" cy="842010"/>
            <wp:effectExtent l="38100" t="38100" r="97790" b="91440"/>
            <wp:wrapSquare wrapText="bothSides"/>
            <wp:docPr id="12" name="Picture 11" descr="TAAlogo.jpg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TAAlogo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14"/>
                    <a:stretch/>
                  </pic:blipFill>
                  <pic:spPr bwMode="auto">
                    <a:xfrm>
                      <a:off x="0" y="0"/>
                      <a:ext cx="9118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630">
        <w:rPr>
          <w:noProof/>
        </w:rPr>
        <w:t xml:space="preserve"> </w:t>
      </w:r>
    </w:p>
    <w:p w14:paraId="12B49E3D" w14:textId="77777777" w:rsidR="00DD2630" w:rsidRDefault="00DD2630" w:rsidP="002772F3">
      <w:pPr>
        <w:jc w:val="center"/>
        <w:rPr>
          <w:b/>
          <w:sz w:val="36"/>
          <w:szCs w:val="36"/>
        </w:rPr>
      </w:pPr>
    </w:p>
    <w:p w14:paraId="36274235" w14:textId="77777777" w:rsidR="00DD2630" w:rsidRDefault="00DD2630" w:rsidP="002772F3">
      <w:pPr>
        <w:jc w:val="center"/>
        <w:rPr>
          <w:b/>
          <w:sz w:val="36"/>
          <w:szCs w:val="36"/>
        </w:rPr>
      </w:pPr>
    </w:p>
    <w:p w14:paraId="1B23C000" w14:textId="77777777" w:rsidR="002772F3" w:rsidRDefault="00643B0B" w:rsidP="002772F3">
      <w:pPr>
        <w:jc w:val="center"/>
        <w:rPr>
          <w:b/>
          <w:sz w:val="36"/>
          <w:szCs w:val="36"/>
        </w:rPr>
      </w:pPr>
      <w:r w:rsidRPr="00643B0B">
        <w:rPr>
          <w:b/>
          <w:noProof/>
          <w:sz w:val="36"/>
          <w:szCs w:val="36"/>
        </w:rPr>
        <w:drawing>
          <wp:anchor distT="0" distB="0" distL="114300" distR="114300" simplePos="0" relativeHeight="251649024" behindDoc="0" locked="0" layoutInCell="1" allowOverlap="1" wp14:anchorId="2D60577D" wp14:editId="64093471">
            <wp:simplePos x="0" y="0"/>
            <wp:positionH relativeFrom="column">
              <wp:posOffset>-822325</wp:posOffset>
            </wp:positionH>
            <wp:positionV relativeFrom="paragraph">
              <wp:posOffset>448945</wp:posOffset>
            </wp:positionV>
            <wp:extent cx="7355840" cy="279019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r="8779"/>
                    <a:stretch/>
                  </pic:blipFill>
                  <pic:spPr>
                    <a:xfrm>
                      <a:off x="0" y="0"/>
                      <a:ext cx="735584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3" w:rsidRPr="00643B0B">
        <w:rPr>
          <w:b/>
          <w:sz w:val="36"/>
          <w:szCs w:val="36"/>
        </w:rPr>
        <w:t>15</w:t>
      </w:r>
      <w:r w:rsidR="002772F3" w:rsidRPr="00643B0B">
        <w:rPr>
          <w:b/>
          <w:sz w:val="36"/>
          <w:szCs w:val="36"/>
          <w:vertAlign w:val="superscript"/>
        </w:rPr>
        <w:t>th</w:t>
      </w:r>
      <w:r w:rsidR="002772F3" w:rsidRPr="00643B0B">
        <w:rPr>
          <w:b/>
          <w:sz w:val="36"/>
          <w:szCs w:val="36"/>
        </w:rPr>
        <w:t xml:space="preserve"> – 21</w:t>
      </w:r>
      <w:r w:rsidR="002772F3" w:rsidRPr="00643B0B">
        <w:rPr>
          <w:b/>
          <w:sz w:val="36"/>
          <w:szCs w:val="36"/>
          <w:vertAlign w:val="superscript"/>
        </w:rPr>
        <w:t>st</w:t>
      </w:r>
      <w:r w:rsidR="002772F3" w:rsidRPr="00643B0B">
        <w:rPr>
          <w:b/>
          <w:sz w:val="36"/>
          <w:szCs w:val="36"/>
        </w:rPr>
        <w:t xml:space="preserve"> November 2021</w:t>
      </w:r>
    </w:p>
    <w:p w14:paraId="4589842F" w14:textId="77777777" w:rsidR="00C93FFA" w:rsidRDefault="00F01DFB" w:rsidP="00643B0B">
      <w:pPr>
        <w:jc w:val="center"/>
        <w:rPr>
          <w:sz w:val="36"/>
          <w:szCs w:val="36"/>
        </w:rPr>
      </w:pPr>
      <w:hyperlink r:id="rId8" w:history="1">
        <w:r w:rsidR="00643B0B" w:rsidRPr="00A43638">
          <w:rPr>
            <w:rStyle w:val="Hyperlink"/>
            <w:sz w:val="36"/>
            <w:szCs w:val="36"/>
          </w:rPr>
          <w:t>https://www.talkaboutalcohol.com/just-a-few-drinks/</w:t>
        </w:r>
      </w:hyperlink>
    </w:p>
    <w:p w14:paraId="47A0E427" w14:textId="77777777" w:rsidR="00C93FFA" w:rsidRPr="00643B0B" w:rsidRDefault="00ED6BE1" w:rsidP="00ED6BE1">
      <w:pPr>
        <w:rPr>
          <w:b/>
          <w:sz w:val="28"/>
          <w:szCs w:val="28"/>
          <w:u w:val="single"/>
        </w:rPr>
      </w:pPr>
      <w:r w:rsidRPr="00643B0B">
        <w:rPr>
          <w:b/>
          <w:sz w:val="28"/>
          <w:szCs w:val="28"/>
          <w:u w:val="single"/>
        </w:rPr>
        <w:t>Accident/ Injury</w:t>
      </w:r>
      <w:r w:rsidR="00073F13" w:rsidRPr="00643B0B">
        <w:rPr>
          <w:b/>
          <w:sz w:val="28"/>
          <w:szCs w:val="28"/>
          <w:u w:val="single"/>
        </w:rPr>
        <w:t xml:space="preserve"> </w:t>
      </w:r>
      <w:r w:rsidR="00C93FFA" w:rsidRPr="00643B0B">
        <w:rPr>
          <w:b/>
          <w:sz w:val="28"/>
          <w:szCs w:val="28"/>
          <w:u w:val="single"/>
        </w:rPr>
        <w:t>–</w:t>
      </w:r>
      <w:r w:rsidR="00073F13" w:rsidRPr="00643B0B">
        <w:rPr>
          <w:b/>
          <w:sz w:val="28"/>
          <w:szCs w:val="28"/>
          <w:u w:val="single"/>
        </w:rPr>
        <w:t xml:space="preserve"> </w:t>
      </w:r>
      <w:r w:rsidR="00C93FFA" w:rsidRPr="00643B0B">
        <w:rPr>
          <w:b/>
          <w:sz w:val="28"/>
          <w:szCs w:val="28"/>
          <w:u w:val="single"/>
        </w:rPr>
        <w:t>Alan’s Story</w:t>
      </w:r>
    </w:p>
    <w:p w14:paraId="025D8749" w14:textId="77777777" w:rsidR="00C93FFA" w:rsidRPr="00643B0B" w:rsidRDefault="00C93FFA" w:rsidP="00ED6BE1">
      <w:pPr>
        <w:rPr>
          <w:sz w:val="28"/>
          <w:szCs w:val="28"/>
        </w:rPr>
      </w:pPr>
      <w:r w:rsidRPr="00643B0B">
        <w:rPr>
          <w:sz w:val="28"/>
          <w:szCs w:val="28"/>
        </w:rPr>
        <w:t xml:space="preserve">Lesson plan: </w:t>
      </w:r>
      <w:hyperlink r:id="rId9" w:history="1">
        <w:r w:rsidRPr="00643B0B">
          <w:rPr>
            <w:rStyle w:val="Hyperlink"/>
            <w:sz w:val="28"/>
            <w:szCs w:val="28"/>
          </w:rPr>
          <w:t>https://alcoholeducationtrust.org/wp-content/uploads/2014/11/Alan-LPI.pdf</w:t>
        </w:r>
      </w:hyperlink>
      <w:r w:rsidRPr="00643B0B">
        <w:rPr>
          <w:sz w:val="28"/>
          <w:szCs w:val="28"/>
        </w:rPr>
        <w:t xml:space="preserve"> </w:t>
      </w:r>
    </w:p>
    <w:p w14:paraId="591BAA33" w14:textId="77777777" w:rsidR="00643B0B" w:rsidRPr="00643B0B" w:rsidRDefault="00643B0B" w:rsidP="00643B0B">
      <w:pPr>
        <w:rPr>
          <w:b/>
          <w:sz w:val="28"/>
          <w:szCs w:val="28"/>
          <w:u w:val="single"/>
        </w:rPr>
      </w:pPr>
      <w:r w:rsidRPr="00643B0B">
        <w:rPr>
          <w:b/>
          <w:sz w:val="28"/>
          <w:szCs w:val="28"/>
          <w:u w:val="single"/>
        </w:rPr>
        <w:t>Friendships – Anna’s Story</w:t>
      </w:r>
    </w:p>
    <w:p w14:paraId="155D4697" w14:textId="77777777" w:rsidR="00643B0B" w:rsidRPr="00643B0B" w:rsidRDefault="00643B0B" w:rsidP="00643B0B">
      <w:pPr>
        <w:rPr>
          <w:sz w:val="28"/>
          <w:szCs w:val="28"/>
        </w:rPr>
      </w:pPr>
      <w:r w:rsidRPr="00643B0B">
        <w:rPr>
          <w:sz w:val="28"/>
          <w:szCs w:val="28"/>
        </w:rPr>
        <w:t xml:space="preserve">Lesson Plan: </w:t>
      </w:r>
      <w:hyperlink r:id="rId10" w:history="1">
        <w:r w:rsidR="00DD2630" w:rsidRPr="00A43638">
          <w:rPr>
            <w:rStyle w:val="Hyperlink"/>
            <w:sz w:val="28"/>
            <w:szCs w:val="28"/>
          </w:rPr>
          <w:t>https://alcoholeducationtrust.org/wp-content/uploads/2014/11/Anna-LPI.pdf</w:t>
        </w:r>
      </w:hyperlink>
      <w:r w:rsidR="00DD2630">
        <w:rPr>
          <w:sz w:val="28"/>
          <w:szCs w:val="28"/>
        </w:rPr>
        <w:t xml:space="preserve"> </w:t>
      </w:r>
    </w:p>
    <w:p w14:paraId="3669D417" w14:textId="77777777" w:rsidR="00ED6BE1" w:rsidRPr="00643B0B" w:rsidRDefault="00ED6BE1" w:rsidP="00ED6BE1">
      <w:pPr>
        <w:rPr>
          <w:b/>
          <w:sz w:val="28"/>
          <w:szCs w:val="28"/>
          <w:u w:val="single"/>
        </w:rPr>
      </w:pPr>
      <w:r w:rsidRPr="00643B0B">
        <w:rPr>
          <w:b/>
          <w:sz w:val="28"/>
          <w:szCs w:val="28"/>
          <w:u w:val="single"/>
        </w:rPr>
        <w:t>Alcohol Poisoning</w:t>
      </w:r>
      <w:r w:rsidR="00C93FFA" w:rsidRPr="00643B0B">
        <w:rPr>
          <w:b/>
          <w:sz w:val="28"/>
          <w:szCs w:val="28"/>
          <w:u w:val="single"/>
        </w:rPr>
        <w:t xml:space="preserve"> – Jordan’s Story</w:t>
      </w:r>
    </w:p>
    <w:p w14:paraId="14FA49E7" w14:textId="77777777" w:rsidR="00C93FFA" w:rsidRPr="00643B0B" w:rsidRDefault="00C93FFA" w:rsidP="00ED6BE1">
      <w:pPr>
        <w:rPr>
          <w:sz w:val="28"/>
          <w:szCs w:val="28"/>
        </w:rPr>
      </w:pPr>
      <w:r w:rsidRPr="00643B0B">
        <w:rPr>
          <w:sz w:val="28"/>
          <w:szCs w:val="28"/>
        </w:rPr>
        <w:t xml:space="preserve">Lesson Plan: </w:t>
      </w:r>
      <w:hyperlink r:id="rId11" w:history="1">
        <w:r w:rsidRPr="00643B0B">
          <w:rPr>
            <w:rStyle w:val="Hyperlink"/>
            <w:sz w:val="28"/>
            <w:szCs w:val="28"/>
          </w:rPr>
          <w:t>https://alcoholeducationtrust.org/wp-content/uploads/2014/11/Jordan-LPI1.pdf</w:t>
        </w:r>
      </w:hyperlink>
      <w:r w:rsidRPr="00643B0B">
        <w:rPr>
          <w:sz w:val="28"/>
          <w:szCs w:val="28"/>
        </w:rPr>
        <w:t xml:space="preserve"> </w:t>
      </w:r>
    </w:p>
    <w:p w14:paraId="60F1EAB3" w14:textId="77777777" w:rsidR="00643B0B" w:rsidRPr="00643B0B" w:rsidRDefault="00643B0B" w:rsidP="00643B0B">
      <w:pPr>
        <w:rPr>
          <w:b/>
          <w:sz w:val="28"/>
          <w:szCs w:val="28"/>
          <w:u w:val="single"/>
        </w:rPr>
      </w:pPr>
      <w:r w:rsidRPr="00643B0B">
        <w:rPr>
          <w:b/>
          <w:sz w:val="28"/>
          <w:szCs w:val="28"/>
          <w:u w:val="single"/>
        </w:rPr>
        <w:t>Vulnerability – Emily’s Story</w:t>
      </w:r>
    </w:p>
    <w:p w14:paraId="3BC5AF51" w14:textId="77777777" w:rsidR="00C93FFA" w:rsidRDefault="00643B0B" w:rsidP="002772F3">
      <w:pPr>
        <w:rPr>
          <w:sz w:val="36"/>
          <w:szCs w:val="36"/>
        </w:rPr>
      </w:pPr>
      <w:r w:rsidRPr="00643B0B">
        <w:rPr>
          <w:sz w:val="28"/>
          <w:szCs w:val="28"/>
        </w:rPr>
        <w:t xml:space="preserve">Lesson Plan: </w:t>
      </w:r>
      <w:hyperlink r:id="rId12" w:history="1">
        <w:r w:rsidRPr="00643B0B">
          <w:rPr>
            <w:rStyle w:val="Hyperlink"/>
            <w:sz w:val="28"/>
            <w:szCs w:val="28"/>
          </w:rPr>
          <w:t>https://alcoholeducationtrust.org/wp-content/uploads/2014/11/Emily-LPI.pdf</w:t>
        </w:r>
      </w:hyperlink>
      <w:r w:rsidR="00C93FFA">
        <w:rPr>
          <w:sz w:val="36"/>
          <w:szCs w:val="36"/>
        </w:rPr>
        <w:t xml:space="preserve"> </w:t>
      </w:r>
    </w:p>
    <w:p w14:paraId="29E38B8C" w14:textId="77777777" w:rsidR="00DD2630" w:rsidRDefault="00DD2630" w:rsidP="002772F3">
      <w:pPr>
        <w:rPr>
          <w:b/>
          <w:sz w:val="28"/>
          <w:szCs w:val="28"/>
        </w:rPr>
      </w:pPr>
    </w:p>
    <w:p w14:paraId="196D3A86" w14:textId="77777777" w:rsidR="00DD2630" w:rsidRPr="00DD2630" w:rsidRDefault="00643B0B" w:rsidP="002772F3">
      <w:pPr>
        <w:rPr>
          <w:sz w:val="28"/>
          <w:szCs w:val="28"/>
        </w:rPr>
      </w:pPr>
      <w:r w:rsidRPr="00DD2630">
        <w:rPr>
          <w:b/>
          <w:sz w:val="28"/>
          <w:szCs w:val="28"/>
        </w:rPr>
        <w:t>Interactive Learning Zone</w:t>
      </w:r>
      <w:r w:rsidR="00DD2630" w:rsidRPr="00DD2630">
        <w:rPr>
          <w:b/>
          <w:sz w:val="28"/>
          <w:szCs w:val="28"/>
        </w:rPr>
        <w:t>:</w:t>
      </w:r>
      <w:r w:rsidR="00DD2630" w:rsidRPr="00DD2630">
        <w:rPr>
          <w:sz w:val="28"/>
          <w:szCs w:val="28"/>
        </w:rPr>
        <w:t xml:space="preserve"> </w:t>
      </w:r>
      <w:hyperlink r:id="rId13" w:history="1">
        <w:r w:rsidR="00DD2630" w:rsidRPr="00DD2630">
          <w:rPr>
            <w:rStyle w:val="Hyperlink"/>
            <w:sz w:val="28"/>
            <w:szCs w:val="28"/>
          </w:rPr>
          <w:t>https://www.talkaboutalcohol.com/</w:t>
        </w:r>
      </w:hyperlink>
    </w:p>
    <w:p w14:paraId="0E6AF728" w14:textId="77777777" w:rsidR="00DD2630" w:rsidRPr="00DD2630" w:rsidRDefault="00DD2630" w:rsidP="00DD2630">
      <w:pPr>
        <w:rPr>
          <w:sz w:val="36"/>
          <w:szCs w:val="36"/>
        </w:rPr>
      </w:pPr>
      <w:r w:rsidRPr="00DD2630">
        <w:rPr>
          <w:b/>
          <w:sz w:val="28"/>
          <w:szCs w:val="28"/>
        </w:rPr>
        <w:t>Website:</w:t>
      </w:r>
      <w:r w:rsidRPr="00DD2630">
        <w:rPr>
          <w:sz w:val="28"/>
          <w:szCs w:val="28"/>
        </w:rPr>
        <w:t xml:space="preserve"> </w:t>
      </w:r>
      <w:hyperlink r:id="rId14" w:history="1">
        <w:r w:rsidRPr="00DD2630">
          <w:rPr>
            <w:rStyle w:val="Hyperlink"/>
            <w:sz w:val="28"/>
            <w:szCs w:val="28"/>
          </w:rPr>
          <w:t>https://alcoholeducationtrust.org/</w:t>
        </w:r>
      </w:hyperlink>
    </w:p>
    <w:p w14:paraId="38987028" w14:textId="77777777" w:rsidR="00DD2630" w:rsidRDefault="00DD2630" w:rsidP="002772F3">
      <w:pPr>
        <w:rPr>
          <w:sz w:val="36"/>
          <w:szCs w:val="36"/>
        </w:rPr>
      </w:pPr>
    </w:p>
    <w:sectPr w:rsidR="00DD2630" w:rsidSect="00643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F3"/>
    <w:rsid w:val="00073F13"/>
    <w:rsid w:val="00097FCB"/>
    <w:rsid w:val="002772F3"/>
    <w:rsid w:val="00512C1B"/>
    <w:rsid w:val="00643B0B"/>
    <w:rsid w:val="00C809F9"/>
    <w:rsid w:val="00C93FFA"/>
    <w:rsid w:val="00DD2630"/>
    <w:rsid w:val="00ED6BE1"/>
    <w:rsid w:val="00F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D901"/>
  <w15:chartTrackingRefBased/>
  <w15:docId w15:val="{05A38129-60C1-40F9-B5F4-36CB924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9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aboutalcohol.com/just-a-few-drinks/" TargetMode="External"/><Relationship Id="rId13" Type="http://schemas.openxmlformats.org/officeDocument/2006/relationships/hyperlink" Target="https://www.talkaboutalcohol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alcoholeducationtrust.org/wp-content/uploads/2014/11/Emily-LPI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lcoholeducationtrust.org/wp-content/uploads/2014/11/Jordan-LPI1.pdf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alcoholeducationtrust.org/wp-content/uploads/2014/11/Anna-LPI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lcoholeducationtrust.org/wp-content/uploads/2014/11/Alan-LPI.pdf" TargetMode="External"/><Relationship Id="rId14" Type="http://schemas.openxmlformats.org/officeDocument/2006/relationships/hyperlink" Target="https://alcoholeducationtru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Perryman</dc:creator>
  <cp:keywords/>
  <dc:description/>
  <cp:lastModifiedBy>Bolton, Nick</cp:lastModifiedBy>
  <cp:revision>2</cp:revision>
  <dcterms:created xsi:type="dcterms:W3CDTF">2021-11-03T16:38:00Z</dcterms:created>
  <dcterms:modified xsi:type="dcterms:W3CDTF">2021-11-03T16:38:00Z</dcterms:modified>
</cp:coreProperties>
</file>