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554" w14:textId="47D60840" w:rsidR="00D25C8C" w:rsidRPr="00774BB1" w:rsidRDefault="007D339F" w:rsidP="00D25C8C">
      <w:pPr>
        <w:jc w:val="center"/>
        <w:rPr>
          <w:b/>
          <w:bCs/>
          <w:sz w:val="36"/>
          <w:szCs w:val="36"/>
          <w:u w:val="single"/>
        </w:rPr>
      </w:pPr>
      <w:r w:rsidRPr="001E561D">
        <w:rPr>
          <w:noProof/>
          <w:color w:val="FF0000"/>
          <w:sz w:val="44"/>
          <w:szCs w:val="44"/>
          <w:u w:val="single"/>
        </w:rPr>
        <mc:AlternateContent>
          <mc:Choice Requires="wps">
            <w:drawing>
              <wp:anchor distT="45720" distB="45720" distL="114300" distR="114300" simplePos="0" relativeHeight="251659264" behindDoc="0" locked="0" layoutInCell="1" allowOverlap="1" wp14:anchorId="1D3A75ED" wp14:editId="6659A87C">
                <wp:simplePos x="0" y="0"/>
                <wp:positionH relativeFrom="margin">
                  <wp:posOffset>-733425</wp:posOffset>
                </wp:positionH>
                <wp:positionV relativeFrom="paragraph">
                  <wp:posOffset>500380</wp:posOffset>
                </wp:positionV>
                <wp:extent cx="3952875" cy="47720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4772025"/>
                        </a:xfrm>
                        <a:prstGeom prst="rect">
                          <a:avLst/>
                        </a:prstGeom>
                        <a:solidFill>
                          <a:schemeClr val="accent6">
                            <a:lumMod val="20000"/>
                            <a:lumOff val="80000"/>
                          </a:schemeClr>
                        </a:solidFill>
                        <a:ln w="28575">
                          <a:headEnd/>
                          <a:tailEnd/>
                        </a:ln>
                      </wps:spPr>
                      <wps:style>
                        <a:lnRef idx="2">
                          <a:schemeClr val="accent2"/>
                        </a:lnRef>
                        <a:fillRef idx="1">
                          <a:schemeClr val="lt1"/>
                        </a:fillRef>
                        <a:effectRef idx="0">
                          <a:schemeClr val="accent2"/>
                        </a:effectRef>
                        <a:fontRef idx="minor">
                          <a:schemeClr val="dk1"/>
                        </a:fontRef>
                      </wps:style>
                      <wps:txbx>
                        <w:txbxContent>
                          <w:p w14:paraId="6F69994A" w14:textId="5C5350EC" w:rsidR="00DB363C" w:rsidRPr="002D2366" w:rsidRDefault="007C41F6">
                            <w:pPr>
                              <w:rPr>
                                <w:b/>
                                <w:bCs/>
                              </w:rPr>
                            </w:pPr>
                            <w:r w:rsidRPr="002D2366">
                              <w:rPr>
                                <w:b/>
                                <w:bCs/>
                              </w:rPr>
                              <w:t xml:space="preserve">Online Exploitation and abuse </w:t>
                            </w:r>
                          </w:p>
                          <w:p w14:paraId="035457E9" w14:textId="3C82A62A" w:rsidR="001E561D" w:rsidRPr="002D2366" w:rsidRDefault="001E561D" w:rsidP="001E561D">
                            <w:pPr>
                              <w:pStyle w:val="ListParagraph"/>
                              <w:numPr>
                                <w:ilvl w:val="0"/>
                                <w:numId w:val="2"/>
                              </w:numPr>
                            </w:pPr>
                            <w:r w:rsidRPr="002D2366">
                              <w:t>The internet has made it easier to build relationships online.</w:t>
                            </w:r>
                          </w:p>
                          <w:p w14:paraId="7B2D6335" w14:textId="6D60468A" w:rsidR="001E561D" w:rsidRPr="002D2366" w:rsidRDefault="001E561D" w:rsidP="001E561D">
                            <w:pPr>
                              <w:pStyle w:val="ListParagraph"/>
                              <w:numPr>
                                <w:ilvl w:val="0"/>
                                <w:numId w:val="2"/>
                              </w:numPr>
                            </w:pPr>
                            <w:r w:rsidRPr="002D2366">
                              <w:t xml:space="preserve">Offenders can find out a lot about individual children before they make contact by looking at things a child has posted. </w:t>
                            </w:r>
                          </w:p>
                          <w:p w14:paraId="217F0F13" w14:textId="3CD71D67" w:rsidR="001E561D" w:rsidRPr="002D2366" w:rsidRDefault="001E561D" w:rsidP="001E561D">
                            <w:pPr>
                              <w:pStyle w:val="ListParagraph"/>
                              <w:numPr>
                                <w:ilvl w:val="0"/>
                                <w:numId w:val="2"/>
                              </w:numPr>
                            </w:pPr>
                            <w:r w:rsidRPr="002D2366">
                              <w:t xml:space="preserve">Once an offender has contacted a child on a platform, they can very quickly move from these platforms to a private, unmoderated chat </w:t>
                            </w:r>
                          </w:p>
                          <w:p w14:paraId="238FC12D" w14:textId="2BE0373F" w:rsidR="001E561D" w:rsidRPr="002D2366" w:rsidRDefault="001E561D" w:rsidP="001E561D">
                            <w:r w:rsidRPr="002D2366">
                              <w:t xml:space="preserve">‘The internet lasts forever’ is a popular saying, but it is not necessarily true – particularly for indecent imagery of children. The internet watch foundation (IWF) can remove criminal content in just two hours. Through engaging with international agencies, they locate the server the image is hosted on, and then take action to remove content. </w:t>
                            </w:r>
                          </w:p>
                          <w:p w14:paraId="53B43BC2" w14:textId="5F1521AD" w:rsidR="001E561D" w:rsidRPr="002D2366" w:rsidRDefault="001E561D" w:rsidP="001E561D">
                            <w:pPr>
                              <w:rPr>
                                <w:b/>
                                <w:bCs/>
                              </w:rPr>
                            </w:pPr>
                            <w:r w:rsidRPr="002D2366">
                              <w:rPr>
                                <w:b/>
                                <w:bCs/>
                              </w:rPr>
                              <w:t>Child Exploitation and Online Protection Command – CEOP</w:t>
                            </w:r>
                          </w:p>
                          <w:p w14:paraId="4FAF706A" w14:textId="72FC28DA" w:rsidR="001E561D" w:rsidRPr="002D2366" w:rsidRDefault="001E561D" w:rsidP="001E561D">
                            <w:r w:rsidRPr="002D2366">
                              <w:t xml:space="preserve">CEOP is part of law enforcement. It helps keep people safe from sexual abuse and grooming online. CEOP are unable to respond to reports about bullying, fake </w:t>
                            </w:r>
                            <w:proofErr w:type="gramStart"/>
                            <w:r w:rsidRPr="002D2366">
                              <w:t>accounts</w:t>
                            </w:r>
                            <w:proofErr w:type="gramEnd"/>
                            <w:r w:rsidRPr="002D2366">
                              <w:t xml:space="preserve"> or account hacking. When you make a report to CEOP it will be read by a Child Protection Advisor, who will get in touch to discuss what you have reported, and what will happen next.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A75ED" id="_x0000_t202" coordsize="21600,21600" o:spt="202" path="m,l,21600r21600,l21600,xe">
                <v:stroke joinstyle="miter"/>
                <v:path gradientshapeok="t" o:connecttype="rect"/>
              </v:shapetype>
              <v:shape id="Text Box 2" o:spid="_x0000_s1026" type="#_x0000_t202" style="position:absolute;left:0;text-align:left;margin-left:-57.75pt;margin-top:39.4pt;width:311.25pt;height:37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" fillcolor="#e2efd9 [665]" strokecolor="#ed7d31 [3205]" strokeweight="2.25pt">
                <v:textbox>
                  <w:txbxContent>
                    <w:p w14:paraId="6F69994A" w14:textId="5C5350EC" w:rsidR="00DB363C" w:rsidRPr="002D2366" w:rsidRDefault="007C41F6">
                      <w:pPr>
                        <w:rPr>
                          <w:b/>
                          <w:bCs/>
                        </w:rPr>
                      </w:pPr>
                      <w:r w:rsidRPr="002D2366">
                        <w:rPr>
                          <w:b/>
                          <w:bCs/>
                        </w:rPr>
                        <w:t xml:space="preserve">Online Exploitation and abuse </w:t>
                      </w:r>
                    </w:p>
                    <w:p w14:paraId="035457E9" w14:textId="3C82A62A" w:rsidR="001E561D" w:rsidRPr="002D2366" w:rsidRDefault="001E561D" w:rsidP="001E561D">
                      <w:pPr>
                        <w:pStyle w:val="ListParagraph"/>
                        <w:numPr>
                          <w:ilvl w:val="0"/>
                          <w:numId w:val="2"/>
                        </w:numPr>
                      </w:pPr>
                      <w:r w:rsidRPr="002D2366">
                        <w:t>The internet has made it easier to build relationships online.</w:t>
                      </w:r>
                    </w:p>
                    <w:p w14:paraId="7B2D6335" w14:textId="6D60468A" w:rsidR="001E561D" w:rsidRPr="002D2366" w:rsidRDefault="001E561D" w:rsidP="001E561D">
                      <w:pPr>
                        <w:pStyle w:val="ListParagraph"/>
                        <w:numPr>
                          <w:ilvl w:val="0"/>
                          <w:numId w:val="2"/>
                        </w:numPr>
                      </w:pPr>
                      <w:r w:rsidRPr="002D2366">
                        <w:t xml:space="preserve">Offenders can find out a lot about individual children before they make contact by looking at things a child has posted. </w:t>
                      </w:r>
                    </w:p>
                    <w:p w14:paraId="217F0F13" w14:textId="3CD71D67" w:rsidR="001E561D" w:rsidRPr="002D2366" w:rsidRDefault="001E561D" w:rsidP="001E561D">
                      <w:pPr>
                        <w:pStyle w:val="ListParagraph"/>
                        <w:numPr>
                          <w:ilvl w:val="0"/>
                          <w:numId w:val="2"/>
                        </w:numPr>
                      </w:pPr>
                      <w:r w:rsidRPr="002D2366">
                        <w:t xml:space="preserve">Once an offender has contacted a child on a platform, they can very quickly move from these platforms to a private, unmoderated chat </w:t>
                      </w:r>
                    </w:p>
                    <w:p w14:paraId="238FC12D" w14:textId="2BE0373F" w:rsidR="001E561D" w:rsidRPr="002D2366" w:rsidRDefault="001E561D" w:rsidP="001E561D">
                      <w:r w:rsidRPr="002D2366">
                        <w:t xml:space="preserve">‘The internet lasts forever’ is a popular saying, but it is not necessarily true – particularly for indecent imagery of children. The internet watch foundation (IWF) can remove criminal content in just two hours. Through engaging with international agencies, they locate the server the image is hosted on, and then take action to remove content. </w:t>
                      </w:r>
                    </w:p>
                    <w:p w14:paraId="53B43BC2" w14:textId="5F1521AD" w:rsidR="001E561D" w:rsidRPr="002D2366" w:rsidRDefault="001E561D" w:rsidP="001E561D">
                      <w:pPr>
                        <w:rPr>
                          <w:b/>
                          <w:bCs/>
                        </w:rPr>
                      </w:pPr>
                      <w:r w:rsidRPr="002D2366">
                        <w:rPr>
                          <w:b/>
                          <w:bCs/>
                        </w:rPr>
                        <w:t>Child Exploitation and Online Protection Command – CEOP</w:t>
                      </w:r>
                    </w:p>
                    <w:p w14:paraId="4FAF706A" w14:textId="72FC28DA" w:rsidR="001E561D" w:rsidRPr="002D2366" w:rsidRDefault="001E561D" w:rsidP="001E561D">
                      <w:r w:rsidRPr="002D2366">
                        <w:t xml:space="preserve">CEOP is part of law enforcement. It helps keep people safe from sexual abuse and grooming online. CEOP are unable to respond to reports about bullying, fake </w:t>
                      </w:r>
                      <w:proofErr w:type="gramStart"/>
                      <w:r w:rsidRPr="002D2366">
                        <w:t>accounts</w:t>
                      </w:r>
                      <w:proofErr w:type="gramEnd"/>
                      <w:r w:rsidRPr="002D2366">
                        <w:t xml:space="preserve"> or account hacking. When you make a report to CEOP it will be read by a Child Protection Advisor, who will get in touch to discuss what you have reported, and what will happen next. </w:t>
                      </w:r>
                    </w:p>
                  </w:txbxContent>
                </v:textbox>
                <w10:wrap type="square" anchorx="margin"/>
              </v:shape>
            </w:pict>
          </mc:Fallback>
        </mc:AlternateContent>
      </w:r>
      <w:r w:rsidR="00E80997" w:rsidRPr="001E561D">
        <w:rPr>
          <w:color w:val="FF0000"/>
          <w:sz w:val="36"/>
          <w:szCs w:val="36"/>
          <w:u w:val="single"/>
        </w:rPr>
        <w:t>O</w:t>
      </w:r>
      <w:r w:rsidR="00E80997" w:rsidRPr="00774BB1">
        <w:rPr>
          <w:b/>
          <w:bCs/>
          <w:color w:val="FF0000"/>
          <w:sz w:val="36"/>
          <w:szCs w:val="36"/>
          <w:u w:val="single"/>
        </w:rPr>
        <w:t xml:space="preserve">nline Safety </w:t>
      </w:r>
      <w:r w:rsidR="00774BB1" w:rsidRPr="00774BB1">
        <w:rPr>
          <w:b/>
          <w:bCs/>
          <w:color w:val="FF0000"/>
          <w:sz w:val="36"/>
          <w:szCs w:val="36"/>
          <w:u w:val="single"/>
        </w:rPr>
        <w:t>for</w:t>
      </w:r>
      <w:r w:rsidR="00E80997" w:rsidRPr="00774BB1">
        <w:rPr>
          <w:b/>
          <w:bCs/>
          <w:color w:val="FF0000"/>
          <w:sz w:val="36"/>
          <w:szCs w:val="36"/>
          <w:u w:val="single"/>
        </w:rPr>
        <w:t xml:space="preserve"> Parents and Teachers </w:t>
      </w:r>
      <w:r w:rsidR="00575582" w:rsidRPr="00774BB1">
        <w:rPr>
          <w:b/>
          <w:bCs/>
          <w:color w:val="FF0000"/>
          <w:sz w:val="36"/>
          <w:szCs w:val="36"/>
          <w:u w:val="single"/>
        </w:rPr>
        <w:t xml:space="preserve">– elevated risks </w:t>
      </w:r>
    </w:p>
    <w:p w14:paraId="233F0639" w14:textId="4DDF0111" w:rsidR="00E80997" w:rsidRPr="00070E44" w:rsidRDefault="00081A23" w:rsidP="00070E44">
      <w:pPr>
        <w:ind w:left="-851"/>
        <w:rPr>
          <w:sz w:val="32"/>
          <w:szCs w:val="32"/>
        </w:rPr>
      </w:pPr>
      <w:r w:rsidRPr="00D25C8C">
        <w:rPr>
          <w:noProof/>
          <w:sz w:val="44"/>
          <w:szCs w:val="44"/>
        </w:rPr>
        <mc:AlternateContent>
          <mc:Choice Requires="wps">
            <w:drawing>
              <wp:anchor distT="0" distB="0" distL="114300" distR="114300" simplePos="0" relativeHeight="251665408" behindDoc="1" locked="0" layoutInCell="1" allowOverlap="1" wp14:anchorId="0F062EE6" wp14:editId="37E516CE">
                <wp:simplePos x="0" y="0"/>
                <wp:positionH relativeFrom="margin">
                  <wp:posOffset>1400175</wp:posOffset>
                </wp:positionH>
                <wp:positionV relativeFrom="paragraph">
                  <wp:posOffset>7851775</wp:posOffset>
                </wp:positionV>
                <wp:extent cx="5029200" cy="2000250"/>
                <wp:effectExtent l="19050" t="19050" r="19050" b="19050"/>
                <wp:wrapTight wrapText="bothSides">
                  <wp:wrapPolygon edited="0">
                    <wp:start x="-82" y="-206"/>
                    <wp:lineTo x="-82" y="21600"/>
                    <wp:lineTo x="21600" y="21600"/>
                    <wp:lineTo x="21600" y="-206"/>
                    <wp:lineTo x="-82" y="-206"/>
                  </wp:wrapPolygon>
                </wp:wrapTight>
                <wp:docPr id="4"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000250"/>
                        </a:xfrm>
                        <a:prstGeom prst="rect">
                          <a:avLst/>
                        </a:prstGeom>
                        <a:solidFill>
                          <a:schemeClr val="accent1">
                            <a:lumMod val="20000"/>
                            <a:lumOff val="80000"/>
                          </a:schemeClr>
                        </a:solidFill>
                        <a:ln w="28575" cap="flat" cmpd="sng" algn="ctr">
                          <a:solidFill>
                            <a:schemeClr val="accent2"/>
                          </a:solidFill>
                          <a:prstDash val="solid"/>
                        </a:ln>
                      </wps:spPr>
                      <wps:style>
                        <a:lnRef idx="2">
                          <a:schemeClr val="accent2"/>
                        </a:lnRef>
                        <a:fillRef idx="1">
                          <a:schemeClr val="lt1"/>
                        </a:fillRef>
                        <a:effectRef idx="0">
                          <a:schemeClr val="accent2"/>
                        </a:effectRef>
                        <a:fontRef idx="minor">
                          <a:schemeClr val="dk1"/>
                        </a:fontRef>
                      </wps:style>
                      <wps:txbx>
                        <w:txbxContent>
                          <w:p w14:paraId="09763536" w14:textId="07190FCC" w:rsidR="00D25C8C" w:rsidRPr="00FF457A" w:rsidRDefault="00081A23" w:rsidP="00081A23">
                            <w:pPr>
                              <w:kinsoku w:val="0"/>
                              <w:overflowPunct w:val="0"/>
                              <w:spacing w:after="0" w:line="240" w:lineRule="auto"/>
                              <w:textAlignment w:val="baseline"/>
                              <w:rPr>
                                <w:rFonts w:hAnsi="Calibri"/>
                                <w:b/>
                                <w:bCs/>
                                <w:color w:val="000000" w:themeColor="dark1"/>
                                <w:sz w:val="24"/>
                                <w:szCs w:val="24"/>
                              </w:rPr>
                            </w:pPr>
                            <w:r>
                              <w:rPr>
                                <w:rFonts w:hAnsi="Calibri"/>
                                <w:b/>
                                <w:bCs/>
                                <w:color w:val="000000" w:themeColor="dark1"/>
                                <w:sz w:val="24"/>
                                <w:szCs w:val="24"/>
                              </w:rPr>
                              <w:t>Access</w:t>
                            </w:r>
                            <w:r w:rsidR="002F4B60">
                              <w:rPr>
                                <w:rFonts w:hAnsi="Calibri"/>
                                <w:b/>
                                <w:bCs/>
                                <w:color w:val="000000" w:themeColor="dark1"/>
                                <w:sz w:val="24"/>
                                <w:szCs w:val="24"/>
                              </w:rPr>
                              <w:t xml:space="preserve"> support for </w:t>
                            </w:r>
                            <w:r>
                              <w:rPr>
                                <w:rFonts w:hAnsi="Calibri"/>
                                <w:b/>
                                <w:bCs/>
                                <w:color w:val="000000" w:themeColor="dark1"/>
                                <w:sz w:val="24"/>
                                <w:szCs w:val="24"/>
                              </w:rPr>
                              <w:t>concerns about vulnerability to radicalisation</w:t>
                            </w:r>
                            <w:r w:rsidR="00D25C8C">
                              <w:rPr>
                                <w:rFonts w:hAnsi="Calibri"/>
                                <w:b/>
                                <w:bCs/>
                                <w:color w:val="000000" w:themeColor="dark1"/>
                                <w:sz w:val="24"/>
                                <w:szCs w:val="24"/>
                              </w:rPr>
                              <w:t>:</w:t>
                            </w:r>
                          </w:p>
                          <w:p w14:paraId="2B605566" w14:textId="77405330" w:rsidR="00081A23" w:rsidRPr="004C45A8" w:rsidRDefault="00081A23" w:rsidP="00081A23">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If you are concerned about someone in the school </w:t>
                            </w:r>
                            <w:proofErr w:type="gramStart"/>
                            <w:r>
                              <w:rPr>
                                <w:rFonts w:hAnsi="Calibri"/>
                                <w:color w:val="000000" w:themeColor="dark1"/>
                                <w:sz w:val="24"/>
                                <w:szCs w:val="24"/>
                              </w:rPr>
                              <w:t>setting</w:t>
                            </w:r>
                            <w:proofErr w:type="gramEnd"/>
                            <w:r>
                              <w:rPr>
                                <w:rFonts w:hAnsi="Calibri"/>
                                <w:color w:val="000000" w:themeColor="dark1"/>
                                <w:sz w:val="24"/>
                                <w:szCs w:val="24"/>
                              </w:rPr>
                              <w:t xml:space="preserve"> please speak to your school’s safeguarding or Prevent lead </w:t>
                            </w:r>
                          </w:p>
                          <w:p w14:paraId="10A52A9C" w14:textId="77777777" w:rsidR="00081A23" w:rsidRDefault="00081A23" w:rsidP="00081A23">
                            <w:pPr>
                              <w:kinsoku w:val="0"/>
                              <w:overflowPunct w:val="0"/>
                              <w:spacing w:after="0" w:line="240" w:lineRule="auto"/>
                              <w:textAlignment w:val="baseline"/>
                            </w:pPr>
                          </w:p>
                          <w:p w14:paraId="1E35C77C" w14:textId="29FAABFF" w:rsidR="005A47A7" w:rsidRDefault="00892D5C" w:rsidP="00081A23">
                            <w:pPr>
                              <w:kinsoku w:val="0"/>
                              <w:overflowPunct w:val="0"/>
                              <w:spacing w:after="0" w:line="240" w:lineRule="auto"/>
                              <w:textAlignment w:val="baseline"/>
                              <w:rPr>
                                <w:rFonts w:hAnsi="Calibri"/>
                                <w:color w:val="000000" w:themeColor="dark1"/>
                                <w:sz w:val="24"/>
                                <w:szCs w:val="24"/>
                              </w:rPr>
                            </w:pPr>
                            <w:hyperlink r:id="rId5" w:history="1">
                              <w:r w:rsidR="005A47A7" w:rsidRPr="00285296">
                                <w:rPr>
                                  <w:rStyle w:val="Hyperlink"/>
                                  <w:rFonts w:hAnsi="Calibri"/>
                                  <w:sz w:val="24"/>
                                  <w:szCs w:val="24"/>
                                </w:rPr>
                                <w:t>ACT</w:t>
                              </w:r>
                            </w:hyperlink>
                            <w:r w:rsidR="005A47A7">
                              <w:rPr>
                                <w:rFonts w:hAnsi="Calibri"/>
                                <w:color w:val="000000" w:themeColor="dark1"/>
                                <w:sz w:val="24"/>
                                <w:szCs w:val="24"/>
                              </w:rPr>
                              <w:t xml:space="preserve"> – if you are concerned about a friend or family member you can contact Action Counters Terrorism </w:t>
                            </w:r>
                          </w:p>
                          <w:p w14:paraId="4249A46D" w14:textId="52AFA466" w:rsidR="005A47A7" w:rsidRDefault="005A47A7" w:rsidP="00081A23">
                            <w:pPr>
                              <w:kinsoku w:val="0"/>
                              <w:overflowPunct w:val="0"/>
                              <w:spacing w:after="0" w:line="240" w:lineRule="auto"/>
                              <w:textAlignment w:val="baseline"/>
                              <w:rPr>
                                <w:rFonts w:hAnsi="Calibri"/>
                                <w:color w:val="000000" w:themeColor="dark1"/>
                                <w:sz w:val="24"/>
                                <w:szCs w:val="24"/>
                              </w:rPr>
                            </w:pPr>
                          </w:p>
                          <w:p w14:paraId="3742BDF0" w14:textId="60ACE6B2" w:rsidR="00081A23" w:rsidRDefault="00081A23" w:rsidP="00081A23">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Or you can contact the local Prevent team at: </w:t>
                            </w:r>
                            <w:hyperlink r:id="rId6" w:history="1">
                              <w:r w:rsidR="00BF0BC7" w:rsidRPr="00B72D33">
                                <w:rPr>
                                  <w:rStyle w:val="Hyperlink"/>
                                  <w:rFonts w:hAnsi="Calibri"/>
                                  <w:sz w:val="24"/>
                                  <w:szCs w:val="24"/>
                                </w:rPr>
                                <w:t>PreventSW@avonandsomerset.police.uk</w:t>
                              </w:r>
                            </w:hyperlink>
                            <w:r>
                              <w:rPr>
                                <w:rFonts w:hAnsi="Calibri"/>
                                <w:color w:val="000000" w:themeColor="dark1"/>
                                <w:sz w:val="24"/>
                                <w:szCs w:val="24"/>
                              </w:rPr>
                              <w:t xml:space="preserve"> or the local authority Prevent lead at: </w:t>
                            </w:r>
                            <w:hyperlink r:id="rId7" w:history="1">
                              <w:r w:rsidRPr="00B72D33">
                                <w:rPr>
                                  <w:rStyle w:val="Hyperlink"/>
                                  <w:rFonts w:hAnsi="Calibri"/>
                                  <w:sz w:val="24"/>
                                  <w:szCs w:val="24"/>
                                </w:rPr>
                                <w:t>preventqueries@wiltshire.gov.uk</w:t>
                              </w:r>
                            </w:hyperlink>
                            <w:r>
                              <w:rPr>
                                <w:rFonts w:hAnsi="Calibri"/>
                                <w:color w:val="000000" w:themeColor="dark1"/>
                                <w:sz w:val="24"/>
                                <w:szCs w:val="24"/>
                              </w:rPr>
                              <w:t xml:space="preserve">. </w:t>
                            </w:r>
                          </w:p>
                          <w:p w14:paraId="0BD806BC" w14:textId="77777777" w:rsidR="00081A23" w:rsidRDefault="00081A23" w:rsidP="004C45A8">
                            <w:pPr>
                              <w:kinsoku w:val="0"/>
                              <w:overflowPunct w:val="0"/>
                              <w:spacing w:after="0" w:line="240" w:lineRule="auto"/>
                              <w:textAlignment w:val="baseline"/>
                              <w:rPr>
                                <w:rFonts w:hAnsi="Calibri"/>
                                <w:color w:val="000000" w:themeColor="dark1"/>
                                <w:sz w:val="24"/>
                                <w:szCs w:val="24"/>
                              </w:rPr>
                            </w:pPr>
                          </w:p>
                          <w:p w14:paraId="5A442CC0" w14:textId="6F7E30D4"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EC3732">
                              <w:rPr>
                                <w:rFonts w:hAnsi="Calibri"/>
                                <w:color w:val="000000" w:themeColor="dark1"/>
                                <w:sz w:val="24"/>
                                <w:szCs w:val="24"/>
                              </w:rPr>
                              <w:t xml:space="preserve"> – call 999 if you witness a crime being committed.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62EE6" id="_x0000_t202" coordsize="21600,21600" o:spt="202" path="m,l,21600r21600,l21600,xe">
                <v:stroke joinstyle="miter"/>
                <v:path gradientshapeok="t" o:connecttype="rect"/>
              </v:shapetype>
              <v:shape id="Content Placeholder 2" o:spid="_x0000_s1027" type="#_x0000_t202" style="position:absolute;left:0;text-align:left;margin-left:110.25pt;margin-top:618.25pt;width:396pt;height:1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" fillcolor="#d9e2f3 [660]" strokecolor="#ed7d31 [3205]" strokeweight="2.25pt">
                <v:path arrowok="t"/>
                <v:textbox>
                  <w:txbxContent>
                    <w:p w14:paraId="09763536" w14:textId="07190FCC" w:rsidR="00D25C8C" w:rsidRPr="00FF457A" w:rsidRDefault="00081A23" w:rsidP="00081A23">
                      <w:pPr>
                        <w:kinsoku w:val="0"/>
                        <w:overflowPunct w:val="0"/>
                        <w:spacing w:after="0" w:line="240" w:lineRule="auto"/>
                        <w:textAlignment w:val="baseline"/>
                        <w:rPr>
                          <w:rFonts w:hAnsi="Calibri"/>
                          <w:b/>
                          <w:bCs/>
                          <w:color w:val="000000" w:themeColor="dark1"/>
                          <w:sz w:val="24"/>
                          <w:szCs w:val="24"/>
                        </w:rPr>
                      </w:pPr>
                      <w:r>
                        <w:rPr>
                          <w:rFonts w:hAnsi="Calibri"/>
                          <w:b/>
                          <w:bCs/>
                          <w:color w:val="000000" w:themeColor="dark1"/>
                          <w:sz w:val="24"/>
                          <w:szCs w:val="24"/>
                        </w:rPr>
                        <w:t>Access</w:t>
                      </w:r>
                      <w:r w:rsidR="002F4B60">
                        <w:rPr>
                          <w:rFonts w:hAnsi="Calibri"/>
                          <w:b/>
                          <w:bCs/>
                          <w:color w:val="000000" w:themeColor="dark1"/>
                          <w:sz w:val="24"/>
                          <w:szCs w:val="24"/>
                        </w:rPr>
                        <w:t xml:space="preserve"> support for </w:t>
                      </w:r>
                      <w:r>
                        <w:rPr>
                          <w:rFonts w:hAnsi="Calibri"/>
                          <w:b/>
                          <w:bCs/>
                          <w:color w:val="000000" w:themeColor="dark1"/>
                          <w:sz w:val="24"/>
                          <w:szCs w:val="24"/>
                        </w:rPr>
                        <w:t>concerns about vulnerability to radicalisation</w:t>
                      </w:r>
                      <w:r w:rsidR="00D25C8C">
                        <w:rPr>
                          <w:rFonts w:hAnsi="Calibri"/>
                          <w:b/>
                          <w:bCs/>
                          <w:color w:val="000000" w:themeColor="dark1"/>
                          <w:sz w:val="24"/>
                          <w:szCs w:val="24"/>
                        </w:rPr>
                        <w:t>:</w:t>
                      </w:r>
                    </w:p>
                    <w:p w14:paraId="2B605566" w14:textId="77405330" w:rsidR="00081A23" w:rsidRPr="004C45A8" w:rsidRDefault="00081A23" w:rsidP="00081A23">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If you are concerned about someone in the school </w:t>
                      </w:r>
                      <w:proofErr w:type="gramStart"/>
                      <w:r>
                        <w:rPr>
                          <w:rFonts w:hAnsi="Calibri"/>
                          <w:color w:val="000000" w:themeColor="dark1"/>
                          <w:sz w:val="24"/>
                          <w:szCs w:val="24"/>
                        </w:rPr>
                        <w:t>setting</w:t>
                      </w:r>
                      <w:proofErr w:type="gramEnd"/>
                      <w:r>
                        <w:rPr>
                          <w:rFonts w:hAnsi="Calibri"/>
                          <w:color w:val="000000" w:themeColor="dark1"/>
                          <w:sz w:val="24"/>
                          <w:szCs w:val="24"/>
                        </w:rPr>
                        <w:t xml:space="preserve"> please speak to your school’s safeguarding or Prevent lead </w:t>
                      </w:r>
                    </w:p>
                    <w:p w14:paraId="10A52A9C" w14:textId="77777777" w:rsidR="00081A23" w:rsidRDefault="00081A23" w:rsidP="00081A23">
                      <w:pPr>
                        <w:kinsoku w:val="0"/>
                        <w:overflowPunct w:val="0"/>
                        <w:spacing w:after="0" w:line="240" w:lineRule="auto"/>
                        <w:textAlignment w:val="baseline"/>
                      </w:pPr>
                    </w:p>
                    <w:p w14:paraId="1E35C77C" w14:textId="29FAABFF" w:rsidR="005A47A7" w:rsidRDefault="00BF0BC7" w:rsidP="00081A23">
                      <w:pPr>
                        <w:kinsoku w:val="0"/>
                        <w:overflowPunct w:val="0"/>
                        <w:spacing w:after="0" w:line="240" w:lineRule="auto"/>
                        <w:textAlignment w:val="baseline"/>
                        <w:rPr>
                          <w:rFonts w:hAnsi="Calibri"/>
                          <w:color w:val="000000" w:themeColor="dark1"/>
                          <w:sz w:val="24"/>
                          <w:szCs w:val="24"/>
                        </w:rPr>
                      </w:pPr>
                      <w:hyperlink r:id="rId8" w:history="1">
                        <w:r w:rsidR="005A47A7" w:rsidRPr="00285296">
                          <w:rPr>
                            <w:rStyle w:val="Hyperlink"/>
                            <w:rFonts w:hAnsi="Calibri"/>
                            <w:sz w:val="24"/>
                            <w:szCs w:val="24"/>
                          </w:rPr>
                          <w:t>ACT</w:t>
                        </w:r>
                      </w:hyperlink>
                      <w:r w:rsidR="005A47A7">
                        <w:rPr>
                          <w:rFonts w:hAnsi="Calibri"/>
                          <w:color w:val="000000" w:themeColor="dark1"/>
                          <w:sz w:val="24"/>
                          <w:szCs w:val="24"/>
                        </w:rPr>
                        <w:t xml:space="preserve"> – if you are concerned about a friend or family member you can contact Action Counters Terrorism </w:t>
                      </w:r>
                    </w:p>
                    <w:p w14:paraId="4249A46D" w14:textId="52AFA466" w:rsidR="005A47A7" w:rsidRDefault="005A47A7" w:rsidP="00081A23">
                      <w:pPr>
                        <w:kinsoku w:val="0"/>
                        <w:overflowPunct w:val="0"/>
                        <w:spacing w:after="0" w:line="240" w:lineRule="auto"/>
                        <w:textAlignment w:val="baseline"/>
                        <w:rPr>
                          <w:rFonts w:hAnsi="Calibri"/>
                          <w:color w:val="000000" w:themeColor="dark1"/>
                          <w:sz w:val="24"/>
                          <w:szCs w:val="24"/>
                        </w:rPr>
                      </w:pPr>
                    </w:p>
                    <w:p w14:paraId="3742BDF0" w14:textId="60ACE6B2" w:rsidR="00081A23" w:rsidRDefault="00081A23" w:rsidP="00081A23">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Or you can contact the local Prevent team at: </w:t>
                      </w:r>
                      <w:hyperlink r:id="rId9" w:history="1">
                        <w:r w:rsidR="00BF0BC7" w:rsidRPr="00B72D33">
                          <w:rPr>
                            <w:rStyle w:val="Hyperlink"/>
                            <w:rFonts w:hAnsi="Calibri"/>
                            <w:sz w:val="24"/>
                            <w:szCs w:val="24"/>
                          </w:rPr>
                          <w:t>PreventSW@avonandsomerset.police.uk</w:t>
                        </w:r>
                      </w:hyperlink>
                      <w:r>
                        <w:rPr>
                          <w:rFonts w:hAnsi="Calibri"/>
                          <w:color w:val="000000" w:themeColor="dark1"/>
                          <w:sz w:val="24"/>
                          <w:szCs w:val="24"/>
                        </w:rPr>
                        <w:t xml:space="preserve"> or the local authority Prevent lead at: </w:t>
                      </w:r>
                      <w:hyperlink r:id="rId10" w:history="1">
                        <w:r w:rsidRPr="00B72D33">
                          <w:rPr>
                            <w:rStyle w:val="Hyperlink"/>
                            <w:rFonts w:hAnsi="Calibri"/>
                            <w:sz w:val="24"/>
                            <w:szCs w:val="24"/>
                          </w:rPr>
                          <w:t>preventqueries@wiltshire.gov.uk</w:t>
                        </w:r>
                      </w:hyperlink>
                      <w:r>
                        <w:rPr>
                          <w:rFonts w:hAnsi="Calibri"/>
                          <w:color w:val="000000" w:themeColor="dark1"/>
                          <w:sz w:val="24"/>
                          <w:szCs w:val="24"/>
                        </w:rPr>
                        <w:t xml:space="preserve">. </w:t>
                      </w:r>
                    </w:p>
                    <w:p w14:paraId="0BD806BC" w14:textId="77777777" w:rsidR="00081A23" w:rsidRDefault="00081A23" w:rsidP="004C45A8">
                      <w:pPr>
                        <w:kinsoku w:val="0"/>
                        <w:overflowPunct w:val="0"/>
                        <w:spacing w:after="0" w:line="240" w:lineRule="auto"/>
                        <w:textAlignment w:val="baseline"/>
                        <w:rPr>
                          <w:rFonts w:hAnsi="Calibri"/>
                          <w:color w:val="000000" w:themeColor="dark1"/>
                          <w:sz w:val="24"/>
                          <w:szCs w:val="24"/>
                        </w:rPr>
                      </w:pPr>
                    </w:p>
                    <w:p w14:paraId="5A442CC0" w14:textId="6F7E30D4" w:rsidR="00D25C8C" w:rsidRPr="004C45A8" w:rsidRDefault="00D25C8C" w:rsidP="004C45A8">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EC3732">
                        <w:rPr>
                          <w:rFonts w:hAnsi="Calibri"/>
                          <w:color w:val="000000" w:themeColor="dark1"/>
                          <w:sz w:val="24"/>
                          <w:szCs w:val="24"/>
                        </w:rPr>
                        <w:t xml:space="preserve"> – call 999 if you witness a crime being committed. </w:t>
                      </w:r>
                    </w:p>
                  </w:txbxContent>
                </v:textbox>
                <w10:wrap type="tight" anchorx="margin"/>
              </v:shape>
            </w:pict>
          </mc:Fallback>
        </mc:AlternateContent>
      </w:r>
      <w:r w:rsidRPr="00D25C8C">
        <w:rPr>
          <w:noProof/>
          <w:sz w:val="44"/>
          <w:szCs w:val="44"/>
        </w:rPr>
        <mc:AlternateContent>
          <mc:Choice Requires="wps">
            <w:drawing>
              <wp:anchor distT="0" distB="0" distL="114300" distR="114300" simplePos="0" relativeHeight="251664384" behindDoc="1" locked="0" layoutInCell="1" allowOverlap="1" wp14:anchorId="24A84659" wp14:editId="12D9DA86">
                <wp:simplePos x="0" y="0"/>
                <wp:positionH relativeFrom="margin">
                  <wp:posOffset>-714375</wp:posOffset>
                </wp:positionH>
                <wp:positionV relativeFrom="paragraph">
                  <wp:posOffset>7889875</wp:posOffset>
                </wp:positionV>
                <wp:extent cx="2019300" cy="1962150"/>
                <wp:effectExtent l="19050" t="19050" r="19050" b="19050"/>
                <wp:wrapTight wrapText="bothSides">
                  <wp:wrapPolygon edited="0">
                    <wp:start x="-204" y="-210"/>
                    <wp:lineTo x="-204" y="21600"/>
                    <wp:lineTo x="21600" y="21600"/>
                    <wp:lineTo x="21600" y="-210"/>
                    <wp:lineTo x="-204" y="-210"/>
                  </wp:wrapPolygon>
                </wp:wrapTight>
                <wp:docPr id="5" name="Content Placeholder 2">
                  <a:extLst xmlns:a="http://schemas.openxmlformats.org/drawingml/2006/main">
                    <a:ext uri="{FF2B5EF4-FFF2-40B4-BE49-F238E27FC236}">
                      <a16:creationId xmlns:a16="http://schemas.microsoft.com/office/drawing/2014/main" id="{52705038-9940-4044-9592-5A664CCE91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1962150"/>
                        </a:xfrm>
                        <a:prstGeom prst="rect">
                          <a:avLst/>
                        </a:prstGeom>
                        <a:solidFill>
                          <a:schemeClr val="accent1">
                            <a:lumMod val="20000"/>
                            <a:lumOff val="80000"/>
                          </a:schemeClr>
                        </a:solidFill>
                        <a:ln w="28575" cap="flat" cmpd="sng" algn="ctr">
                          <a:solidFill>
                            <a:schemeClr val="accent2"/>
                          </a:solidFill>
                          <a:prstDash val="solid"/>
                        </a:ln>
                      </wps:spPr>
                      <wps:style>
                        <a:lnRef idx="2">
                          <a:schemeClr val="accent2"/>
                        </a:lnRef>
                        <a:fillRef idx="1">
                          <a:schemeClr val="lt1"/>
                        </a:fillRef>
                        <a:effectRef idx="0">
                          <a:schemeClr val="accent2"/>
                        </a:effectRef>
                        <a:fontRef idx="minor">
                          <a:schemeClr val="dk1"/>
                        </a:fontRef>
                      </wps:style>
                      <wps:txbx>
                        <w:txbxContent>
                          <w:p w14:paraId="75E6D198" w14:textId="0BE64FBD" w:rsidR="00D25C8C" w:rsidRPr="00FF457A" w:rsidRDefault="00563E93" w:rsidP="0063525F">
                            <w:pPr>
                              <w:kinsoku w:val="0"/>
                              <w:overflowPunct w:val="0"/>
                              <w:spacing w:after="0" w:line="240" w:lineRule="auto"/>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sidRPr="00FF457A">
                              <w:rPr>
                                <w:rFonts w:hAnsi="Calibri"/>
                                <w:b/>
                                <w:bCs/>
                                <w:color w:val="000000" w:themeColor="dark1"/>
                                <w:sz w:val="24"/>
                                <w:szCs w:val="24"/>
                              </w:rPr>
                              <w:t>Online Sexual Exploitation and Grooming:</w:t>
                            </w:r>
                          </w:p>
                          <w:p w14:paraId="33039CE5" w14:textId="153ECBEF" w:rsidR="00D25C8C" w:rsidRPr="004C45A8" w:rsidRDefault="00892D5C" w:rsidP="0063525F">
                            <w:pPr>
                              <w:kinsoku w:val="0"/>
                              <w:overflowPunct w:val="0"/>
                              <w:spacing w:after="0" w:line="240" w:lineRule="auto"/>
                              <w:textAlignment w:val="baseline"/>
                              <w:rPr>
                                <w:rFonts w:hAnsi="Calibri"/>
                                <w:color w:val="000000" w:themeColor="dark1"/>
                                <w:sz w:val="24"/>
                                <w:szCs w:val="24"/>
                              </w:rPr>
                            </w:pPr>
                            <w:hyperlink r:id="rId11" w:history="1">
                              <w:r w:rsidR="00D25C8C" w:rsidRPr="00F56926">
                                <w:rPr>
                                  <w:rStyle w:val="Hyperlink"/>
                                  <w:rFonts w:hAnsi="Calibri"/>
                                  <w:sz w:val="24"/>
                                  <w:szCs w:val="24"/>
                                </w:rPr>
                                <w:t>CEOP</w:t>
                              </w:r>
                            </w:hyperlink>
                            <w:r w:rsidR="00563E93">
                              <w:rPr>
                                <w:rFonts w:hAnsi="Calibri"/>
                                <w:color w:val="000000" w:themeColor="dark1"/>
                                <w:sz w:val="24"/>
                                <w:szCs w:val="24"/>
                              </w:rPr>
                              <w:t xml:space="preserve"> </w:t>
                            </w:r>
                            <w:r w:rsidR="00F56926">
                              <w:rPr>
                                <w:rFonts w:hAnsi="Calibri"/>
                                <w:color w:val="000000" w:themeColor="dark1"/>
                                <w:sz w:val="24"/>
                                <w:szCs w:val="24"/>
                              </w:rPr>
                              <w:t>–</w:t>
                            </w:r>
                            <w:r w:rsidR="00563E93">
                              <w:rPr>
                                <w:rFonts w:hAnsi="Calibri"/>
                                <w:color w:val="000000" w:themeColor="dark1"/>
                                <w:sz w:val="24"/>
                                <w:szCs w:val="24"/>
                              </w:rPr>
                              <w:t xml:space="preserve"> </w:t>
                            </w:r>
                            <w:r w:rsidR="00F56926">
                              <w:rPr>
                                <w:rFonts w:hAnsi="Calibri"/>
                                <w:color w:val="000000" w:themeColor="dark1"/>
                                <w:sz w:val="24"/>
                                <w:szCs w:val="24"/>
                              </w:rPr>
                              <w:t>get help and report</w:t>
                            </w:r>
                          </w:p>
                          <w:p w14:paraId="3BFF6A68" w14:textId="77777777" w:rsidR="0063525F" w:rsidRDefault="0063525F" w:rsidP="0063525F">
                            <w:pPr>
                              <w:kinsoku w:val="0"/>
                              <w:overflowPunct w:val="0"/>
                              <w:spacing w:after="0" w:line="240" w:lineRule="auto"/>
                              <w:textAlignment w:val="baseline"/>
                            </w:pPr>
                          </w:p>
                          <w:p w14:paraId="5E433F08" w14:textId="02BD8762" w:rsidR="002F4B60" w:rsidRDefault="00892D5C" w:rsidP="0063525F">
                            <w:pPr>
                              <w:kinsoku w:val="0"/>
                              <w:overflowPunct w:val="0"/>
                              <w:spacing w:after="0" w:line="240" w:lineRule="auto"/>
                              <w:textAlignment w:val="baseline"/>
                              <w:rPr>
                                <w:rFonts w:hAnsi="Calibri"/>
                                <w:color w:val="000000" w:themeColor="dark1"/>
                                <w:sz w:val="24"/>
                                <w:szCs w:val="24"/>
                              </w:rPr>
                            </w:pPr>
                            <w:hyperlink r:id="rId12" w:history="1">
                              <w:r w:rsidR="008242D5" w:rsidRPr="00197537">
                                <w:rPr>
                                  <w:rStyle w:val="Hyperlink"/>
                                </w:rPr>
                                <w:t>mash@wiltshire.gov.uk</w:t>
                              </w:r>
                            </w:hyperlink>
                            <w:r w:rsidR="008242D5">
                              <w:t xml:space="preserve"> </w:t>
                            </w:r>
                            <w:r w:rsidR="00F56926">
                              <w:rPr>
                                <w:rFonts w:hAnsi="Calibri"/>
                                <w:color w:val="000000" w:themeColor="dark1"/>
                                <w:sz w:val="24"/>
                                <w:szCs w:val="24"/>
                              </w:rPr>
                              <w:t xml:space="preserve"> – make a safeguarding referral</w:t>
                            </w:r>
                          </w:p>
                          <w:p w14:paraId="2CA6CD97" w14:textId="51FC7C8E" w:rsidR="00D25C8C" w:rsidRPr="004C45A8" w:rsidRDefault="00F56926" w:rsidP="0063525F">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 </w:t>
                            </w:r>
                          </w:p>
                          <w:p w14:paraId="1629EFE0" w14:textId="6EE17A5E" w:rsidR="00D25C8C" w:rsidRPr="004C45A8" w:rsidRDefault="00D25C8C" w:rsidP="0063525F">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F56926">
                              <w:rPr>
                                <w:rFonts w:hAnsi="Calibri"/>
                                <w:color w:val="000000" w:themeColor="dark1"/>
                                <w:sz w:val="24"/>
                                <w:szCs w:val="24"/>
                              </w:rPr>
                              <w:t xml:space="preserve"> – call 999 if you witness a crime being committed.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84659" id="_x0000_t202" coordsize="21600,21600" o:spt="202" path="m,l,21600r21600,l21600,xe">
                <v:stroke joinstyle="miter"/>
                <v:path gradientshapeok="t" o:connecttype="rect"/>
              </v:shapetype>
              <v:shape id="_x0000_s1028" type="#_x0000_t202" style="position:absolute;left:0;text-align:left;margin-left:-56.25pt;margin-top:621.25pt;width:159pt;height:15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" fillcolor="#d9e2f3 [660]" strokecolor="#ed7d31 [3205]" strokeweight="2.25pt">
                <v:path arrowok="t"/>
                <v:textbox>
                  <w:txbxContent>
                    <w:p w14:paraId="75E6D198" w14:textId="0BE64FBD" w:rsidR="00D25C8C" w:rsidRPr="00FF457A" w:rsidRDefault="00563E93" w:rsidP="0063525F">
                      <w:pPr>
                        <w:kinsoku w:val="0"/>
                        <w:overflowPunct w:val="0"/>
                        <w:spacing w:after="0" w:line="240" w:lineRule="auto"/>
                        <w:textAlignment w:val="baseline"/>
                        <w:rPr>
                          <w:rFonts w:hAnsi="Calibri"/>
                          <w:b/>
                          <w:bCs/>
                          <w:color w:val="000000" w:themeColor="dark1"/>
                          <w:sz w:val="24"/>
                          <w:szCs w:val="24"/>
                        </w:rPr>
                      </w:pPr>
                      <w:r>
                        <w:rPr>
                          <w:rFonts w:hAnsi="Calibri"/>
                          <w:b/>
                          <w:bCs/>
                          <w:color w:val="000000" w:themeColor="dark1"/>
                          <w:sz w:val="24"/>
                          <w:szCs w:val="24"/>
                        </w:rPr>
                        <w:t xml:space="preserve">Get support for </w:t>
                      </w:r>
                      <w:r w:rsidR="00D25C8C" w:rsidRPr="00FF457A">
                        <w:rPr>
                          <w:rFonts w:hAnsi="Calibri"/>
                          <w:b/>
                          <w:bCs/>
                          <w:color w:val="000000" w:themeColor="dark1"/>
                          <w:sz w:val="24"/>
                          <w:szCs w:val="24"/>
                        </w:rPr>
                        <w:t>Online Sexual Exploitation and Grooming:</w:t>
                      </w:r>
                    </w:p>
                    <w:p w14:paraId="33039CE5" w14:textId="153ECBEF" w:rsidR="00D25C8C" w:rsidRPr="004C45A8" w:rsidRDefault="0063525F" w:rsidP="0063525F">
                      <w:pPr>
                        <w:kinsoku w:val="0"/>
                        <w:overflowPunct w:val="0"/>
                        <w:spacing w:after="0" w:line="240" w:lineRule="auto"/>
                        <w:textAlignment w:val="baseline"/>
                        <w:rPr>
                          <w:rFonts w:hAnsi="Calibri"/>
                          <w:color w:val="000000" w:themeColor="dark1"/>
                          <w:sz w:val="24"/>
                          <w:szCs w:val="24"/>
                        </w:rPr>
                      </w:pPr>
                      <w:hyperlink r:id="rId13" w:history="1">
                        <w:r w:rsidR="00D25C8C" w:rsidRPr="00F56926">
                          <w:rPr>
                            <w:rStyle w:val="Hyperlink"/>
                            <w:rFonts w:hAnsi="Calibri"/>
                            <w:sz w:val="24"/>
                            <w:szCs w:val="24"/>
                          </w:rPr>
                          <w:t>CE</w:t>
                        </w:r>
                        <w:r w:rsidR="00D25C8C" w:rsidRPr="00F56926">
                          <w:rPr>
                            <w:rStyle w:val="Hyperlink"/>
                            <w:rFonts w:hAnsi="Calibri"/>
                            <w:sz w:val="24"/>
                            <w:szCs w:val="24"/>
                          </w:rPr>
                          <w:t>O</w:t>
                        </w:r>
                        <w:r w:rsidR="00D25C8C" w:rsidRPr="00F56926">
                          <w:rPr>
                            <w:rStyle w:val="Hyperlink"/>
                            <w:rFonts w:hAnsi="Calibri"/>
                            <w:sz w:val="24"/>
                            <w:szCs w:val="24"/>
                          </w:rPr>
                          <w:t>P</w:t>
                        </w:r>
                      </w:hyperlink>
                      <w:r w:rsidR="00563E93">
                        <w:rPr>
                          <w:rFonts w:hAnsi="Calibri"/>
                          <w:color w:val="000000" w:themeColor="dark1"/>
                          <w:sz w:val="24"/>
                          <w:szCs w:val="24"/>
                        </w:rPr>
                        <w:t xml:space="preserve"> </w:t>
                      </w:r>
                      <w:r w:rsidR="00F56926">
                        <w:rPr>
                          <w:rFonts w:hAnsi="Calibri"/>
                          <w:color w:val="000000" w:themeColor="dark1"/>
                          <w:sz w:val="24"/>
                          <w:szCs w:val="24"/>
                        </w:rPr>
                        <w:t>–</w:t>
                      </w:r>
                      <w:r w:rsidR="00563E93">
                        <w:rPr>
                          <w:rFonts w:hAnsi="Calibri"/>
                          <w:color w:val="000000" w:themeColor="dark1"/>
                          <w:sz w:val="24"/>
                          <w:szCs w:val="24"/>
                        </w:rPr>
                        <w:t xml:space="preserve"> </w:t>
                      </w:r>
                      <w:r w:rsidR="00F56926">
                        <w:rPr>
                          <w:rFonts w:hAnsi="Calibri"/>
                          <w:color w:val="000000" w:themeColor="dark1"/>
                          <w:sz w:val="24"/>
                          <w:szCs w:val="24"/>
                        </w:rPr>
                        <w:t>get help and report</w:t>
                      </w:r>
                    </w:p>
                    <w:p w14:paraId="3BFF6A68" w14:textId="77777777" w:rsidR="0063525F" w:rsidRDefault="0063525F" w:rsidP="0063525F">
                      <w:pPr>
                        <w:kinsoku w:val="0"/>
                        <w:overflowPunct w:val="0"/>
                        <w:spacing w:after="0" w:line="240" w:lineRule="auto"/>
                        <w:textAlignment w:val="baseline"/>
                      </w:pPr>
                    </w:p>
                    <w:p w14:paraId="5E433F08" w14:textId="02BD8762" w:rsidR="002F4B60" w:rsidRDefault="008242D5" w:rsidP="0063525F">
                      <w:pPr>
                        <w:kinsoku w:val="0"/>
                        <w:overflowPunct w:val="0"/>
                        <w:spacing w:after="0" w:line="240" w:lineRule="auto"/>
                        <w:textAlignment w:val="baseline"/>
                        <w:rPr>
                          <w:rFonts w:hAnsi="Calibri"/>
                          <w:color w:val="000000" w:themeColor="dark1"/>
                          <w:sz w:val="24"/>
                          <w:szCs w:val="24"/>
                        </w:rPr>
                      </w:pPr>
                      <w:hyperlink r:id="rId14" w:history="1">
                        <w:r w:rsidRPr="00197537">
                          <w:rPr>
                            <w:rStyle w:val="Hyperlink"/>
                          </w:rPr>
                          <w:t>mash@wiltshire.gov.uk</w:t>
                        </w:r>
                      </w:hyperlink>
                      <w:r>
                        <w:t xml:space="preserve"> </w:t>
                      </w:r>
                      <w:r w:rsidR="00F56926">
                        <w:rPr>
                          <w:rFonts w:hAnsi="Calibri"/>
                          <w:color w:val="000000" w:themeColor="dark1"/>
                          <w:sz w:val="24"/>
                          <w:szCs w:val="24"/>
                        </w:rPr>
                        <w:t xml:space="preserve"> – make a safeguarding referral</w:t>
                      </w:r>
                    </w:p>
                    <w:p w14:paraId="2CA6CD97" w14:textId="51FC7C8E" w:rsidR="00D25C8C" w:rsidRPr="004C45A8" w:rsidRDefault="00F56926" w:rsidP="0063525F">
                      <w:pPr>
                        <w:kinsoku w:val="0"/>
                        <w:overflowPunct w:val="0"/>
                        <w:spacing w:after="0" w:line="240" w:lineRule="auto"/>
                        <w:textAlignment w:val="baseline"/>
                        <w:rPr>
                          <w:rFonts w:hAnsi="Calibri"/>
                          <w:color w:val="000000" w:themeColor="dark1"/>
                          <w:sz w:val="24"/>
                          <w:szCs w:val="24"/>
                        </w:rPr>
                      </w:pPr>
                      <w:r>
                        <w:rPr>
                          <w:rFonts w:hAnsi="Calibri"/>
                          <w:color w:val="000000" w:themeColor="dark1"/>
                          <w:sz w:val="24"/>
                          <w:szCs w:val="24"/>
                        </w:rPr>
                        <w:t xml:space="preserve"> </w:t>
                      </w:r>
                    </w:p>
                    <w:p w14:paraId="1629EFE0" w14:textId="6EE17A5E" w:rsidR="00D25C8C" w:rsidRPr="004C45A8" w:rsidRDefault="00D25C8C" w:rsidP="0063525F">
                      <w:pPr>
                        <w:kinsoku w:val="0"/>
                        <w:overflowPunct w:val="0"/>
                        <w:spacing w:after="0" w:line="240" w:lineRule="auto"/>
                        <w:textAlignment w:val="baseline"/>
                        <w:rPr>
                          <w:rFonts w:hAnsi="Calibri"/>
                          <w:color w:val="000000" w:themeColor="dark1"/>
                          <w:sz w:val="24"/>
                          <w:szCs w:val="24"/>
                        </w:rPr>
                      </w:pPr>
                      <w:r w:rsidRPr="004C45A8">
                        <w:rPr>
                          <w:rFonts w:hAnsi="Calibri"/>
                          <w:color w:val="000000" w:themeColor="dark1"/>
                          <w:sz w:val="24"/>
                          <w:szCs w:val="24"/>
                        </w:rPr>
                        <w:t>999</w:t>
                      </w:r>
                      <w:r w:rsidR="00F56926">
                        <w:rPr>
                          <w:rFonts w:hAnsi="Calibri"/>
                          <w:color w:val="000000" w:themeColor="dark1"/>
                          <w:sz w:val="24"/>
                          <w:szCs w:val="24"/>
                        </w:rPr>
                        <w:t xml:space="preserve"> – call 999 if you witness a crime being committed. </w:t>
                      </w:r>
                    </w:p>
                  </w:txbxContent>
                </v:textbox>
                <w10:wrap type="tight" anchorx="margin"/>
              </v:shape>
            </w:pict>
          </mc:Fallback>
        </mc:AlternateContent>
      </w:r>
      <w:r w:rsidR="00C475C3" w:rsidRPr="00FD5F16">
        <w:rPr>
          <w:noProof/>
          <w:sz w:val="32"/>
          <w:szCs w:val="32"/>
        </w:rPr>
        <w:drawing>
          <wp:anchor distT="0" distB="0" distL="114300" distR="114300" simplePos="0" relativeHeight="251675648" behindDoc="0" locked="0" layoutInCell="1" allowOverlap="1" wp14:anchorId="7F29B930" wp14:editId="1DDE443E">
            <wp:simplePos x="0" y="0"/>
            <wp:positionH relativeFrom="margin">
              <wp:posOffset>3886200</wp:posOffset>
            </wp:positionH>
            <wp:positionV relativeFrom="paragraph">
              <wp:posOffset>3881120</wp:posOffset>
            </wp:positionV>
            <wp:extent cx="647065" cy="485140"/>
            <wp:effectExtent l="0" t="0" r="635" b="0"/>
            <wp:wrapNone/>
            <wp:docPr id="9" name="Picture 2" descr="Image result for tiktok logo">
              <a:extLst xmlns:a="http://schemas.openxmlformats.org/drawingml/2006/main">
                <a:ext uri="{FF2B5EF4-FFF2-40B4-BE49-F238E27FC236}">
                  <a16:creationId xmlns:a16="http://schemas.microsoft.com/office/drawing/2014/main" id="{D3329A7B-8A89-41F8-9644-47FF9FD686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age result for tiktok logo">
                      <a:extLst>
                        <a:ext uri="{FF2B5EF4-FFF2-40B4-BE49-F238E27FC236}">
                          <a16:creationId xmlns:a16="http://schemas.microsoft.com/office/drawing/2014/main" id="{D3329A7B-8A89-41F8-9644-47FF9FD686E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7065" cy="485140"/>
                    </a:xfrm>
                    <a:prstGeom prst="rect">
                      <a:avLst/>
                    </a:prstGeom>
                    <a:noFill/>
                  </pic:spPr>
                </pic:pic>
              </a:graphicData>
            </a:graphic>
            <wp14:sizeRelH relativeFrom="margin">
              <wp14:pctWidth>0</wp14:pctWidth>
            </wp14:sizeRelH>
            <wp14:sizeRelV relativeFrom="margin">
              <wp14:pctHeight>0</wp14:pctHeight>
            </wp14:sizeRelV>
          </wp:anchor>
        </w:drawing>
      </w:r>
      <w:r w:rsidR="00C475C3" w:rsidRPr="00FD5F16">
        <w:rPr>
          <w:noProof/>
          <w:sz w:val="32"/>
          <w:szCs w:val="32"/>
        </w:rPr>
        <w:drawing>
          <wp:anchor distT="0" distB="0" distL="114300" distR="114300" simplePos="0" relativeHeight="251672576" behindDoc="0" locked="0" layoutInCell="1" allowOverlap="1" wp14:anchorId="658DE69F" wp14:editId="33C1EA25">
            <wp:simplePos x="0" y="0"/>
            <wp:positionH relativeFrom="rightMargin">
              <wp:posOffset>-4655185</wp:posOffset>
            </wp:positionH>
            <wp:positionV relativeFrom="paragraph">
              <wp:posOffset>5094605</wp:posOffset>
            </wp:positionV>
            <wp:extent cx="551180" cy="381635"/>
            <wp:effectExtent l="0" t="0" r="1270" b="0"/>
            <wp:wrapNone/>
            <wp:docPr id="11" name="Picture 22" descr="Image result for youtube logo">
              <a:extLst xmlns:a="http://schemas.openxmlformats.org/drawingml/2006/main">
                <a:ext uri="{FF2B5EF4-FFF2-40B4-BE49-F238E27FC236}">
                  <a16:creationId xmlns:a16="http://schemas.microsoft.com/office/drawing/2014/main" id="{96D07104-5B9E-4637-8C55-1483E8A8EB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descr="Image result for youtube logo">
                      <a:extLst>
                        <a:ext uri="{FF2B5EF4-FFF2-40B4-BE49-F238E27FC236}">
                          <a16:creationId xmlns:a16="http://schemas.microsoft.com/office/drawing/2014/main" id="{96D07104-5B9E-4637-8C55-1483E8A8EBD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1180" cy="381635"/>
                    </a:xfrm>
                    <a:prstGeom prst="rect">
                      <a:avLst/>
                    </a:prstGeom>
                    <a:noFill/>
                  </pic:spPr>
                </pic:pic>
              </a:graphicData>
            </a:graphic>
            <wp14:sizeRelH relativeFrom="margin">
              <wp14:pctWidth>0</wp14:pctWidth>
            </wp14:sizeRelH>
            <wp14:sizeRelV relativeFrom="margin">
              <wp14:pctHeight>0</wp14:pctHeight>
            </wp14:sizeRelV>
          </wp:anchor>
        </w:drawing>
      </w:r>
      <w:r w:rsidR="00C475C3" w:rsidRPr="00FD5F16">
        <w:rPr>
          <w:noProof/>
          <w:sz w:val="32"/>
          <w:szCs w:val="32"/>
        </w:rPr>
        <w:drawing>
          <wp:anchor distT="0" distB="0" distL="114300" distR="114300" simplePos="0" relativeHeight="251674624" behindDoc="0" locked="0" layoutInCell="1" allowOverlap="1" wp14:anchorId="2BD5E585" wp14:editId="6C276E53">
            <wp:simplePos x="0" y="0"/>
            <wp:positionH relativeFrom="column">
              <wp:posOffset>-161925</wp:posOffset>
            </wp:positionH>
            <wp:positionV relativeFrom="paragraph">
              <wp:posOffset>5032375</wp:posOffset>
            </wp:positionV>
            <wp:extent cx="1142143" cy="349885"/>
            <wp:effectExtent l="0" t="0" r="1270" b="0"/>
            <wp:wrapNone/>
            <wp:docPr id="7" name="Picture 6">
              <a:extLst xmlns:a="http://schemas.openxmlformats.org/drawingml/2006/main">
                <a:ext uri="{FF2B5EF4-FFF2-40B4-BE49-F238E27FC236}">
                  <a16:creationId xmlns:a16="http://schemas.microsoft.com/office/drawing/2014/main" id="{6FA4F0E7-C538-4610-A3C0-C7701735B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FA4F0E7-C538-4610-A3C0-C7701735B835}"/>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4877" cy="35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5C3" w:rsidRPr="00C475C3">
        <w:rPr>
          <w:noProof/>
        </w:rPr>
        <w:drawing>
          <wp:anchor distT="0" distB="0" distL="114300" distR="114300" simplePos="0" relativeHeight="251677696" behindDoc="1" locked="0" layoutInCell="1" allowOverlap="1" wp14:anchorId="0970BAA3" wp14:editId="0ADA956F">
            <wp:simplePos x="0" y="0"/>
            <wp:positionH relativeFrom="page">
              <wp:posOffset>133350</wp:posOffset>
            </wp:positionH>
            <wp:positionV relativeFrom="paragraph">
              <wp:posOffset>5013960</wp:posOffset>
            </wp:positionV>
            <wp:extent cx="514350" cy="528320"/>
            <wp:effectExtent l="0" t="0" r="0" b="5080"/>
            <wp:wrapTight wrapText="bothSides">
              <wp:wrapPolygon edited="0">
                <wp:start x="0" y="0"/>
                <wp:lineTo x="0" y="21029"/>
                <wp:lineTo x="20800" y="21029"/>
                <wp:lineTo x="20800" y="0"/>
                <wp:lineTo x="0" y="0"/>
              </wp:wrapPolygon>
            </wp:wrapTight>
            <wp:docPr id="13" name="Picture 7">
              <a:extLst xmlns:a="http://schemas.openxmlformats.org/drawingml/2006/main">
                <a:ext uri="{FF2B5EF4-FFF2-40B4-BE49-F238E27FC236}">
                  <a16:creationId xmlns:a16="http://schemas.microsoft.com/office/drawing/2014/main" id="{1EBF51EE-515A-4F1D-AD59-65B8E27D97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EBF51EE-515A-4F1D-AD59-65B8E27D97C8}"/>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4350" cy="528320"/>
                    </a:xfrm>
                    <a:prstGeom prst="rect">
                      <a:avLst/>
                    </a:prstGeom>
                  </pic:spPr>
                </pic:pic>
              </a:graphicData>
            </a:graphic>
            <wp14:sizeRelH relativeFrom="page">
              <wp14:pctWidth>0</wp14:pctWidth>
            </wp14:sizeRelH>
            <wp14:sizeRelV relativeFrom="page">
              <wp14:pctHeight>0</wp14:pctHeight>
            </wp14:sizeRelV>
          </wp:anchor>
        </w:drawing>
      </w:r>
      <w:r w:rsidR="00FD5F16" w:rsidRPr="00FD5F16">
        <w:rPr>
          <w:noProof/>
          <w:sz w:val="32"/>
          <w:szCs w:val="32"/>
        </w:rPr>
        <w:drawing>
          <wp:anchor distT="0" distB="0" distL="114300" distR="114300" simplePos="0" relativeHeight="251673600" behindDoc="0" locked="0" layoutInCell="1" allowOverlap="1" wp14:anchorId="07ABF773" wp14:editId="33B9A461">
            <wp:simplePos x="0" y="0"/>
            <wp:positionH relativeFrom="column">
              <wp:posOffset>3316605</wp:posOffset>
            </wp:positionH>
            <wp:positionV relativeFrom="paragraph">
              <wp:posOffset>4042410</wp:posOffset>
            </wp:positionV>
            <wp:extent cx="467360" cy="467360"/>
            <wp:effectExtent l="0" t="0" r="8890" b="8890"/>
            <wp:wrapNone/>
            <wp:docPr id="12" name="Picture 5" descr="\\lbnfilr016\EUDRedirect$\GhaffarHussain\Desktop\download (1).jpg">
              <a:extLst xmlns:a="http://schemas.openxmlformats.org/drawingml/2006/main">
                <a:ext uri="{FF2B5EF4-FFF2-40B4-BE49-F238E27FC236}">
                  <a16:creationId xmlns:a16="http://schemas.microsoft.com/office/drawing/2014/main" id="{FD2CECC1-08D9-471F-842C-9511A91D11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bnfilr016\EUDRedirect$\GhaffarHussain\Desktop\download (1).jpg">
                      <a:extLst>
                        <a:ext uri="{FF2B5EF4-FFF2-40B4-BE49-F238E27FC236}">
                          <a16:creationId xmlns:a16="http://schemas.microsoft.com/office/drawing/2014/main" id="{FD2CECC1-08D9-471F-842C-9511A91D11F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14:sizeRelH relativeFrom="margin">
              <wp14:pctWidth>0</wp14:pctWidth>
            </wp14:sizeRelH>
            <wp14:sizeRelV relativeFrom="margin">
              <wp14:pctHeight>0</wp14:pctHeight>
            </wp14:sizeRelV>
          </wp:anchor>
        </w:drawing>
      </w:r>
      <w:r w:rsidR="00FD5F16" w:rsidRPr="00FD5F16">
        <w:rPr>
          <w:noProof/>
          <w:sz w:val="32"/>
          <w:szCs w:val="32"/>
        </w:rPr>
        <w:drawing>
          <wp:anchor distT="0" distB="0" distL="114300" distR="114300" simplePos="0" relativeHeight="251676672" behindDoc="0" locked="0" layoutInCell="1" allowOverlap="1" wp14:anchorId="1E1567F2" wp14:editId="14DF7AD3">
            <wp:simplePos x="0" y="0"/>
            <wp:positionH relativeFrom="column">
              <wp:posOffset>3963035</wp:posOffset>
            </wp:positionH>
            <wp:positionV relativeFrom="paragraph">
              <wp:posOffset>3029585</wp:posOffset>
            </wp:positionV>
            <wp:extent cx="636270" cy="636270"/>
            <wp:effectExtent l="0" t="0" r="0" b="0"/>
            <wp:wrapNone/>
            <wp:docPr id="10" name="Content Placeholder 3">
              <a:extLst xmlns:a="http://schemas.openxmlformats.org/drawingml/2006/main">
                <a:ext uri="{FF2B5EF4-FFF2-40B4-BE49-F238E27FC236}">
                  <a16:creationId xmlns:a16="http://schemas.microsoft.com/office/drawing/2014/main" id="{B0659B9D-DEC2-47E8-8108-36FA38D5E1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3">
                      <a:extLst>
                        <a:ext uri="{FF2B5EF4-FFF2-40B4-BE49-F238E27FC236}">
                          <a16:creationId xmlns:a16="http://schemas.microsoft.com/office/drawing/2014/main" id="{B0659B9D-DEC2-47E8-8108-36FA38D5E1D5}"/>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6270" cy="636270"/>
                    </a:xfrm>
                    <a:prstGeom prst="rect">
                      <a:avLst/>
                    </a:prstGeom>
                  </pic:spPr>
                </pic:pic>
              </a:graphicData>
            </a:graphic>
            <wp14:sizeRelH relativeFrom="margin">
              <wp14:pctWidth>0</wp14:pctWidth>
            </wp14:sizeRelH>
            <wp14:sizeRelV relativeFrom="margin">
              <wp14:pctHeight>0</wp14:pctHeight>
            </wp14:sizeRelV>
          </wp:anchor>
        </w:drawing>
      </w:r>
      <w:r w:rsidR="00FD5F16" w:rsidRPr="00FD5F16">
        <w:rPr>
          <w:noProof/>
          <w:sz w:val="32"/>
          <w:szCs w:val="32"/>
        </w:rPr>
        <w:drawing>
          <wp:anchor distT="0" distB="0" distL="114300" distR="114300" simplePos="0" relativeHeight="251671552" behindDoc="0" locked="0" layoutInCell="1" allowOverlap="1" wp14:anchorId="37F48553" wp14:editId="634F1517">
            <wp:simplePos x="0" y="0"/>
            <wp:positionH relativeFrom="column">
              <wp:posOffset>3405505</wp:posOffset>
            </wp:positionH>
            <wp:positionV relativeFrom="paragraph">
              <wp:posOffset>3190875</wp:posOffset>
            </wp:positionV>
            <wp:extent cx="491490" cy="467360"/>
            <wp:effectExtent l="0" t="0" r="3810" b="8890"/>
            <wp:wrapNone/>
            <wp:docPr id="8" name="Picture 2" descr="Roblox - Twitch">
              <a:extLst xmlns:a="http://schemas.openxmlformats.org/drawingml/2006/main">
                <a:ext uri="{FF2B5EF4-FFF2-40B4-BE49-F238E27FC236}">
                  <a16:creationId xmlns:a16="http://schemas.microsoft.com/office/drawing/2014/main" id="{58B5E730-832B-413C-8421-A4776BF70A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Roblox - Twitch">
                      <a:extLst>
                        <a:ext uri="{FF2B5EF4-FFF2-40B4-BE49-F238E27FC236}">
                          <a16:creationId xmlns:a16="http://schemas.microsoft.com/office/drawing/2014/main" id="{58B5E730-832B-413C-8421-A4776BF70AB5}"/>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892" t="18501" r="6600" b="18310"/>
                    <a:stretch/>
                  </pic:blipFill>
                  <pic:spPr bwMode="auto">
                    <a:xfrm>
                      <a:off x="0" y="0"/>
                      <a:ext cx="491490" cy="467360"/>
                    </a:xfrm>
                    <a:prstGeom prst="rect">
                      <a:avLst/>
                    </a:prstGeom>
                    <a:noFill/>
                  </pic:spPr>
                </pic:pic>
              </a:graphicData>
            </a:graphic>
            <wp14:sizeRelH relativeFrom="margin">
              <wp14:pctWidth>0</wp14:pctWidth>
            </wp14:sizeRelH>
            <wp14:sizeRelV relativeFrom="margin">
              <wp14:pctHeight>0</wp14:pctHeight>
            </wp14:sizeRelV>
          </wp:anchor>
        </w:drawing>
      </w:r>
      <w:r w:rsidR="00A460AF" w:rsidRPr="001E561D">
        <w:rPr>
          <w:noProof/>
          <w:sz w:val="44"/>
          <w:szCs w:val="44"/>
        </w:rPr>
        <w:drawing>
          <wp:anchor distT="0" distB="0" distL="114300" distR="114300" simplePos="0" relativeHeight="251661312" behindDoc="1" locked="0" layoutInCell="1" allowOverlap="1" wp14:anchorId="01958849" wp14:editId="78CF3D83">
            <wp:simplePos x="0" y="0"/>
            <wp:positionH relativeFrom="column">
              <wp:posOffset>4610100</wp:posOffset>
            </wp:positionH>
            <wp:positionV relativeFrom="paragraph">
              <wp:posOffset>3308985</wp:posOffset>
            </wp:positionV>
            <wp:extent cx="1933575" cy="1204595"/>
            <wp:effectExtent l="0" t="0" r="9525" b="0"/>
            <wp:wrapTight wrapText="bothSides">
              <wp:wrapPolygon edited="0">
                <wp:start x="0" y="0"/>
                <wp:lineTo x="0" y="21179"/>
                <wp:lineTo x="21494" y="21179"/>
                <wp:lineTo x="21494" y="0"/>
                <wp:lineTo x="0" y="0"/>
              </wp:wrapPolygon>
            </wp:wrapTight>
            <wp:docPr id="6" name="Picture 5">
              <a:extLst xmlns:a="http://schemas.openxmlformats.org/drawingml/2006/main">
                <a:ext uri="{FF2B5EF4-FFF2-40B4-BE49-F238E27FC236}">
                  <a16:creationId xmlns:a16="http://schemas.microsoft.com/office/drawing/2014/main" id="{F6356420-94A7-4FE2-B813-6940067B18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6356420-94A7-4FE2-B813-6940067B1880}"/>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933575" cy="1204595"/>
                    </a:xfrm>
                    <a:prstGeom prst="rect">
                      <a:avLst/>
                    </a:prstGeom>
                  </pic:spPr>
                </pic:pic>
              </a:graphicData>
            </a:graphic>
            <wp14:sizeRelH relativeFrom="margin">
              <wp14:pctWidth>0</wp14:pctWidth>
            </wp14:sizeRelH>
            <wp14:sizeRelV relativeFrom="margin">
              <wp14:pctHeight>0</wp14:pctHeight>
            </wp14:sizeRelV>
          </wp:anchor>
        </w:drawing>
      </w:r>
      <w:r w:rsidR="007D339F" w:rsidRPr="001E561D">
        <w:rPr>
          <w:noProof/>
          <w:color w:val="FF0000"/>
          <w:sz w:val="44"/>
          <w:szCs w:val="44"/>
          <w:u w:val="single"/>
        </w:rPr>
        <w:drawing>
          <wp:anchor distT="0" distB="0" distL="114300" distR="114300" simplePos="0" relativeHeight="251662336" behindDoc="1" locked="0" layoutInCell="1" allowOverlap="1" wp14:anchorId="0F247A53" wp14:editId="59BCD4C1">
            <wp:simplePos x="0" y="0"/>
            <wp:positionH relativeFrom="column">
              <wp:posOffset>1883410</wp:posOffset>
            </wp:positionH>
            <wp:positionV relativeFrom="paragraph">
              <wp:posOffset>4594225</wp:posOffset>
            </wp:positionV>
            <wp:extent cx="4723130" cy="1047750"/>
            <wp:effectExtent l="0" t="0" r="1270" b="0"/>
            <wp:wrapTight wrapText="bothSides">
              <wp:wrapPolygon edited="0">
                <wp:start x="0" y="0"/>
                <wp:lineTo x="0" y="21207"/>
                <wp:lineTo x="21519" y="21207"/>
                <wp:lineTo x="21519" y="0"/>
                <wp:lineTo x="0" y="0"/>
              </wp:wrapPolygon>
            </wp:wrapTight>
            <wp:docPr id="3" name="Picture 5">
              <a:extLst xmlns:a="http://schemas.openxmlformats.org/drawingml/2006/main">
                <a:ext uri="{FF2B5EF4-FFF2-40B4-BE49-F238E27FC236}">
                  <a16:creationId xmlns:a16="http://schemas.microsoft.com/office/drawing/2014/main" id="{D06B2954-DE82-4CF8-B969-768ABF13D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06B2954-DE82-4CF8-B969-768ABF13D335}"/>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23130" cy="1047750"/>
                    </a:xfrm>
                    <a:prstGeom prst="rect">
                      <a:avLst/>
                    </a:prstGeom>
                  </pic:spPr>
                </pic:pic>
              </a:graphicData>
            </a:graphic>
            <wp14:sizeRelH relativeFrom="page">
              <wp14:pctWidth>0</wp14:pctWidth>
            </wp14:sizeRelH>
            <wp14:sizeRelV relativeFrom="page">
              <wp14:pctHeight>0</wp14:pctHeight>
            </wp14:sizeRelV>
          </wp:anchor>
        </w:drawing>
      </w:r>
      <w:r w:rsidR="007D339F" w:rsidRPr="001E561D">
        <w:rPr>
          <w:noProof/>
          <w:color w:val="FF0000"/>
          <w:sz w:val="44"/>
          <w:szCs w:val="44"/>
          <w:u w:val="single"/>
        </w:rPr>
        <mc:AlternateContent>
          <mc:Choice Requires="wps">
            <w:drawing>
              <wp:anchor distT="45720" distB="45720" distL="114300" distR="114300" simplePos="0" relativeHeight="251667456" behindDoc="0" locked="0" layoutInCell="1" allowOverlap="1" wp14:anchorId="0410586B" wp14:editId="0C37A997">
                <wp:simplePos x="0" y="0"/>
                <wp:positionH relativeFrom="margin">
                  <wp:align>center</wp:align>
                </wp:positionH>
                <wp:positionV relativeFrom="paragraph">
                  <wp:posOffset>5670550</wp:posOffset>
                </wp:positionV>
                <wp:extent cx="7200900" cy="2085975"/>
                <wp:effectExtent l="19050" t="1905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085975"/>
                        </a:xfrm>
                        <a:prstGeom prst="rect">
                          <a:avLst/>
                        </a:prstGeom>
                        <a:solidFill>
                          <a:srgbClr val="FFFFFF"/>
                        </a:solidFill>
                        <a:ln w="28575">
                          <a:solidFill>
                            <a:srgbClr val="002060"/>
                          </a:solidFill>
                          <a:miter lim="800000"/>
                          <a:headEnd/>
                          <a:tailEnd/>
                        </a:ln>
                      </wps:spPr>
                      <wps:txbx>
                        <w:txbxContent>
                          <w:p w14:paraId="7095EF32" w14:textId="77777777" w:rsidR="009041E8" w:rsidRPr="002D2366" w:rsidRDefault="009041E8" w:rsidP="009041E8">
                            <w:pPr>
                              <w:rPr>
                                <w:b/>
                                <w:bCs/>
                              </w:rPr>
                            </w:pPr>
                            <w:r w:rsidRPr="002D2366">
                              <w:rPr>
                                <w:b/>
                                <w:bCs/>
                              </w:rPr>
                              <w:t>Extremist Content Online</w:t>
                            </w:r>
                          </w:p>
                          <w:p w14:paraId="63F0BA61" w14:textId="2E32A6DA" w:rsidR="009041E8" w:rsidRPr="002D2366" w:rsidRDefault="00635376" w:rsidP="009041E8">
                            <w:r w:rsidRPr="002D2366">
                              <w:t>The online space has</w:t>
                            </w:r>
                            <w:r w:rsidR="006378B6" w:rsidRPr="002D2366">
                              <w:t xml:space="preserve"> allowed already diverse groups to merge around different issues, as well as accelerating communication and growt</w:t>
                            </w:r>
                            <w:r w:rsidR="00863D6E" w:rsidRPr="002D2366">
                              <w:t xml:space="preserve">h. The </w:t>
                            </w:r>
                            <w:r w:rsidR="00DA7FA3" w:rsidRPr="002D2366">
                              <w:t xml:space="preserve">internet provides extremist groups to reach new audiences and build </w:t>
                            </w:r>
                            <w:r w:rsidR="00880008" w:rsidRPr="002D2366">
                              <w:t xml:space="preserve">communities. </w:t>
                            </w:r>
                          </w:p>
                          <w:p w14:paraId="6837C745" w14:textId="69E0D42D" w:rsidR="00880008" w:rsidRPr="002D2366" w:rsidRDefault="00880008" w:rsidP="009041E8">
                            <w:r w:rsidRPr="002D2366">
                              <w:t xml:space="preserve">Extremist content exists on all social media and gaming platforms. </w:t>
                            </w:r>
                            <w:r w:rsidR="00963697" w:rsidRPr="002D2366">
                              <w:t xml:space="preserve">You can report extremist content </w:t>
                            </w:r>
                            <w:hyperlink r:id="rId24" w:history="1">
                              <w:r w:rsidR="00963697" w:rsidRPr="002D2366">
                                <w:rPr>
                                  <w:rStyle w:val="Hyperlink"/>
                                </w:rPr>
                                <w:t>here</w:t>
                              </w:r>
                            </w:hyperlink>
                            <w:r w:rsidR="00963697" w:rsidRPr="002D2366">
                              <w:t xml:space="preserve">. </w:t>
                            </w:r>
                          </w:p>
                          <w:p w14:paraId="7138AB9F" w14:textId="008D3938" w:rsidR="00597901" w:rsidRPr="002D2366" w:rsidRDefault="00CF5C60" w:rsidP="00CF5C60">
                            <w:pPr>
                              <w:pStyle w:val="ListParagraph"/>
                              <w:numPr>
                                <w:ilvl w:val="0"/>
                                <w:numId w:val="3"/>
                              </w:numPr>
                            </w:pPr>
                            <w:r w:rsidRPr="002D2366">
                              <w:t xml:space="preserve">Extremist content is often shared through jokes and memes or using references to pop culture. This means </w:t>
                            </w:r>
                            <w:r w:rsidR="00E5549B" w:rsidRPr="002D2366">
                              <w:t xml:space="preserve">that </w:t>
                            </w:r>
                            <w:r w:rsidR="0098690A" w:rsidRPr="002D2366">
                              <w:t>readers can become desensitised to content</w:t>
                            </w:r>
                            <w:r w:rsidR="00047D1A" w:rsidRPr="002D2366">
                              <w:t xml:space="preserve"> </w:t>
                            </w:r>
                            <w:r w:rsidR="0098690A" w:rsidRPr="002D2366">
                              <w:t xml:space="preserve">or interact with content online without knowing it is from an extremist group. </w:t>
                            </w:r>
                          </w:p>
                          <w:p w14:paraId="40E44888" w14:textId="6D712845" w:rsidR="0098690A" w:rsidRPr="002D2366" w:rsidRDefault="00047D1A" w:rsidP="00CF5C60">
                            <w:pPr>
                              <w:pStyle w:val="ListParagraph"/>
                              <w:numPr>
                                <w:ilvl w:val="0"/>
                                <w:numId w:val="3"/>
                              </w:numPr>
                            </w:pPr>
                            <w:r w:rsidRPr="002D2366">
                              <w:t xml:space="preserve">Extremist content often uses half-truths, fake news, and emotional manipulation to </w:t>
                            </w:r>
                            <w:r w:rsidR="00EE3412" w:rsidRPr="002D2366">
                              <w:t xml:space="preserve">generate attention and interaction. </w:t>
                            </w:r>
                          </w:p>
                          <w:p w14:paraId="69DE0DD5" w14:textId="77777777" w:rsidR="00EE3412" w:rsidRPr="00EE3412" w:rsidRDefault="00EE3412" w:rsidP="00EE3412">
                            <w:pPr>
                              <w:rPr>
                                <w:sz w:val="24"/>
                                <w:szCs w:val="24"/>
                              </w:rPr>
                            </w:pPr>
                          </w:p>
                          <w:p w14:paraId="4D2004AC" w14:textId="77777777" w:rsidR="00C909EF" w:rsidRDefault="00C909EF" w:rsidP="009041E8">
                            <w:pPr>
                              <w:rPr>
                                <w:sz w:val="24"/>
                                <w:szCs w:val="24"/>
                              </w:rPr>
                            </w:pPr>
                          </w:p>
                          <w:p w14:paraId="47B2D45D" w14:textId="77777777" w:rsidR="00863D6E" w:rsidRPr="00635376" w:rsidRDefault="00863D6E" w:rsidP="009041E8">
                            <w:pPr>
                              <w:rPr>
                                <w:sz w:val="24"/>
                                <w:szCs w:val="24"/>
                              </w:rPr>
                            </w:pPr>
                          </w:p>
                          <w:p w14:paraId="6457569E" w14:textId="43064E25" w:rsidR="009041E8" w:rsidRPr="001E561D" w:rsidRDefault="009041E8" w:rsidP="009041E8">
                            <w:pPr>
                              <w:rPr>
                                <w:sz w:val="24"/>
                                <w:szCs w:val="24"/>
                              </w:rPr>
                            </w:pPr>
                            <w:r>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0586B" id="_x0000_s1029" type="#_x0000_t202" style="position:absolute;left:0;text-align:left;margin-left:0;margin-top:446.5pt;width:567pt;height:164.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" strokecolor="#002060" strokeweight="2.25pt">
                <v:textbox>
                  <w:txbxContent>
                    <w:p w14:paraId="7095EF32" w14:textId="77777777" w:rsidR="009041E8" w:rsidRPr="002D2366" w:rsidRDefault="009041E8" w:rsidP="009041E8">
                      <w:pPr>
                        <w:rPr>
                          <w:b/>
                          <w:bCs/>
                        </w:rPr>
                      </w:pPr>
                      <w:r w:rsidRPr="002D2366">
                        <w:rPr>
                          <w:b/>
                          <w:bCs/>
                        </w:rPr>
                        <w:t>Extremist Content Online</w:t>
                      </w:r>
                    </w:p>
                    <w:p w14:paraId="63F0BA61" w14:textId="2E32A6DA" w:rsidR="009041E8" w:rsidRPr="002D2366" w:rsidRDefault="00635376" w:rsidP="009041E8">
                      <w:r w:rsidRPr="002D2366">
                        <w:t>The online space has</w:t>
                      </w:r>
                      <w:r w:rsidR="006378B6" w:rsidRPr="002D2366">
                        <w:t xml:space="preserve"> allowed already diverse groups to merge around different issues, as well as accelerating communication and growt</w:t>
                      </w:r>
                      <w:r w:rsidR="00863D6E" w:rsidRPr="002D2366">
                        <w:t xml:space="preserve">h. The </w:t>
                      </w:r>
                      <w:r w:rsidR="00DA7FA3" w:rsidRPr="002D2366">
                        <w:t xml:space="preserve">internet provides extremist groups to reach new audiences and build </w:t>
                      </w:r>
                      <w:r w:rsidR="00880008" w:rsidRPr="002D2366">
                        <w:t xml:space="preserve">communities. </w:t>
                      </w:r>
                    </w:p>
                    <w:p w14:paraId="6837C745" w14:textId="69E0D42D" w:rsidR="00880008" w:rsidRPr="002D2366" w:rsidRDefault="00880008" w:rsidP="009041E8">
                      <w:r w:rsidRPr="002D2366">
                        <w:t xml:space="preserve">Extremist content exists on all social media and gaming platforms. </w:t>
                      </w:r>
                      <w:r w:rsidR="00963697" w:rsidRPr="002D2366">
                        <w:t xml:space="preserve">You can report extremist content </w:t>
                      </w:r>
                      <w:hyperlink r:id="rId25" w:history="1">
                        <w:r w:rsidR="00963697" w:rsidRPr="002D2366">
                          <w:rPr>
                            <w:rStyle w:val="Hyperlink"/>
                          </w:rPr>
                          <w:t>here</w:t>
                        </w:r>
                      </w:hyperlink>
                      <w:r w:rsidR="00963697" w:rsidRPr="002D2366">
                        <w:t xml:space="preserve">. </w:t>
                      </w:r>
                    </w:p>
                    <w:p w14:paraId="7138AB9F" w14:textId="008D3938" w:rsidR="00597901" w:rsidRPr="002D2366" w:rsidRDefault="00CF5C60" w:rsidP="00CF5C60">
                      <w:pPr>
                        <w:pStyle w:val="ListParagraph"/>
                        <w:numPr>
                          <w:ilvl w:val="0"/>
                          <w:numId w:val="3"/>
                        </w:numPr>
                      </w:pPr>
                      <w:r w:rsidRPr="002D2366">
                        <w:t xml:space="preserve">Extremist content is often shared through jokes and memes or using references to pop culture. This means </w:t>
                      </w:r>
                      <w:r w:rsidR="00E5549B" w:rsidRPr="002D2366">
                        <w:t xml:space="preserve">that </w:t>
                      </w:r>
                      <w:r w:rsidR="0098690A" w:rsidRPr="002D2366">
                        <w:t>readers can become desensitised to content</w:t>
                      </w:r>
                      <w:r w:rsidR="00047D1A" w:rsidRPr="002D2366">
                        <w:t xml:space="preserve"> </w:t>
                      </w:r>
                      <w:r w:rsidR="0098690A" w:rsidRPr="002D2366">
                        <w:t xml:space="preserve">or interact with content online without knowing it is from an extremist group. </w:t>
                      </w:r>
                    </w:p>
                    <w:p w14:paraId="40E44888" w14:textId="6D712845" w:rsidR="0098690A" w:rsidRPr="002D2366" w:rsidRDefault="00047D1A" w:rsidP="00CF5C60">
                      <w:pPr>
                        <w:pStyle w:val="ListParagraph"/>
                        <w:numPr>
                          <w:ilvl w:val="0"/>
                          <w:numId w:val="3"/>
                        </w:numPr>
                      </w:pPr>
                      <w:r w:rsidRPr="002D2366">
                        <w:t xml:space="preserve">Extremist content often uses half-truths, fake news, and emotional manipulation to </w:t>
                      </w:r>
                      <w:r w:rsidR="00EE3412" w:rsidRPr="002D2366">
                        <w:t xml:space="preserve">generate attention and interaction. </w:t>
                      </w:r>
                    </w:p>
                    <w:p w14:paraId="69DE0DD5" w14:textId="77777777" w:rsidR="00EE3412" w:rsidRPr="00EE3412" w:rsidRDefault="00EE3412" w:rsidP="00EE3412">
                      <w:pPr>
                        <w:rPr>
                          <w:sz w:val="24"/>
                          <w:szCs w:val="24"/>
                        </w:rPr>
                      </w:pPr>
                    </w:p>
                    <w:p w14:paraId="4D2004AC" w14:textId="77777777" w:rsidR="00C909EF" w:rsidRDefault="00C909EF" w:rsidP="009041E8">
                      <w:pPr>
                        <w:rPr>
                          <w:sz w:val="24"/>
                          <w:szCs w:val="24"/>
                        </w:rPr>
                      </w:pPr>
                    </w:p>
                    <w:p w14:paraId="47B2D45D" w14:textId="77777777" w:rsidR="00863D6E" w:rsidRPr="00635376" w:rsidRDefault="00863D6E" w:rsidP="009041E8">
                      <w:pPr>
                        <w:rPr>
                          <w:sz w:val="24"/>
                          <w:szCs w:val="24"/>
                        </w:rPr>
                      </w:pPr>
                    </w:p>
                    <w:p w14:paraId="6457569E" w14:textId="43064E25" w:rsidR="009041E8" w:rsidRPr="001E561D" w:rsidRDefault="009041E8" w:rsidP="009041E8">
                      <w:pPr>
                        <w:rPr>
                          <w:sz w:val="24"/>
                          <w:szCs w:val="24"/>
                        </w:rPr>
                      </w:pPr>
                      <w:r>
                        <w:rPr>
                          <w:sz w:val="24"/>
                          <w:szCs w:val="24"/>
                        </w:rPr>
                        <w:t xml:space="preserve"> </w:t>
                      </w:r>
                    </w:p>
                  </w:txbxContent>
                </v:textbox>
                <w10:wrap type="square" anchorx="margin"/>
              </v:shape>
            </w:pict>
          </mc:Fallback>
        </mc:AlternateContent>
      </w:r>
      <w:r w:rsidR="007D339F" w:rsidRPr="006F6B10">
        <w:rPr>
          <w:noProof/>
        </w:rPr>
        <mc:AlternateContent>
          <mc:Choice Requires="wps">
            <w:drawing>
              <wp:anchor distT="0" distB="0" distL="114300" distR="114300" simplePos="0" relativeHeight="251669504" behindDoc="0" locked="0" layoutInCell="1" allowOverlap="1" wp14:anchorId="7D6E03C1" wp14:editId="46BA8BEB">
                <wp:simplePos x="0" y="0"/>
                <wp:positionH relativeFrom="margin">
                  <wp:posOffset>3314700</wp:posOffset>
                </wp:positionH>
                <wp:positionV relativeFrom="paragraph">
                  <wp:posOffset>107950</wp:posOffset>
                </wp:positionV>
                <wp:extent cx="3143250" cy="2943225"/>
                <wp:effectExtent l="0" t="0" r="0" b="9525"/>
                <wp:wrapNone/>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143250" cy="29432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9B2D094" w14:textId="4177CB8B" w:rsidR="007D339F" w:rsidRDefault="007D339F" w:rsidP="007D339F">
                            <w:pPr>
                              <w:tabs>
                                <w:tab w:val="num" w:pos="720"/>
                              </w:tabs>
                              <w:spacing w:after="0" w:line="240" w:lineRule="auto"/>
                              <w:textAlignment w:val="baseline"/>
                              <w:rPr>
                                <w:b/>
                                <w:bCs/>
                                <w:sz w:val="24"/>
                                <w:szCs w:val="24"/>
                              </w:rPr>
                            </w:pPr>
                            <w:r w:rsidRPr="00A460AF">
                              <w:rPr>
                                <w:b/>
                                <w:bCs/>
                                <w:sz w:val="24"/>
                                <w:szCs w:val="24"/>
                              </w:rPr>
                              <w:t xml:space="preserve">Risks on most common platforms: </w:t>
                            </w:r>
                          </w:p>
                          <w:p w14:paraId="2BC85E33" w14:textId="77777777" w:rsidR="00A460AF" w:rsidRPr="00A460AF" w:rsidRDefault="00A460AF" w:rsidP="007D339F">
                            <w:pPr>
                              <w:tabs>
                                <w:tab w:val="num" w:pos="720"/>
                              </w:tabs>
                              <w:spacing w:after="0" w:line="240" w:lineRule="auto"/>
                              <w:textAlignment w:val="baseline"/>
                              <w:rPr>
                                <w:b/>
                                <w:bCs/>
                                <w:sz w:val="24"/>
                                <w:szCs w:val="24"/>
                              </w:rPr>
                            </w:pPr>
                          </w:p>
                          <w:p w14:paraId="1BF89655"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r w:rsidRPr="006F6B10">
                              <w:rPr>
                                <w:rFonts w:hAnsi="Calibri"/>
                                <w:b/>
                                <w:bCs/>
                                <w:color w:val="000000" w:themeColor="text1"/>
                              </w:rPr>
                              <w:t>Roblox, Discord, Steam</w:t>
                            </w:r>
                            <w:r w:rsidRPr="006F6B10">
                              <w:rPr>
                                <w:rFonts w:hAnsi="Calibri"/>
                                <w:color w:val="000000" w:themeColor="text1"/>
                              </w:rPr>
                              <w:t>: multi-platform moderation is hard. Evidence of extremist content and users creating community spaces.</w:t>
                            </w:r>
                            <w:r w:rsidRPr="006F6B10">
                              <w:rPr>
                                <w:rFonts w:hAnsi="Calibri"/>
                                <w:b/>
                                <w:bCs/>
                                <w:color w:val="000000" w:themeColor="text1"/>
                              </w:rPr>
                              <w:t xml:space="preserve"> </w:t>
                            </w:r>
                          </w:p>
                          <w:p w14:paraId="2AAC092E"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proofErr w:type="spellStart"/>
                            <w:r w:rsidRPr="006F6B10">
                              <w:rPr>
                                <w:rFonts w:hAnsi="Calibri"/>
                                <w:b/>
                                <w:bCs/>
                                <w:color w:val="000000" w:themeColor="text1"/>
                              </w:rPr>
                              <w:t>Whatsapp</w:t>
                            </w:r>
                            <w:proofErr w:type="spellEnd"/>
                            <w:r w:rsidRPr="006F6B10">
                              <w:rPr>
                                <w:rFonts w:hAnsi="Calibri"/>
                                <w:b/>
                                <w:bCs/>
                                <w:color w:val="000000" w:themeColor="text1"/>
                              </w:rPr>
                              <w:t xml:space="preserve">: </w:t>
                            </w:r>
                            <w:r w:rsidRPr="006F6B10">
                              <w:rPr>
                                <w:rFonts w:hAnsi="Calibri"/>
                                <w:color w:val="000000" w:themeColor="text1"/>
                              </w:rPr>
                              <w:t xml:space="preserve">Significant disinformation/fake news sharing. Encrypted platform lends to anonymity </w:t>
                            </w:r>
                          </w:p>
                          <w:p w14:paraId="24E8FC6F"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r w:rsidRPr="006F6B10">
                              <w:rPr>
                                <w:rFonts w:hAnsi="Calibri"/>
                                <w:b/>
                                <w:bCs/>
                                <w:color w:val="000000" w:themeColor="text1"/>
                              </w:rPr>
                              <w:t xml:space="preserve">Tik Tok, Twitter, Instagram: </w:t>
                            </w:r>
                            <w:r w:rsidRPr="006F6B10">
                              <w:rPr>
                                <w:rFonts w:hAnsi="Calibri"/>
                                <w:color w:val="000000" w:themeColor="text1"/>
                              </w:rPr>
                              <w:t xml:space="preserve">Pornographic content, platforms hard to moderate, Twitter algorithms amplify negative voices. </w:t>
                            </w:r>
                          </w:p>
                          <w:p w14:paraId="1928F62F"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proofErr w:type="spellStart"/>
                            <w:r w:rsidRPr="006F6B10">
                              <w:rPr>
                                <w:rFonts w:hAnsi="Calibri"/>
                                <w:b/>
                                <w:bCs/>
                                <w:color w:val="000000" w:themeColor="text1"/>
                              </w:rPr>
                              <w:t>Youtube</w:t>
                            </w:r>
                            <w:proofErr w:type="spellEnd"/>
                            <w:r w:rsidRPr="006F6B10">
                              <w:rPr>
                                <w:rFonts w:hAnsi="Calibri"/>
                                <w:b/>
                                <w:bCs/>
                                <w:color w:val="000000" w:themeColor="text1"/>
                              </w:rPr>
                              <w:t xml:space="preserve">: </w:t>
                            </w:r>
                            <w:r w:rsidRPr="006F6B10">
                              <w:rPr>
                                <w:rFonts w:hAnsi="Calibri"/>
                                <w:color w:val="000000" w:themeColor="text1"/>
                              </w:rPr>
                              <w:t>Large platform content moderation nearly impossible. Significant amounts of extremist content. Strong algorithms.</w:t>
                            </w:r>
                            <w:r w:rsidRPr="006F6B10">
                              <w:rPr>
                                <w:rFonts w:hAnsi="Calibri"/>
                                <w:b/>
                                <w:bCs/>
                                <w:color w:val="000000" w:themeColor="text1"/>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E03C1" id="_x0000_s1030" style="position:absolute;left:0;text-align:left;margin-left:261pt;margin-top:8.5pt;width:247.5pt;height:23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" filled="f" fillcolor="#4472c4 [3204]" stroked="f" strokecolor="black [3213]">
                <v:shadow color="#e7e6e6 [3214]"/>
                <v:path arrowok="t"/>
                <o:lock v:ext="edit" grouping="t"/>
                <v:textbox>
                  <w:txbxContent>
                    <w:p w14:paraId="39B2D094" w14:textId="4177CB8B" w:rsidR="007D339F" w:rsidRDefault="007D339F" w:rsidP="007D339F">
                      <w:pPr>
                        <w:tabs>
                          <w:tab w:val="num" w:pos="720"/>
                        </w:tabs>
                        <w:spacing w:after="0" w:line="240" w:lineRule="auto"/>
                        <w:textAlignment w:val="baseline"/>
                        <w:rPr>
                          <w:b/>
                          <w:bCs/>
                          <w:sz w:val="24"/>
                          <w:szCs w:val="24"/>
                        </w:rPr>
                      </w:pPr>
                      <w:r w:rsidRPr="00A460AF">
                        <w:rPr>
                          <w:b/>
                          <w:bCs/>
                          <w:sz w:val="24"/>
                          <w:szCs w:val="24"/>
                        </w:rPr>
                        <w:t xml:space="preserve">Risks on most common platforms: </w:t>
                      </w:r>
                    </w:p>
                    <w:p w14:paraId="2BC85E33" w14:textId="77777777" w:rsidR="00A460AF" w:rsidRPr="00A460AF" w:rsidRDefault="00A460AF" w:rsidP="007D339F">
                      <w:pPr>
                        <w:tabs>
                          <w:tab w:val="num" w:pos="720"/>
                        </w:tabs>
                        <w:spacing w:after="0" w:line="240" w:lineRule="auto"/>
                        <w:textAlignment w:val="baseline"/>
                        <w:rPr>
                          <w:b/>
                          <w:bCs/>
                          <w:sz w:val="24"/>
                          <w:szCs w:val="24"/>
                        </w:rPr>
                      </w:pPr>
                    </w:p>
                    <w:p w14:paraId="1BF89655"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r w:rsidRPr="006F6B10">
                        <w:rPr>
                          <w:rFonts w:hAnsi="Calibri"/>
                          <w:b/>
                          <w:bCs/>
                          <w:color w:val="000000" w:themeColor="text1"/>
                        </w:rPr>
                        <w:t>Roblox, Discord, Steam</w:t>
                      </w:r>
                      <w:r w:rsidRPr="006F6B10">
                        <w:rPr>
                          <w:rFonts w:hAnsi="Calibri"/>
                          <w:color w:val="000000" w:themeColor="text1"/>
                        </w:rPr>
                        <w:t>: multi-platform moderation is hard. Evidence of extremist content and users creating community spaces.</w:t>
                      </w:r>
                      <w:r w:rsidRPr="006F6B10">
                        <w:rPr>
                          <w:rFonts w:hAnsi="Calibri"/>
                          <w:b/>
                          <w:bCs/>
                          <w:color w:val="000000" w:themeColor="text1"/>
                        </w:rPr>
                        <w:t xml:space="preserve"> </w:t>
                      </w:r>
                    </w:p>
                    <w:p w14:paraId="2AAC092E"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proofErr w:type="spellStart"/>
                      <w:r w:rsidRPr="006F6B10">
                        <w:rPr>
                          <w:rFonts w:hAnsi="Calibri"/>
                          <w:b/>
                          <w:bCs/>
                          <w:color w:val="000000" w:themeColor="text1"/>
                        </w:rPr>
                        <w:t>Whatsapp</w:t>
                      </w:r>
                      <w:proofErr w:type="spellEnd"/>
                      <w:r w:rsidRPr="006F6B10">
                        <w:rPr>
                          <w:rFonts w:hAnsi="Calibri"/>
                          <w:b/>
                          <w:bCs/>
                          <w:color w:val="000000" w:themeColor="text1"/>
                        </w:rPr>
                        <w:t xml:space="preserve">: </w:t>
                      </w:r>
                      <w:r w:rsidRPr="006F6B10">
                        <w:rPr>
                          <w:rFonts w:hAnsi="Calibri"/>
                          <w:color w:val="000000" w:themeColor="text1"/>
                        </w:rPr>
                        <w:t xml:space="preserve">Significant disinformation/fake news sharing. Encrypted platform lends to anonymity </w:t>
                      </w:r>
                    </w:p>
                    <w:p w14:paraId="24E8FC6F" w14:textId="77777777" w:rsidR="007D339F" w:rsidRPr="006F6B10" w:rsidRDefault="007D339F" w:rsidP="007D339F">
                      <w:pPr>
                        <w:pStyle w:val="ListParagraph"/>
                        <w:numPr>
                          <w:ilvl w:val="0"/>
                          <w:numId w:val="4"/>
                        </w:numPr>
                        <w:spacing w:after="0" w:line="240" w:lineRule="auto"/>
                        <w:textAlignment w:val="baseline"/>
                        <w:rPr>
                          <w:rFonts w:hAnsi="Calibri"/>
                          <w:color w:val="000000" w:themeColor="text1"/>
                        </w:rPr>
                      </w:pPr>
                      <w:r w:rsidRPr="006F6B10">
                        <w:rPr>
                          <w:rFonts w:hAnsi="Calibri"/>
                          <w:b/>
                          <w:bCs/>
                          <w:color w:val="000000" w:themeColor="text1"/>
                        </w:rPr>
                        <w:t xml:space="preserve">Tik Tok, Twitter, Instagram: </w:t>
                      </w:r>
                      <w:r w:rsidRPr="006F6B10">
                        <w:rPr>
                          <w:rFonts w:hAnsi="Calibri"/>
                          <w:color w:val="000000" w:themeColor="text1"/>
                        </w:rPr>
                        <w:t xml:space="preserve">Pornographic content, platforms hard to moderate, Twitter algorithms amplify negative voices. </w:t>
                      </w:r>
                    </w:p>
                    <w:p w14:paraId="1928F62F" w14:textId="77777777" w:rsidR="007D339F" w:rsidRPr="006F6B10" w:rsidRDefault="007D339F" w:rsidP="007D339F">
                      <w:pPr>
                        <w:pStyle w:val="ListParagraph"/>
                        <w:numPr>
                          <w:ilvl w:val="0"/>
                          <w:numId w:val="4"/>
                        </w:numPr>
                        <w:spacing w:after="0" w:line="240" w:lineRule="auto"/>
                        <w:textAlignment w:val="baseline"/>
                        <w:rPr>
                          <w:rFonts w:hAnsi="Calibri"/>
                          <w:b/>
                          <w:bCs/>
                          <w:color w:val="000000" w:themeColor="text1"/>
                        </w:rPr>
                      </w:pPr>
                      <w:proofErr w:type="spellStart"/>
                      <w:r w:rsidRPr="006F6B10">
                        <w:rPr>
                          <w:rFonts w:hAnsi="Calibri"/>
                          <w:b/>
                          <w:bCs/>
                          <w:color w:val="000000" w:themeColor="text1"/>
                        </w:rPr>
                        <w:t>Youtube</w:t>
                      </w:r>
                      <w:proofErr w:type="spellEnd"/>
                      <w:r w:rsidRPr="006F6B10">
                        <w:rPr>
                          <w:rFonts w:hAnsi="Calibri"/>
                          <w:b/>
                          <w:bCs/>
                          <w:color w:val="000000" w:themeColor="text1"/>
                        </w:rPr>
                        <w:t xml:space="preserve">: </w:t>
                      </w:r>
                      <w:r w:rsidRPr="006F6B10">
                        <w:rPr>
                          <w:rFonts w:hAnsi="Calibri"/>
                          <w:color w:val="000000" w:themeColor="text1"/>
                        </w:rPr>
                        <w:t>Large platform content moderation nearly impossible. Significant amounts of extremist content. Strong algorithms.</w:t>
                      </w:r>
                      <w:r w:rsidRPr="006F6B10">
                        <w:rPr>
                          <w:rFonts w:hAnsi="Calibri"/>
                          <w:b/>
                          <w:bCs/>
                          <w:color w:val="000000" w:themeColor="text1"/>
                        </w:rPr>
                        <w:t xml:space="preserve"> </w:t>
                      </w:r>
                    </w:p>
                  </w:txbxContent>
                </v:textbox>
                <w10:wrap anchorx="margin"/>
              </v:rect>
            </w:pict>
          </mc:Fallback>
        </mc:AlternateContent>
      </w:r>
    </w:p>
    <w:sectPr w:rsidR="00E80997" w:rsidRPr="00070E44" w:rsidSect="00070E44">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4AE"/>
    <w:multiLevelType w:val="hybridMultilevel"/>
    <w:tmpl w:val="3E76BFDE"/>
    <w:lvl w:ilvl="0" w:tplc="7526C4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454AC"/>
    <w:multiLevelType w:val="hybridMultilevel"/>
    <w:tmpl w:val="F2B49E5A"/>
    <w:lvl w:ilvl="0" w:tplc="23C0E5F8">
      <w:start w:val="8"/>
      <w:numFmt w:val="bullet"/>
      <w:lvlText w:val="-"/>
      <w:lvlJc w:val="left"/>
      <w:pPr>
        <w:ind w:left="-207" w:hanging="360"/>
      </w:pPr>
      <w:rPr>
        <w:rFonts w:ascii="Calibri" w:eastAsiaTheme="minorHAnsi" w:hAnsi="Calibri" w:cs="Calibr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15:restartNumberingAfterBreak="0">
    <w:nsid w:val="31496B60"/>
    <w:multiLevelType w:val="hybridMultilevel"/>
    <w:tmpl w:val="28D26096"/>
    <w:lvl w:ilvl="0" w:tplc="E700996A">
      <w:start w:val="1"/>
      <w:numFmt w:val="bullet"/>
      <w:lvlText w:val="•"/>
      <w:lvlJc w:val="left"/>
      <w:pPr>
        <w:tabs>
          <w:tab w:val="num" w:pos="720"/>
        </w:tabs>
        <w:ind w:left="720" w:hanging="360"/>
      </w:pPr>
      <w:rPr>
        <w:rFonts w:ascii="Calibri" w:hAnsi="Calibri" w:hint="default"/>
      </w:rPr>
    </w:lvl>
    <w:lvl w:ilvl="1" w:tplc="FC18BC38" w:tentative="1">
      <w:start w:val="1"/>
      <w:numFmt w:val="bullet"/>
      <w:lvlText w:val="•"/>
      <w:lvlJc w:val="left"/>
      <w:pPr>
        <w:tabs>
          <w:tab w:val="num" w:pos="1440"/>
        </w:tabs>
        <w:ind w:left="1440" w:hanging="360"/>
      </w:pPr>
      <w:rPr>
        <w:rFonts w:ascii="Calibri" w:hAnsi="Calibri" w:hint="default"/>
      </w:rPr>
    </w:lvl>
    <w:lvl w:ilvl="2" w:tplc="4BEC308A" w:tentative="1">
      <w:start w:val="1"/>
      <w:numFmt w:val="bullet"/>
      <w:lvlText w:val="•"/>
      <w:lvlJc w:val="left"/>
      <w:pPr>
        <w:tabs>
          <w:tab w:val="num" w:pos="2160"/>
        </w:tabs>
        <w:ind w:left="2160" w:hanging="360"/>
      </w:pPr>
      <w:rPr>
        <w:rFonts w:ascii="Calibri" w:hAnsi="Calibri" w:hint="default"/>
      </w:rPr>
    </w:lvl>
    <w:lvl w:ilvl="3" w:tplc="7E90C5F0" w:tentative="1">
      <w:start w:val="1"/>
      <w:numFmt w:val="bullet"/>
      <w:lvlText w:val="•"/>
      <w:lvlJc w:val="left"/>
      <w:pPr>
        <w:tabs>
          <w:tab w:val="num" w:pos="2880"/>
        </w:tabs>
        <w:ind w:left="2880" w:hanging="360"/>
      </w:pPr>
      <w:rPr>
        <w:rFonts w:ascii="Calibri" w:hAnsi="Calibri" w:hint="default"/>
      </w:rPr>
    </w:lvl>
    <w:lvl w:ilvl="4" w:tplc="41F028D6" w:tentative="1">
      <w:start w:val="1"/>
      <w:numFmt w:val="bullet"/>
      <w:lvlText w:val="•"/>
      <w:lvlJc w:val="left"/>
      <w:pPr>
        <w:tabs>
          <w:tab w:val="num" w:pos="3600"/>
        </w:tabs>
        <w:ind w:left="3600" w:hanging="360"/>
      </w:pPr>
      <w:rPr>
        <w:rFonts w:ascii="Calibri" w:hAnsi="Calibri" w:hint="default"/>
      </w:rPr>
    </w:lvl>
    <w:lvl w:ilvl="5" w:tplc="E22A016C" w:tentative="1">
      <w:start w:val="1"/>
      <w:numFmt w:val="bullet"/>
      <w:lvlText w:val="•"/>
      <w:lvlJc w:val="left"/>
      <w:pPr>
        <w:tabs>
          <w:tab w:val="num" w:pos="4320"/>
        </w:tabs>
        <w:ind w:left="4320" w:hanging="360"/>
      </w:pPr>
      <w:rPr>
        <w:rFonts w:ascii="Calibri" w:hAnsi="Calibri" w:hint="default"/>
      </w:rPr>
    </w:lvl>
    <w:lvl w:ilvl="6" w:tplc="CA9C3DBA" w:tentative="1">
      <w:start w:val="1"/>
      <w:numFmt w:val="bullet"/>
      <w:lvlText w:val="•"/>
      <w:lvlJc w:val="left"/>
      <w:pPr>
        <w:tabs>
          <w:tab w:val="num" w:pos="5040"/>
        </w:tabs>
        <w:ind w:left="5040" w:hanging="360"/>
      </w:pPr>
      <w:rPr>
        <w:rFonts w:ascii="Calibri" w:hAnsi="Calibri" w:hint="default"/>
      </w:rPr>
    </w:lvl>
    <w:lvl w:ilvl="7" w:tplc="9D3A64D8" w:tentative="1">
      <w:start w:val="1"/>
      <w:numFmt w:val="bullet"/>
      <w:lvlText w:val="•"/>
      <w:lvlJc w:val="left"/>
      <w:pPr>
        <w:tabs>
          <w:tab w:val="num" w:pos="5760"/>
        </w:tabs>
        <w:ind w:left="5760" w:hanging="360"/>
      </w:pPr>
      <w:rPr>
        <w:rFonts w:ascii="Calibri" w:hAnsi="Calibri" w:hint="default"/>
      </w:rPr>
    </w:lvl>
    <w:lvl w:ilvl="8" w:tplc="2CFE807A"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786C20EE"/>
    <w:multiLevelType w:val="hybridMultilevel"/>
    <w:tmpl w:val="588C8654"/>
    <w:lvl w:ilvl="0" w:tplc="E2E868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013791">
    <w:abstractNumId w:val="1"/>
  </w:num>
  <w:num w:numId="2" w16cid:durableId="369917359">
    <w:abstractNumId w:val="0"/>
  </w:num>
  <w:num w:numId="3" w16cid:durableId="1956987266">
    <w:abstractNumId w:val="3"/>
  </w:num>
  <w:num w:numId="4" w16cid:durableId="71304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97"/>
    <w:rsid w:val="0002135E"/>
    <w:rsid w:val="00047D1A"/>
    <w:rsid w:val="00070E44"/>
    <w:rsid w:val="00081A23"/>
    <w:rsid w:val="001E561D"/>
    <w:rsid w:val="00285296"/>
    <w:rsid w:val="002D2366"/>
    <w:rsid w:val="002F4B60"/>
    <w:rsid w:val="004C45A8"/>
    <w:rsid w:val="00563E93"/>
    <w:rsid w:val="00575582"/>
    <w:rsid w:val="00597901"/>
    <w:rsid w:val="005A47A7"/>
    <w:rsid w:val="005B1B31"/>
    <w:rsid w:val="005C506F"/>
    <w:rsid w:val="0063525F"/>
    <w:rsid w:val="00635376"/>
    <w:rsid w:val="006378B6"/>
    <w:rsid w:val="006B5E6C"/>
    <w:rsid w:val="00774BB1"/>
    <w:rsid w:val="007C41F6"/>
    <w:rsid w:val="007D339F"/>
    <w:rsid w:val="008242D5"/>
    <w:rsid w:val="008339DF"/>
    <w:rsid w:val="00863D6E"/>
    <w:rsid w:val="00880008"/>
    <w:rsid w:val="00892D5C"/>
    <w:rsid w:val="008A39DC"/>
    <w:rsid w:val="009041E8"/>
    <w:rsid w:val="00963697"/>
    <w:rsid w:val="0098690A"/>
    <w:rsid w:val="009C22B0"/>
    <w:rsid w:val="00A460AF"/>
    <w:rsid w:val="00A7658F"/>
    <w:rsid w:val="00A900EB"/>
    <w:rsid w:val="00BB697E"/>
    <w:rsid w:val="00BF0BC7"/>
    <w:rsid w:val="00BF60FF"/>
    <w:rsid w:val="00C475C3"/>
    <w:rsid w:val="00C909EF"/>
    <w:rsid w:val="00CE74F0"/>
    <w:rsid w:val="00CF5C60"/>
    <w:rsid w:val="00D129CF"/>
    <w:rsid w:val="00D25C8C"/>
    <w:rsid w:val="00DA7FA3"/>
    <w:rsid w:val="00DB363C"/>
    <w:rsid w:val="00E5549B"/>
    <w:rsid w:val="00E80997"/>
    <w:rsid w:val="00EC3732"/>
    <w:rsid w:val="00EE3412"/>
    <w:rsid w:val="00F3789B"/>
    <w:rsid w:val="00F56926"/>
    <w:rsid w:val="00FD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65D5"/>
  <w15:chartTrackingRefBased/>
  <w15:docId w15:val="{572FB693-2AEA-4D4C-BB41-D6F61FE0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F"/>
    <w:pPr>
      <w:ind w:left="720"/>
      <w:contextualSpacing/>
    </w:pPr>
  </w:style>
  <w:style w:type="character" w:styleId="Hyperlink">
    <w:name w:val="Hyperlink"/>
    <w:basedOn w:val="DefaultParagraphFont"/>
    <w:uiPriority w:val="99"/>
    <w:unhideWhenUsed/>
    <w:rsid w:val="00BF60FF"/>
    <w:rPr>
      <w:color w:val="0563C1" w:themeColor="hyperlink"/>
      <w:u w:val="single"/>
    </w:rPr>
  </w:style>
  <w:style w:type="character" w:styleId="UnresolvedMention">
    <w:name w:val="Unresolved Mention"/>
    <w:basedOn w:val="DefaultParagraphFont"/>
    <w:uiPriority w:val="99"/>
    <w:semiHidden/>
    <w:unhideWhenUsed/>
    <w:rsid w:val="00963697"/>
    <w:rPr>
      <w:color w:val="605E5C"/>
      <w:shd w:val="clear" w:color="auto" w:fill="E1DFDD"/>
    </w:rPr>
  </w:style>
  <w:style w:type="character" w:styleId="FollowedHyperlink">
    <w:name w:val="FollowedHyperlink"/>
    <w:basedOn w:val="DefaultParagraphFont"/>
    <w:uiPriority w:val="99"/>
    <w:semiHidden/>
    <w:unhideWhenUsed/>
    <w:rsid w:val="00824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campaign.gov.uk/" TargetMode="External"/><Relationship Id="rId13" Type="http://schemas.openxmlformats.org/officeDocument/2006/relationships/hyperlink" Target="https://www.ceop.police.uk/Safety-Centr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preventqueries@wiltshire.gov.uk" TargetMode="External"/><Relationship Id="rId12" Type="http://schemas.openxmlformats.org/officeDocument/2006/relationships/hyperlink" Target="mailto:mash@wiltshire.gov.uk" TargetMode="External"/><Relationship Id="rId17" Type="http://schemas.openxmlformats.org/officeDocument/2006/relationships/image" Target="media/image3.png"/><Relationship Id="rId25" Type="http://schemas.openxmlformats.org/officeDocument/2006/relationships/hyperlink" Target="https://www.gov.uk/report-terrorism"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mailto:PreventSW@avonandsomerset.police.uk" TargetMode="External"/><Relationship Id="rId11" Type="http://schemas.openxmlformats.org/officeDocument/2006/relationships/hyperlink" Target="https://www.ceop.police.uk/Safety-Centre/" TargetMode="External"/><Relationship Id="rId24" Type="http://schemas.openxmlformats.org/officeDocument/2006/relationships/hyperlink" Target="https://www.gov.uk/report-terrorism" TargetMode="External"/><Relationship Id="rId5" Type="http://schemas.openxmlformats.org/officeDocument/2006/relationships/hyperlink" Target="https://act.campaign.gov.uk/" TargetMode="External"/><Relationship Id="rId15" Type="http://schemas.openxmlformats.org/officeDocument/2006/relationships/image" Target="media/image1.jpeg"/><Relationship Id="rId23" Type="http://schemas.openxmlformats.org/officeDocument/2006/relationships/image" Target="media/image9.png"/><Relationship Id="rId10" Type="http://schemas.openxmlformats.org/officeDocument/2006/relationships/hyperlink" Target="mailto:preventqueries@wiltshire.gov.u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PreventSW@avonandsomerset.police.uk" TargetMode="External"/><Relationship Id="rId14" Type="http://schemas.openxmlformats.org/officeDocument/2006/relationships/hyperlink" Target="mailto:mash@wiltshire.gov.uk"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Enfield Council</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Gibson</dc:creator>
  <cp:keywords/>
  <dc:description/>
  <cp:lastModifiedBy>Bolton, Nick</cp:lastModifiedBy>
  <cp:revision>2</cp:revision>
  <dcterms:created xsi:type="dcterms:W3CDTF">2022-07-19T16:12:00Z</dcterms:created>
  <dcterms:modified xsi:type="dcterms:W3CDTF">2022-07-19T16:12:00Z</dcterms:modified>
</cp:coreProperties>
</file>