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0779" w14:textId="79C2CC8D" w:rsidR="007A1057" w:rsidRDefault="007A1057" w:rsidP="007A1057">
      <w:pPr>
        <w:spacing w:line="240" w:lineRule="auto"/>
        <w:rPr>
          <w:b/>
          <w:color w:val="0070C0"/>
          <w:sz w:val="28"/>
          <w:szCs w:val="28"/>
        </w:rPr>
      </w:pPr>
    </w:p>
    <w:p w14:paraId="57A7AEF5" w14:textId="77777777" w:rsidR="007A1057" w:rsidRPr="007F768E" w:rsidRDefault="007A1057" w:rsidP="007A1057">
      <w:pPr>
        <w:spacing w:line="240" w:lineRule="auto"/>
        <w:rPr>
          <w:rFonts w:ascii="Arial" w:hAnsi="Arial" w:cs="Arial"/>
          <w:b/>
          <w:color w:val="0070C0"/>
          <w:sz w:val="28"/>
          <w:szCs w:val="28"/>
        </w:rPr>
      </w:pPr>
    </w:p>
    <w:p w14:paraId="6427E45B" w14:textId="4BEF6957" w:rsidR="002330D5" w:rsidRPr="006A7F53" w:rsidRDefault="006A7F53" w:rsidP="006A7F53">
      <w:pPr>
        <w:pStyle w:val="Title"/>
        <w:rPr>
          <w:color w:val="2C2F88"/>
        </w:rPr>
      </w:pPr>
      <w:r>
        <w:rPr>
          <w:color w:val="2C2F88"/>
        </w:rPr>
        <w:t>Asthma Friendly School Accreditation</w:t>
      </w:r>
      <w:r w:rsidR="000027E1">
        <w:rPr>
          <w:color w:val="2C2F88"/>
        </w:rPr>
        <w:t xml:space="preserve"> </w:t>
      </w:r>
    </w:p>
    <w:p w14:paraId="6A02F93D" w14:textId="0F20982B" w:rsidR="006A7F53" w:rsidRDefault="006A7F53" w:rsidP="007A1057">
      <w:pPr>
        <w:spacing w:line="240" w:lineRule="auto"/>
        <w:rPr>
          <w:b/>
          <w:color w:val="005EB8"/>
          <w:sz w:val="28"/>
          <w:szCs w:val="28"/>
        </w:rPr>
      </w:pPr>
    </w:p>
    <w:p w14:paraId="20A301A5" w14:textId="77777777" w:rsidR="006A7F53" w:rsidRPr="00FE45F6" w:rsidRDefault="006A7F53" w:rsidP="006A7F53">
      <w:pPr>
        <w:pStyle w:val="Heading1"/>
        <w:rPr>
          <w:b w:val="0"/>
          <w:bCs w:val="0"/>
          <w:color w:val="auto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</w:pPr>
      <w:r w:rsidRPr="00FE45F6">
        <w:rPr>
          <w:b w:val="0"/>
          <w:bCs w:val="0"/>
          <w:color w:val="auto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>Requirements for Asthma Friendly School Accreditation</w:t>
      </w:r>
    </w:p>
    <w:p w14:paraId="2882DF40" w14:textId="77777777" w:rsidR="006A7F53" w:rsidRDefault="006A7F53" w:rsidP="006A7F53">
      <w:pPr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The following criteria are required to reach our AFS accreditation:</w:t>
      </w:r>
    </w:p>
    <w:p w14:paraId="3FBB5897" w14:textId="4B05E4B1" w:rsidR="006A7F53" w:rsidRDefault="006A7F53" w:rsidP="006A7F53">
      <w:pPr>
        <w:pStyle w:val="ListParagraph"/>
        <w:numPr>
          <w:ilvl w:val="0"/>
          <w:numId w:val="45"/>
        </w:numPr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Our school has an Asthma Policy </w:t>
      </w:r>
    </w:p>
    <w:p w14:paraId="1142777E" w14:textId="77777777" w:rsidR="006A7F53" w:rsidRDefault="006A7F53" w:rsidP="006A7F53">
      <w:pPr>
        <w:pStyle w:val="ListParagraph"/>
        <w:numPr>
          <w:ilvl w:val="0"/>
          <w:numId w:val="45"/>
        </w:numPr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Our school has a register of all students with asthma</w:t>
      </w:r>
    </w:p>
    <w:p w14:paraId="3DEEE00F" w14:textId="77777777" w:rsidR="006A7F53" w:rsidRDefault="006A7F53" w:rsidP="006A7F53">
      <w:pPr>
        <w:pStyle w:val="ListParagraph"/>
        <w:numPr>
          <w:ilvl w:val="0"/>
          <w:numId w:val="45"/>
        </w:numPr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Our school has emergency asthma kits available</w:t>
      </w:r>
    </w:p>
    <w:p w14:paraId="68882BD1" w14:textId="77777777" w:rsidR="006A7F53" w:rsidRDefault="006A7F53" w:rsidP="006A7F53">
      <w:pPr>
        <w:pStyle w:val="ListParagraph"/>
        <w:numPr>
          <w:ilvl w:val="0"/>
          <w:numId w:val="45"/>
        </w:numPr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Our students with asthma all have a personalised asthma action plan</w:t>
      </w:r>
    </w:p>
    <w:p w14:paraId="707A5886" w14:textId="0B11D1B2" w:rsidR="006A7F53" w:rsidRDefault="006A7F53" w:rsidP="006A7F53">
      <w:pPr>
        <w:pStyle w:val="ListParagraph"/>
        <w:numPr>
          <w:ilvl w:val="0"/>
          <w:numId w:val="45"/>
        </w:numPr>
        <w:rPr>
          <w:rFonts w:ascii="Arial" w:hAnsi="Arial"/>
          <w:color w:val="000000" w:themeColor="text1"/>
        </w:rPr>
      </w:pPr>
      <w:r w:rsidRPr="006A7F53">
        <w:rPr>
          <w:rFonts w:ascii="Arial" w:hAnsi="Arial"/>
          <w:color w:val="000000" w:themeColor="text1"/>
        </w:rPr>
        <w:t>Our staff at the school have received asthma training</w:t>
      </w:r>
    </w:p>
    <w:p w14:paraId="45A64460" w14:textId="0D46D351" w:rsidR="006A7F53" w:rsidRDefault="006A7F53" w:rsidP="006A7F53">
      <w:pPr>
        <w:rPr>
          <w:rFonts w:ascii="Arial" w:hAnsi="Arial"/>
          <w:color w:val="000000" w:themeColor="text1"/>
        </w:rPr>
      </w:pPr>
    </w:p>
    <w:p w14:paraId="2477ECF3" w14:textId="56E28AB0" w:rsidR="006A7F53" w:rsidRDefault="006A7F53" w:rsidP="006A7F53">
      <w:pPr>
        <w:rPr>
          <w:b/>
          <w:color w:val="005EB8"/>
          <w:sz w:val="28"/>
          <w:szCs w:val="28"/>
        </w:rPr>
      </w:pPr>
      <w:r>
        <w:rPr>
          <w:rFonts w:ascii="Arial" w:hAnsi="Arial"/>
          <w:color w:val="000000" w:themeColor="text1"/>
        </w:rPr>
        <w:t>We confirm that our school has been self-assessed and deemed to meet the above criteria.</w:t>
      </w:r>
    </w:p>
    <w:p w14:paraId="0751802A" w14:textId="77777777" w:rsidR="006A7F53" w:rsidRDefault="006A7F53" w:rsidP="007A1057">
      <w:pPr>
        <w:spacing w:line="240" w:lineRule="auto"/>
        <w:rPr>
          <w:b/>
          <w:color w:val="005EB8"/>
          <w:sz w:val="28"/>
          <w:szCs w:val="28"/>
        </w:rPr>
      </w:pPr>
    </w:p>
    <w:p w14:paraId="3D445D1C" w14:textId="77777777" w:rsidR="006A7F53" w:rsidRDefault="006A7F53" w:rsidP="006A7F53">
      <w:pPr>
        <w:spacing w:line="240" w:lineRule="auto"/>
        <w:rPr>
          <w:b/>
          <w:color w:val="005EB8"/>
          <w:sz w:val="28"/>
          <w:szCs w:val="28"/>
        </w:rPr>
      </w:pPr>
      <w:r>
        <w:rPr>
          <w:b/>
          <w:color w:val="005EB8"/>
          <w:sz w:val="28"/>
          <w:szCs w:val="28"/>
        </w:rPr>
        <w:t xml:space="preserve">School: </w:t>
      </w:r>
    </w:p>
    <w:p w14:paraId="02B4CDD2" w14:textId="77777777" w:rsidR="006A7F53" w:rsidRDefault="006A7F53" w:rsidP="006A7F53">
      <w:pPr>
        <w:spacing w:line="240" w:lineRule="auto"/>
        <w:rPr>
          <w:b/>
          <w:color w:val="005EB8"/>
          <w:sz w:val="28"/>
          <w:szCs w:val="28"/>
        </w:rPr>
      </w:pPr>
    </w:p>
    <w:p w14:paraId="6D48B22D" w14:textId="77777777" w:rsidR="006A7F53" w:rsidRDefault="006A7F53" w:rsidP="006A7F53">
      <w:pPr>
        <w:spacing w:line="240" w:lineRule="auto"/>
        <w:rPr>
          <w:b/>
          <w:color w:val="005EB8"/>
          <w:sz w:val="28"/>
          <w:szCs w:val="28"/>
        </w:rPr>
      </w:pPr>
      <w:r>
        <w:rPr>
          <w:b/>
          <w:color w:val="005EB8"/>
          <w:sz w:val="28"/>
          <w:szCs w:val="28"/>
        </w:rPr>
        <w:t>Headteacher:</w:t>
      </w:r>
    </w:p>
    <w:p w14:paraId="18E84DBB" w14:textId="77777777" w:rsidR="006A7F53" w:rsidRDefault="006A7F53" w:rsidP="006A7F53">
      <w:pPr>
        <w:spacing w:line="240" w:lineRule="auto"/>
        <w:rPr>
          <w:b/>
          <w:color w:val="005EB8"/>
          <w:sz w:val="28"/>
          <w:szCs w:val="28"/>
        </w:rPr>
      </w:pPr>
    </w:p>
    <w:p w14:paraId="22FAC033" w14:textId="08AC2006" w:rsidR="006A7F53" w:rsidRDefault="006A7F53" w:rsidP="006A7F53">
      <w:pPr>
        <w:spacing w:line="240" w:lineRule="auto"/>
        <w:rPr>
          <w:b/>
          <w:color w:val="005EB8"/>
          <w:sz w:val="28"/>
          <w:szCs w:val="28"/>
        </w:rPr>
      </w:pPr>
      <w:r>
        <w:rPr>
          <w:b/>
          <w:color w:val="005EB8"/>
          <w:sz w:val="28"/>
          <w:szCs w:val="28"/>
        </w:rPr>
        <w:t>Asthma Champion(s):</w:t>
      </w:r>
    </w:p>
    <w:p w14:paraId="4E554232" w14:textId="77777777" w:rsidR="006A7F53" w:rsidRDefault="006A7F53" w:rsidP="006A7F53">
      <w:pPr>
        <w:spacing w:line="240" w:lineRule="auto"/>
        <w:rPr>
          <w:b/>
          <w:color w:val="005EB8"/>
          <w:sz w:val="28"/>
          <w:szCs w:val="28"/>
        </w:rPr>
      </w:pPr>
    </w:p>
    <w:p w14:paraId="35011E23" w14:textId="3397910A" w:rsidR="00BB3EFB" w:rsidRDefault="00EF14AC" w:rsidP="007A1057">
      <w:pPr>
        <w:spacing w:line="240" w:lineRule="auto"/>
        <w:rPr>
          <w:b/>
          <w:color w:val="005EB8"/>
          <w:sz w:val="28"/>
          <w:szCs w:val="28"/>
        </w:rPr>
      </w:pPr>
      <w:r>
        <w:rPr>
          <w:b/>
          <w:color w:val="005EB8"/>
          <w:sz w:val="28"/>
          <w:szCs w:val="28"/>
        </w:rPr>
        <w:t>Date of</w:t>
      </w:r>
      <w:r w:rsidR="006A7F53">
        <w:rPr>
          <w:b/>
          <w:color w:val="005EB8"/>
          <w:sz w:val="28"/>
          <w:szCs w:val="28"/>
        </w:rPr>
        <w:t xml:space="preserve"> self-assessment</w:t>
      </w:r>
      <w:r>
        <w:rPr>
          <w:b/>
          <w:color w:val="005EB8"/>
          <w:sz w:val="28"/>
          <w:szCs w:val="28"/>
        </w:rPr>
        <w:t>:</w:t>
      </w:r>
    </w:p>
    <w:p w14:paraId="1AC6DABB" w14:textId="59C20914" w:rsidR="006A7F53" w:rsidRDefault="006A7F53" w:rsidP="007A1057">
      <w:pPr>
        <w:spacing w:line="240" w:lineRule="auto"/>
        <w:rPr>
          <w:b/>
          <w:color w:val="005EB8"/>
          <w:sz w:val="28"/>
          <w:szCs w:val="28"/>
        </w:rPr>
      </w:pPr>
    </w:p>
    <w:p w14:paraId="03E3399B" w14:textId="77777777" w:rsidR="006A7F53" w:rsidRDefault="006A7F53" w:rsidP="007A1057">
      <w:pPr>
        <w:spacing w:line="240" w:lineRule="auto"/>
        <w:rPr>
          <w:b/>
          <w:color w:val="005EB8"/>
          <w:sz w:val="28"/>
          <w:szCs w:val="28"/>
        </w:rPr>
      </w:pPr>
    </w:p>
    <w:p w14:paraId="504A73D2" w14:textId="23940FEE" w:rsidR="00BB3EFB" w:rsidRDefault="006A7F53" w:rsidP="007A1057">
      <w:pPr>
        <w:spacing w:line="240" w:lineRule="auto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Once self-assessment form has been completed, please email this form to the below address dependent on your locality:</w:t>
      </w:r>
    </w:p>
    <w:p w14:paraId="2BDC1DB0" w14:textId="632F87F1" w:rsidR="006A7F53" w:rsidRDefault="006A7F53" w:rsidP="007A1057">
      <w:pPr>
        <w:spacing w:line="240" w:lineRule="auto"/>
        <w:rPr>
          <w:rFonts w:ascii="Arial" w:hAnsi="Arial"/>
          <w:color w:val="000000" w:themeColor="text1"/>
        </w:rPr>
      </w:pPr>
    </w:p>
    <w:p w14:paraId="317F1BA4" w14:textId="0B6494C5" w:rsidR="006A7F53" w:rsidRDefault="006A7F53" w:rsidP="0007231A">
      <w:pPr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Bath &amp; </w:t>
      </w:r>
      <w:proofErr w:type="gramStart"/>
      <w:r>
        <w:rPr>
          <w:rFonts w:ascii="Arial" w:hAnsi="Arial"/>
          <w:color w:val="000000" w:themeColor="text1"/>
        </w:rPr>
        <w:t>North East</w:t>
      </w:r>
      <w:proofErr w:type="gramEnd"/>
      <w:r>
        <w:rPr>
          <w:rFonts w:ascii="Arial" w:hAnsi="Arial"/>
          <w:color w:val="000000" w:themeColor="text1"/>
        </w:rPr>
        <w:t xml:space="preserve"> Somerset: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hyperlink r:id="rId8" w:history="1">
        <w:r w:rsidR="0007231A">
          <w:rPr>
            <w:rStyle w:val="Hyperlink"/>
            <w:rFonts w:ascii="Arial" w:hAnsi="Arial" w:cs="Arial"/>
          </w:rPr>
          <w:t>Public_health@bathnes.gov.uk</w:t>
        </w:r>
      </w:hyperlink>
    </w:p>
    <w:p w14:paraId="6F075273" w14:textId="1066D251" w:rsidR="006A7F53" w:rsidRDefault="006A7F53" w:rsidP="007A1057">
      <w:pPr>
        <w:spacing w:line="240" w:lineRule="auto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Swindon: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hyperlink r:id="rId9" w:history="1">
        <w:r w:rsidR="008A4232" w:rsidRPr="004D5417">
          <w:rPr>
            <w:rStyle w:val="Hyperlink"/>
            <w:rFonts w:ascii="Arial" w:hAnsi="Arial"/>
          </w:rPr>
          <w:t>SwindonHealthySchools@swindon.gov.uk</w:t>
        </w:r>
      </w:hyperlink>
      <w:r w:rsidR="008A4232">
        <w:rPr>
          <w:rFonts w:ascii="Arial" w:hAnsi="Arial"/>
          <w:color w:val="000000" w:themeColor="text1"/>
        </w:rPr>
        <w:t xml:space="preserve"> </w:t>
      </w:r>
    </w:p>
    <w:p w14:paraId="6B675F73" w14:textId="5EAB95CE" w:rsidR="006A7F53" w:rsidRPr="006A7F53" w:rsidRDefault="006A7F53" w:rsidP="007A1057">
      <w:pPr>
        <w:spacing w:line="240" w:lineRule="auto"/>
        <w:rPr>
          <w:bCs/>
          <w:color w:val="005EB8"/>
        </w:rPr>
      </w:pPr>
      <w:r>
        <w:rPr>
          <w:rFonts w:ascii="Arial" w:hAnsi="Arial"/>
          <w:color w:val="000000" w:themeColor="text1"/>
        </w:rPr>
        <w:t>Wiltshire: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hyperlink r:id="rId10" w:history="1">
        <w:r w:rsidR="0008651C" w:rsidRPr="0008651C">
          <w:rPr>
            <w:rStyle w:val="Hyperlink"/>
          </w:rPr>
          <w:t>info@wiltshirehealthyschools.org</w:t>
        </w:r>
      </w:hyperlink>
    </w:p>
    <w:p w14:paraId="5EA9E207" w14:textId="365107A7" w:rsidR="00BB3EFB" w:rsidRDefault="00BB3EFB" w:rsidP="007A1057">
      <w:pPr>
        <w:spacing w:line="240" w:lineRule="auto"/>
        <w:rPr>
          <w:b/>
          <w:color w:val="005EB8"/>
          <w:sz w:val="28"/>
          <w:szCs w:val="28"/>
        </w:rPr>
      </w:pPr>
    </w:p>
    <w:p w14:paraId="5D9F54BA" w14:textId="44825337" w:rsidR="00BB3EFB" w:rsidRDefault="00BB3EFB" w:rsidP="007A1057">
      <w:pPr>
        <w:spacing w:line="240" w:lineRule="auto"/>
        <w:rPr>
          <w:b/>
          <w:color w:val="005EB8"/>
          <w:sz w:val="28"/>
          <w:szCs w:val="28"/>
        </w:rPr>
      </w:pPr>
    </w:p>
    <w:p w14:paraId="56BF312E" w14:textId="7FCEA77F" w:rsidR="00BB3EFB" w:rsidRDefault="00BB3EFB" w:rsidP="007A1057">
      <w:pPr>
        <w:spacing w:line="240" w:lineRule="auto"/>
        <w:rPr>
          <w:b/>
          <w:color w:val="005EB8"/>
          <w:sz w:val="28"/>
          <w:szCs w:val="28"/>
        </w:rPr>
      </w:pPr>
    </w:p>
    <w:p w14:paraId="35FCA1A8" w14:textId="37D280E0" w:rsidR="00BB3EFB" w:rsidRDefault="00BB3EFB" w:rsidP="007A1057">
      <w:pPr>
        <w:spacing w:line="240" w:lineRule="auto"/>
        <w:rPr>
          <w:b/>
          <w:color w:val="005EB8"/>
          <w:sz w:val="28"/>
          <w:szCs w:val="28"/>
        </w:rPr>
      </w:pPr>
    </w:p>
    <w:p w14:paraId="21A6D8DC" w14:textId="18DA2E57" w:rsidR="00BB3EFB" w:rsidRDefault="00BB3EFB" w:rsidP="007A1057">
      <w:pPr>
        <w:spacing w:line="240" w:lineRule="auto"/>
        <w:rPr>
          <w:b/>
          <w:color w:val="005EB8"/>
          <w:sz w:val="28"/>
          <w:szCs w:val="28"/>
        </w:rPr>
      </w:pPr>
    </w:p>
    <w:p w14:paraId="51E3F916" w14:textId="77777777" w:rsidR="001137CC" w:rsidRPr="007F768E" w:rsidRDefault="001137CC" w:rsidP="00BB3EFB">
      <w:pPr>
        <w:rPr>
          <w:rFonts w:ascii="Arial" w:hAnsi="Arial" w:cs="Arial"/>
        </w:rPr>
      </w:pPr>
    </w:p>
    <w:sectPr w:rsidR="001137CC" w:rsidRPr="007F768E" w:rsidSect="00456DA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340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5931F" w14:textId="77777777" w:rsidR="007301F2" w:rsidRDefault="007301F2" w:rsidP="00190426">
      <w:pPr>
        <w:spacing w:line="240" w:lineRule="auto"/>
      </w:pPr>
      <w:r>
        <w:separator/>
      </w:r>
    </w:p>
  </w:endnote>
  <w:endnote w:type="continuationSeparator" w:id="0">
    <w:p w14:paraId="792BE088" w14:textId="77777777" w:rsidR="007301F2" w:rsidRDefault="007301F2" w:rsidP="001904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3879924"/>
      <w:docPartObj>
        <w:docPartGallery w:val="Page Numbers (Bottom of Page)"/>
        <w:docPartUnique/>
      </w:docPartObj>
    </w:sdtPr>
    <w:sdtEndPr>
      <w:rPr>
        <w:szCs w:val="18"/>
      </w:rPr>
    </w:sdtEndPr>
    <w:sdtContent>
      <w:sdt>
        <w:sdtPr>
          <w:rPr>
            <w:szCs w:val="18"/>
          </w:rPr>
          <w:id w:val="1084802476"/>
          <w:docPartObj>
            <w:docPartGallery w:val="Page Numbers (Top of Page)"/>
            <w:docPartUnique/>
          </w:docPartObj>
        </w:sdtPr>
        <w:sdtContent>
          <w:p w14:paraId="4ECBAE90" w14:textId="77777777" w:rsidR="00AA7D2A" w:rsidRPr="00CC3154" w:rsidRDefault="00AA7D2A" w:rsidP="00CC3154">
            <w:pPr>
              <w:pStyle w:val="Footer"/>
              <w:jc w:val="right"/>
              <w:rPr>
                <w:b/>
                <w:bCs/>
                <w:szCs w:val="18"/>
              </w:rPr>
            </w:pPr>
            <w:r w:rsidRPr="00230C12">
              <w:rPr>
                <w:szCs w:val="18"/>
              </w:rPr>
              <w:t xml:space="preserve">Page </w:t>
            </w:r>
            <w:r w:rsidRPr="00230C12">
              <w:rPr>
                <w:b/>
                <w:bCs/>
                <w:szCs w:val="18"/>
              </w:rPr>
              <w:fldChar w:fldCharType="begin"/>
            </w:r>
            <w:r w:rsidRPr="00230C12">
              <w:rPr>
                <w:b/>
                <w:bCs/>
                <w:szCs w:val="18"/>
              </w:rPr>
              <w:instrText xml:space="preserve"> PAGE </w:instrText>
            </w:r>
            <w:r w:rsidRPr="00230C12">
              <w:rPr>
                <w:b/>
                <w:bCs/>
                <w:szCs w:val="18"/>
              </w:rPr>
              <w:fldChar w:fldCharType="separate"/>
            </w:r>
            <w:r w:rsidR="00DA731F">
              <w:rPr>
                <w:b/>
                <w:bCs/>
                <w:noProof/>
                <w:szCs w:val="18"/>
              </w:rPr>
              <w:t>4</w:t>
            </w:r>
            <w:r w:rsidRPr="00230C12">
              <w:rPr>
                <w:b/>
                <w:bCs/>
                <w:szCs w:val="18"/>
              </w:rPr>
              <w:fldChar w:fldCharType="end"/>
            </w:r>
            <w:r w:rsidRPr="00230C12">
              <w:rPr>
                <w:szCs w:val="18"/>
              </w:rPr>
              <w:t xml:space="preserve"> of </w:t>
            </w:r>
            <w:r w:rsidRPr="00230C12">
              <w:rPr>
                <w:b/>
                <w:bCs/>
                <w:szCs w:val="18"/>
              </w:rPr>
              <w:fldChar w:fldCharType="begin"/>
            </w:r>
            <w:r w:rsidRPr="00230C12">
              <w:rPr>
                <w:b/>
                <w:bCs/>
                <w:szCs w:val="18"/>
              </w:rPr>
              <w:instrText xml:space="preserve"> NUMPAGES  </w:instrText>
            </w:r>
            <w:r w:rsidRPr="00230C12">
              <w:rPr>
                <w:b/>
                <w:bCs/>
                <w:szCs w:val="18"/>
              </w:rPr>
              <w:fldChar w:fldCharType="separate"/>
            </w:r>
            <w:r w:rsidR="00DE7040">
              <w:rPr>
                <w:b/>
                <w:bCs/>
                <w:noProof/>
                <w:szCs w:val="18"/>
              </w:rPr>
              <w:t>1</w:t>
            </w:r>
            <w:r w:rsidRPr="00230C12">
              <w:rPr>
                <w:b/>
                <w:bCs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58143" w14:textId="77777777" w:rsidR="00F609C0" w:rsidRDefault="00F609C0" w:rsidP="00F609C0">
    <w:pPr>
      <w:pStyle w:val="BasicParagraph"/>
      <w:spacing w:after="106"/>
      <w:ind w:right="360"/>
      <w:rPr>
        <w:rFonts w:ascii="Arial" w:hAnsi="Arial" w:cs="Arial"/>
        <w:color w:val="414042"/>
        <w:sz w:val="17"/>
        <w:szCs w:val="17"/>
        <w:lang w:val="en-US"/>
      </w:rPr>
    </w:pPr>
  </w:p>
  <w:sdt>
    <w:sdtPr>
      <w:rPr>
        <w:rStyle w:val="PageNumber"/>
        <w:rFonts w:ascii="Arial" w:hAnsi="Arial" w:cs="Arial"/>
        <w:sz w:val="17"/>
        <w:szCs w:val="17"/>
      </w:rPr>
      <w:id w:val="973410616"/>
      <w:docPartObj>
        <w:docPartGallery w:val="Page Numbers (Bottom of Page)"/>
        <w:docPartUnique/>
      </w:docPartObj>
    </w:sdtPr>
    <w:sdtContent>
      <w:p w14:paraId="47FCA468" w14:textId="77777777" w:rsidR="00F609C0" w:rsidRPr="00A80720" w:rsidRDefault="00F609C0" w:rsidP="00F609C0">
        <w:pPr>
          <w:pStyle w:val="Footer"/>
          <w:framePr w:wrap="none" w:vAnchor="text" w:hAnchor="page" w:x="11260" w:yAlign="top"/>
          <w:rPr>
            <w:rStyle w:val="PageNumber"/>
            <w:rFonts w:ascii="Arial" w:hAnsi="Arial" w:cs="Arial"/>
            <w:sz w:val="17"/>
            <w:szCs w:val="17"/>
          </w:rPr>
        </w:pPr>
        <w:r w:rsidRPr="00A80720">
          <w:rPr>
            <w:rStyle w:val="PageNumber"/>
            <w:rFonts w:ascii="Arial" w:hAnsi="Arial" w:cs="Arial"/>
            <w:sz w:val="17"/>
            <w:szCs w:val="17"/>
          </w:rPr>
          <w:fldChar w:fldCharType="begin"/>
        </w:r>
        <w:r w:rsidRPr="00A80720">
          <w:rPr>
            <w:rStyle w:val="PageNumber"/>
            <w:rFonts w:ascii="Arial" w:hAnsi="Arial" w:cs="Arial"/>
            <w:sz w:val="17"/>
            <w:szCs w:val="17"/>
          </w:rPr>
          <w:instrText xml:space="preserve"> PAGE </w:instrText>
        </w:r>
        <w:r w:rsidRPr="00A80720">
          <w:rPr>
            <w:rStyle w:val="PageNumber"/>
            <w:rFonts w:ascii="Arial" w:hAnsi="Arial" w:cs="Arial"/>
            <w:sz w:val="17"/>
            <w:szCs w:val="17"/>
          </w:rPr>
          <w:fldChar w:fldCharType="separate"/>
        </w:r>
        <w:r>
          <w:rPr>
            <w:rStyle w:val="PageNumber"/>
            <w:rFonts w:ascii="Arial" w:hAnsi="Arial" w:cs="Arial"/>
            <w:sz w:val="17"/>
            <w:szCs w:val="17"/>
          </w:rPr>
          <w:t>1</w:t>
        </w:r>
        <w:r w:rsidRPr="00A80720">
          <w:rPr>
            <w:rStyle w:val="PageNumber"/>
            <w:rFonts w:ascii="Arial" w:hAnsi="Arial" w:cs="Arial"/>
            <w:sz w:val="17"/>
            <w:szCs w:val="17"/>
          </w:rPr>
          <w:fldChar w:fldCharType="end"/>
        </w:r>
      </w:p>
    </w:sdtContent>
  </w:sdt>
  <w:p w14:paraId="423C050B" w14:textId="315EE231" w:rsidR="00F609C0" w:rsidRPr="00127FF8" w:rsidRDefault="00F609C0" w:rsidP="00F609C0">
    <w:pPr>
      <w:pStyle w:val="BasicParagraph"/>
      <w:spacing w:after="106"/>
      <w:ind w:right="360"/>
      <w:rPr>
        <w:rFonts w:ascii="Arial" w:hAnsi="Arial" w:cs="Arial"/>
        <w:color w:val="414042"/>
        <w:sz w:val="17"/>
        <w:szCs w:val="17"/>
      </w:rPr>
    </w:pPr>
    <w:r>
      <w:rPr>
        <w:rFonts w:ascii="Arial" w:hAnsi="Arial" w:cs="Arial"/>
        <w:color w:val="414042"/>
        <w:sz w:val="17"/>
        <w:szCs w:val="17"/>
        <w:lang w:val="en-US"/>
      </w:rPr>
      <w:t xml:space="preserve">Bath and </w:t>
    </w:r>
    <w:proofErr w:type="gramStart"/>
    <w:r>
      <w:rPr>
        <w:rFonts w:ascii="Arial" w:hAnsi="Arial" w:cs="Arial"/>
        <w:color w:val="414042"/>
        <w:sz w:val="17"/>
        <w:szCs w:val="17"/>
        <w:lang w:val="en-US"/>
      </w:rPr>
      <w:t>North East</w:t>
    </w:r>
    <w:proofErr w:type="gramEnd"/>
    <w:r>
      <w:rPr>
        <w:rFonts w:ascii="Arial" w:hAnsi="Arial" w:cs="Arial"/>
        <w:color w:val="414042"/>
        <w:sz w:val="17"/>
        <w:szCs w:val="17"/>
        <w:lang w:val="en-US"/>
      </w:rPr>
      <w:t xml:space="preserve"> Somerset, Swindon and Wiltshire </w:t>
    </w:r>
    <w:r w:rsidR="002568CA">
      <w:rPr>
        <w:rFonts w:ascii="Arial" w:hAnsi="Arial" w:cs="Arial"/>
        <w:color w:val="414042"/>
        <w:sz w:val="17"/>
        <w:szCs w:val="17"/>
        <w:lang w:val="en-US"/>
      </w:rPr>
      <w:t>Together</w:t>
    </w:r>
    <w:r>
      <w:rPr>
        <w:rFonts w:ascii="Arial" w:hAnsi="Arial" w:cs="Arial"/>
        <w:color w:val="414042"/>
        <w:sz w:val="17"/>
        <w:szCs w:val="17"/>
        <w:lang w:val="en-US"/>
      </w:rPr>
      <w:t xml:space="preserve"> </w:t>
    </w:r>
  </w:p>
  <w:p w14:paraId="139A59FB" w14:textId="77777777" w:rsidR="007A1057" w:rsidRPr="00F609C0" w:rsidRDefault="007A1057" w:rsidP="00F609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D5B6" w14:textId="77777777" w:rsidR="00F609C0" w:rsidRDefault="00F609C0" w:rsidP="00F609C0">
    <w:pPr>
      <w:pStyle w:val="BasicParagraph"/>
      <w:spacing w:after="106"/>
      <w:ind w:right="360"/>
      <w:rPr>
        <w:rFonts w:ascii="Arial" w:hAnsi="Arial" w:cs="Arial"/>
        <w:color w:val="414042"/>
        <w:sz w:val="17"/>
        <w:szCs w:val="17"/>
        <w:lang w:val="en-US"/>
      </w:rPr>
    </w:pPr>
  </w:p>
  <w:sdt>
    <w:sdtPr>
      <w:rPr>
        <w:rStyle w:val="PageNumber"/>
        <w:rFonts w:ascii="Arial" w:hAnsi="Arial" w:cs="Arial"/>
        <w:sz w:val="17"/>
        <w:szCs w:val="17"/>
      </w:rPr>
      <w:id w:val="1980576970"/>
      <w:docPartObj>
        <w:docPartGallery w:val="Page Numbers (Bottom of Page)"/>
        <w:docPartUnique/>
      </w:docPartObj>
    </w:sdtPr>
    <w:sdtContent>
      <w:p w14:paraId="26A47711" w14:textId="77777777" w:rsidR="00F609C0" w:rsidRPr="00A80720" w:rsidRDefault="00F609C0" w:rsidP="00F609C0">
        <w:pPr>
          <w:pStyle w:val="Footer"/>
          <w:framePr w:wrap="none" w:vAnchor="text" w:hAnchor="page" w:x="11260" w:yAlign="top"/>
          <w:rPr>
            <w:rStyle w:val="PageNumber"/>
            <w:rFonts w:ascii="Arial" w:hAnsi="Arial" w:cs="Arial"/>
            <w:sz w:val="17"/>
            <w:szCs w:val="17"/>
          </w:rPr>
        </w:pPr>
        <w:r w:rsidRPr="00A80720">
          <w:rPr>
            <w:rStyle w:val="PageNumber"/>
            <w:rFonts w:ascii="Arial" w:hAnsi="Arial" w:cs="Arial"/>
            <w:sz w:val="17"/>
            <w:szCs w:val="17"/>
          </w:rPr>
          <w:fldChar w:fldCharType="begin"/>
        </w:r>
        <w:r w:rsidRPr="00A80720">
          <w:rPr>
            <w:rStyle w:val="PageNumber"/>
            <w:rFonts w:ascii="Arial" w:hAnsi="Arial" w:cs="Arial"/>
            <w:sz w:val="17"/>
            <w:szCs w:val="17"/>
          </w:rPr>
          <w:instrText xml:space="preserve"> PAGE </w:instrText>
        </w:r>
        <w:r w:rsidRPr="00A80720">
          <w:rPr>
            <w:rStyle w:val="PageNumber"/>
            <w:rFonts w:ascii="Arial" w:hAnsi="Arial" w:cs="Arial"/>
            <w:sz w:val="17"/>
            <w:szCs w:val="17"/>
          </w:rPr>
          <w:fldChar w:fldCharType="separate"/>
        </w:r>
        <w:r>
          <w:rPr>
            <w:rStyle w:val="PageNumber"/>
            <w:rFonts w:ascii="Arial" w:hAnsi="Arial" w:cs="Arial"/>
            <w:sz w:val="17"/>
            <w:szCs w:val="17"/>
          </w:rPr>
          <w:t>1</w:t>
        </w:r>
        <w:r w:rsidRPr="00A80720">
          <w:rPr>
            <w:rStyle w:val="PageNumber"/>
            <w:rFonts w:ascii="Arial" w:hAnsi="Arial" w:cs="Arial"/>
            <w:sz w:val="17"/>
            <w:szCs w:val="17"/>
          </w:rPr>
          <w:fldChar w:fldCharType="end"/>
        </w:r>
      </w:p>
    </w:sdtContent>
  </w:sdt>
  <w:p w14:paraId="0E7899C0" w14:textId="2D1B3F3D" w:rsidR="000F5260" w:rsidRPr="00F609C0" w:rsidRDefault="00F609C0" w:rsidP="00F609C0">
    <w:pPr>
      <w:pStyle w:val="BasicParagraph"/>
      <w:spacing w:after="106"/>
      <w:ind w:right="360"/>
      <w:rPr>
        <w:rFonts w:ascii="Arial" w:hAnsi="Arial" w:cs="Arial"/>
        <w:color w:val="414042"/>
        <w:sz w:val="17"/>
        <w:szCs w:val="17"/>
      </w:rPr>
    </w:pPr>
    <w:r>
      <w:rPr>
        <w:rFonts w:ascii="Arial" w:hAnsi="Arial" w:cs="Arial"/>
        <w:color w:val="414042"/>
        <w:sz w:val="17"/>
        <w:szCs w:val="17"/>
        <w:lang w:val="en-US"/>
      </w:rPr>
      <w:t xml:space="preserve">Bath and </w:t>
    </w:r>
    <w:proofErr w:type="gramStart"/>
    <w:r>
      <w:rPr>
        <w:rFonts w:ascii="Arial" w:hAnsi="Arial" w:cs="Arial"/>
        <w:color w:val="414042"/>
        <w:sz w:val="17"/>
        <w:szCs w:val="17"/>
        <w:lang w:val="en-US"/>
      </w:rPr>
      <w:t>North East</w:t>
    </w:r>
    <w:proofErr w:type="gramEnd"/>
    <w:r>
      <w:rPr>
        <w:rFonts w:ascii="Arial" w:hAnsi="Arial" w:cs="Arial"/>
        <w:color w:val="414042"/>
        <w:sz w:val="17"/>
        <w:szCs w:val="17"/>
        <w:lang w:val="en-US"/>
      </w:rPr>
      <w:t xml:space="preserve"> Somerset, Swindon and Wiltshire </w:t>
    </w:r>
    <w:r w:rsidR="002568CA">
      <w:rPr>
        <w:rFonts w:ascii="Arial" w:hAnsi="Arial" w:cs="Arial"/>
        <w:color w:val="414042"/>
        <w:sz w:val="17"/>
        <w:szCs w:val="17"/>
        <w:lang w:val="en-US"/>
      </w:rPr>
      <w:t>Together</w:t>
    </w:r>
    <w:r>
      <w:rPr>
        <w:rFonts w:ascii="Arial" w:hAnsi="Arial" w:cs="Arial"/>
        <w:color w:val="414042"/>
        <w:sz w:val="17"/>
        <w:szCs w:val="17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DA5FC" w14:textId="77777777" w:rsidR="007301F2" w:rsidRDefault="007301F2" w:rsidP="00190426">
      <w:pPr>
        <w:spacing w:line="240" w:lineRule="auto"/>
      </w:pPr>
      <w:r>
        <w:separator/>
      </w:r>
    </w:p>
  </w:footnote>
  <w:footnote w:type="continuationSeparator" w:id="0">
    <w:p w14:paraId="44C26D87" w14:textId="77777777" w:rsidR="007301F2" w:rsidRDefault="007301F2" w:rsidP="001904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4F1DA" w14:textId="47A062CF" w:rsidR="00C83AED" w:rsidRDefault="00456DAE" w:rsidP="00C83AED">
    <w:pPr>
      <w:pStyle w:val="Header"/>
      <w:jc w:val="left"/>
    </w:pPr>
    <w:r>
      <w:rPr>
        <w:noProof/>
      </w:rPr>
      <w:drawing>
        <wp:inline distT="0" distB="0" distL="0" distR="0" wp14:anchorId="6EFB730B" wp14:editId="3F7950A7">
          <wp:extent cx="2962275" cy="704850"/>
          <wp:effectExtent l="0" t="0" r="9525" b="0"/>
          <wp:docPr id="5" name="Picture 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97E6" w14:textId="0F422A02" w:rsidR="002568CA" w:rsidRPr="002568CA" w:rsidRDefault="002568CA" w:rsidP="002568CA">
    <w:pPr>
      <w:pStyle w:val="Header"/>
      <w:jc w:val="left"/>
      <w:rPr>
        <w:rFonts w:ascii="Arial" w:hAnsi="Arial"/>
        <w:szCs w:val="22"/>
      </w:rPr>
    </w:pPr>
    <w:r>
      <w:rPr>
        <w:noProof/>
      </w:rPr>
      <w:drawing>
        <wp:inline distT="0" distB="0" distL="0" distR="0" wp14:anchorId="756BD3D9" wp14:editId="00D863BB">
          <wp:extent cx="2962275" cy="704850"/>
          <wp:effectExtent l="0" t="0" r="9525" b="0"/>
          <wp:docPr id="3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2A13D5" w14:textId="77777777" w:rsidR="00AA6ED1" w:rsidRDefault="00AA6ED1" w:rsidP="002C3781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26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E64A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2498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E25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2694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F8E0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F08B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E5B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23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2C98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3404E"/>
    <w:multiLevelType w:val="hybridMultilevel"/>
    <w:tmpl w:val="7EB2D50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9E67A07"/>
    <w:multiLevelType w:val="hybridMultilevel"/>
    <w:tmpl w:val="53708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E6D52"/>
    <w:multiLevelType w:val="hybridMultilevel"/>
    <w:tmpl w:val="F828CA20"/>
    <w:lvl w:ilvl="0" w:tplc="A174876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B76C88"/>
    <w:multiLevelType w:val="hybridMultilevel"/>
    <w:tmpl w:val="B7A4A6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566D4"/>
    <w:multiLevelType w:val="hybridMultilevel"/>
    <w:tmpl w:val="3D766C6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A3A6001"/>
    <w:multiLevelType w:val="hybridMultilevel"/>
    <w:tmpl w:val="654A61D0"/>
    <w:lvl w:ilvl="0" w:tplc="E5FC75A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B2C1FBA"/>
    <w:multiLevelType w:val="multilevel"/>
    <w:tmpl w:val="16004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i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i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  <w:color w:val="000000"/>
      </w:rPr>
    </w:lvl>
  </w:abstractNum>
  <w:abstractNum w:abstractNumId="17" w15:restartNumberingAfterBreak="0">
    <w:nsid w:val="265A1286"/>
    <w:multiLevelType w:val="multilevel"/>
    <w:tmpl w:val="1ED2C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DB9449F"/>
    <w:multiLevelType w:val="hybridMultilevel"/>
    <w:tmpl w:val="7B12C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D88C5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35678"/>
    <w:multiLevelType w:val="hybridMultilevel"/>
    <w:tmpl w:val="D16493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DE71E0"/>
    <w:multiLevelType w:val="hybridMultilevel"/>
    <w:tmpl w:val="E668ADE0"/>
    <w:lvl w:ilvl="0" w:tplc="D632C5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02A9C"/>
    <w:multiLevelType w:val="hybridMultilevel"/>
    <w:tmpl w:val="9DE87AC0"/>
    <w:lvl w:ilvl="0" w:tplc="98AC6A14">
      <w:start w:val="1"/>
      <w:numFmt w:val="bullet"/>
      <w:pStyle w:val="BulletList"/>
      <w:lvlText w:val=""/>
      <w:lvlJc w:val="left"/>
      <w:pPr>
        <w:ind w:left="2931" w:hanging="360"/>
      </w:pPr>
      <w:rPr>
        <w:rFonts w:ascii="Symbol" w:hAnsi="Symbol" w:hint="default"/>
        <w:color w:val="7AC142" w:themeColor="accent3"/>
      </w:rPr>
    </w:lvl>
    <w:lvl w:ilvl="1" w:tplc="FFFFFFFF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</w:abstractNum>
  <w:abstractNum w:abstractNumId="22" w15:restartNumberingAfterBreak="0">
    <w:nsid w:val="3F8C0F48"/>
    <w:multiLevelType w:val="hybridMultilevel"/>
    <w:tmpl w:val="EAD81E9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C64D67"/>
    <w:multiLevelType w:val="multilevel"/>
    <w:tmpl w:val="50100CA4"/>
    <w:styleLink w:val="EAMultilevelList"/>
    <w:lvl w:ilvl="0">
      <w:start w:val="2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680" w:hanging="68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88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33C2966"/>
    <w:multiLevelType w:val="hybridMultilevel"/>
    <w:tmpl w:val="A7223A7C"/>
    <w:lvl w:ilvl="0" w:tplc="EC9A912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30E99"/>
    <w:multiLevelType w:val="multilevel"/>
    <w:tmpl w:val="57281976"/>
    <w:lvl w:ilvl="0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color w:val="7AC142" w:themeColor="accent3"/>
      </w:rPr>
    </w:lvl>
    <w:lvl w:ilvl="1">
      <w:start w:val="1"/>
      <w:numFmt w:val="bullet"/>
      <w:lvlText w:val="–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color w:val="7AC142" w:themeColor="accent3"/>
      </w:rPr>
    </w:lvl>
    <w:lvl w:ilvl="2">
      <w:start w:val="1"/>
      <w:numFmt w:val="bullet"/>
      <w:lvlText w:val="&gt;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color w:val="7AC142" w:themeColor="accent3"/>
      </w:rPr>
    </w:lvl>
    <w:lvl w:ilvl="3">
      <w:start w:val="1"/>
      <w:numFmt w:val="bullet"/>
      <w:lvlText w:val="•"/>
      <w:lvlJc w:val="left"/>
      <w:pPr>
        <w:tabs>
          <w:tab w:val="num" w:pos="680"/>
        </w:tabs>
        <w:ind w:left="680" w:hanging="170"/>
      </w:pPr>
      <w:rPr>
        <w:rFonts w:ascii="Arial" w:hAnsi="Arial" w:hint="default"/>
        <w:color w:val="595959" w:themeColor="text2"/>
      </w:rPr>
    </w:lvl>
    <w:lvl w:ilvl="4">
      <w:start w:val="1"/>
      <w:numFmt w:val="bullet"/>
      <w:lvlText w:val="–"/>
      <w:lvlJc w:val="left"/>
      <w:pPr>
        <w:tabs>
          <w:tab w:val="num" w:pos="851"/>
        </w:tabs>
        <w:ind w:left="851" w:hanging="171"/>
      </w:pPr>
      <w:rPr>
        <w:rFonts w:ascii="Arial" w:hAnsi="Arial" w:hint="default"/>
        <w:color w:val="595959" w:themeColor="text2"/>
      </w:rPr>
    </w:lvl>
    <w:lvl w:ilvl="5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color w:val="595959" w:themeColor="text2"/>
      </w:rPr>
    </w:lvl>
    <w:lvl w:ilvl="6">
      <w:start w:val="1"/>
      <w:numFmt w:val="bullet"/>
      <w:lvlText w:val="•"/>
      <w:lvlJc w:val="left"/>
      <w:pPr>
        <w:tabs>
          <w:tab w:val="num" w:pos="1191"/>
        </w:tabs>
        <w:ind w:left="1191" w:hanging="170"/>
      </w:pPr>
      <w:rPr>
        <w:rFonts w:ascii="Arial" w:hAnsi="Arial" w:hint="default"/>
        <w:color w:val="595959" w:themeColor="text2"/>
      </w:rPr>
    </w:lvl>
    <w:lvl w:ilvl="7">
      <w:start w:val="1"/>
      <w:numFmt w:val="bullet"/>
      <w:lvlText w:val="–"/>
      <w:lvlJc w:val="left"/>
      <w:pPr>
        <w:tabs>
          <w:tab w:val="num" w:pos="1361"/>
        </w:tabs>
        <w:ind w:left="1361" w:hanging="170"/>
      </w:pPr>
      <w:rPr>
        <w:rFonts w:ascii="Arial" w:hAnsi="Arial" w:hint="default"/>
        <w:color w:val="595959" w:themeColor="text2"/>
      </w:rPr>
    </w:lvl>
    <w:lvl w:ilvl="8">
      <w:start w:val="1"/>
      <w:numFmt w:val="bullet"/>
      <w:lvlText w:val="&gt;"/>
      <w:lvlJc w:val="left"/>
      <w:pPr>
        <w:tabs>
          <w:tab w:val="num" w:pos="1531"/>
        </w:tabs>
        <w:ind w:left="1531" w:hanging="170"/>
      </w:pPr>
      <w:rPr>
        <w:rFonts w:ascii="Arial" w:hAnsi="Arial" w:hint="default"/>
        <w:color w:val="595959" w:themeColor="text2"/>
      </w:rPr>
    </w:lvl>
  </w:abstractNum>
  <w:abstractNum w:abstractNumId="26" w15:restartNumberingAfterBreak="0">
    <w:nsid w:val="4DD65483"/>
    <w:multiLevelType w:val="multilevel"/>
    <w:tmpl w:val="84BEF4F6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27" w15:restartNumberingAfterBreak="0">
    <w:nsid w:val="51241B2B"/>
    <w:multiLevelType w:val="hybridMultilevel"/>
    <w:tmpl w:val="FB5A6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E7864"/>
    <w:multiLevelType w:val="hybridMultilevel"/>
    <w:tmpl w:val="098226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CB8B8">
      <w:start w:val="9"/>
      <w:numFmt w:val="bullet"/>
      <w:lvlText w:val="-"/>
      <w:lvlJc w:val="left"/>
      <w:pPr>
        <w:ind w:left="1080" w:hanging="360"/>
      </w:pPr>
      <w:rPr>
        <w:rFonts w:ascii="Arial" w:hAnsi="Aria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E927BF"/>
    <w:multiLevelType w:val="hybridMultilevel"/>
    <w:tmpl w:val="04929D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97345"/>
    <w:multiLevelType w:val="hybridMultilevel"/>
    <w:tmpl w:val="EFCAC388"/>
    <w:lvl w:ilvl="0" w:tplc="0809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num w:numId="1" w16cid:durableId="47657939">
    <w:abstractNumId w:val="26"/>
  </w:num>
  <w:num w:numId="2" w16cid:durableId="598637604">
    <w:abstractNumId w:val="26"/>
  </w:num>
  <w:num w:numId="3" w16cid:durableId="1326201532">
    <w:abstractNumId w:val="26"/>
  </w:num>
  <w:num w:numId="4" w16cid:durableId="1825318947">
    <w:abstractNumId w:val="26"/>
  </w:num>
  <w:num w:numId="5" w16cid:durableId="1282303319">
    <w:abstractNumId w:val="26"/>
  </w:num>
  <w:num w:numId="6" w16cid:durableId="207031035">
    <w:abstractNumId w:val="26"/>
  </w:num>
  <w:num w:numId="7" w16cid:durableId="2107922439">
    <w:abstractNumId w:val="26"/>
  </w:num>
  <w:num w:numId="8" w16cid:durableId="117573042">
    <w:abstractNumId w:val="26"/>
  </w:num>
  <w:num w:numId="9" w16cid:durableId="1599755384">
    <w:abstractNumId w:val="26"/>
  </w:num>
  <w:num w:numId="10" w16cid:durableId="1634167130">
    <w:abstractNumId w:val="25"/>
  </w:num>
  <w:num w:numId="11" w16cid:durableId="1301569134">
    <w:abstractNumId w:val="25"/>
  </w:num>
  <w:num w:numId="12" w16cid:durableId="175309392">
    <w:abstractNumId w:val="25"/>
  </w:num>
  <w:num w:numId="13" w16cid:durableId="1254894569">
    <w:abstractNumId w:val="25"/>
  </w:num>
  <w:num w:numId="14" w16cid:durableId="402484787">
    <w:abstractNumId w:val="25"/>
  </w:num>
  <w:num w:numId="15" w16cid:durableId="661396254">
    <w:abstractNumId w:val="25"/>
  </w:num>
  <w:num w:numId="16" w16cid:durableId="1535070475">
    <w:abstractNumId w:val="25"/>
  </w:num>
  <w:num w:numId="17" w16cid:durableId="1599748459">
    <w:abstractNumId w:val="25"/>
  </w:num>
  <w:num w:numId="18" w16cid:durableId="213395886">
    <w:abstractNumId w:val="25"/>
  </w:num>
  <w:num w:numId="19" w16cid:durableId="462046030">
    <w:abstractNumId w:val="23"/>
  </w:num>
  <w:num w:numId="20" w16cid:durableId="412163773">
    <w:abstractNumId w:val="9"/>
  </w:num>
  <w:num w:numId="21" w16cid:durableId="184247579">
    <w:abstractNumId w:val="7"/>
  </w:num>
  <w:num w:numId="22" w16cid:durableId="1459107666">
    <w:abstractNumId w:val="6"/>
  </w:num>
  <w:num w:numId="23" w16cid:durableId="1615821663">
    <w:abstractNumId w:val="5"/>
  </w:num>
  <w:num w:numId="24" w16cid:durableId="1929726424">
    <w:abstractNumId w:val="4"/>
  </w:num>
  <w:num w:numId="25" w16cid:durableId="957373652">
    <w:abstractNumId w:val="8"/>
  </w:num>
  <w:num w:numId="26" w16cid:durableId="1932229874">
    <w:abstractNumId w:val="3"/>
  </w:num>
  <w:num w:numId="27" w16cid:durableId="81995698">
    <w:abstractNumId w:val="2"/>
  </w:num>
  <w:num w:numId="28" w16cid:durableId="1400324497">
    <w:abstractNumId w:val="1"/>
  </w:num>
  <w:num w:numId="29" w16cid:durableId="2022273428">
    <w:abstractNumId w:val="0"/>
  </w:num>
  <w:num w:numId="30" w16cid:durableId="1849169639">
    <w:abstractNumId w:val="16"/>
  </w:num>
  <w:num w:numId="31" w16cid:durableId="145053401">
    <w:abstractNumId w:val="19"/>
  </w:num>
  <w:num w:numId="32" w16cid:durableId="1820882964">
    <w:abstractNumId w:val="10"/>
  </w:num>
  <w:num w:numId="33" w16cid:durableId="1931352137">
    <w:abstractNumId w:val="22"/>
  </w:num>
  <w:num w:numId="34" w16cid:durableId="882450774">
    <w:abstractNumId w:val="15"/>
  </w:num>
  <w:num w:numId="35" w16cid:durableId="104345610">
    <w:abstractNumId w:val="28"/>
  </w:num>
  <w:num w:numId="36" w16cid:durableId="1486556096">
    <w:abstractNumId w:val="20"/>
  </w:num>
  <w:num w:numId="37" w16cid:durableId="1074473225">
    <w:abstractNumId w:val="18"/>
  </w:num>
  <w:num w:numId="38" w16cid:durableId="978649194">
    <w:abstractNumId w:val="27"/>
  </w:num>
  <w:num w:numId="39" w16cid:durableId="1637026358">
    <w:abstractNumId w:val="11"/>
  </w:num>
  <w:num w:numId="40" w16cid:durableId="1890070791">
    <w:abstractNumId w:val="13"/>
  </w:num>
  <w:num w:numId="41" w16cid:durableId="1761026681">
    <w:abstractNumId w:val="17"/>
  </w:num>
  <w:num w:numId="42" w16cid:durableId="601307849">
    <w:abstractNumId w:val="21"/>
  </w:num>
  <w:num w:numId="43" w16cid:durableId="424571140">
    <w:abstractNumId w:val="30"/>
  </w:num>
  <w:num w:numId="44" w16cid:durableId="1149597584">
    <w:abstractNumId w:val="14"/>
  </w:num>
  <w:num w:numId="45" w16cid:durableId="1111779578">
    <w:abstractNumId w:val="29"/>
  </w:num>
  <w:num w:numId="46" w16cid:durableId="1339964289">
    <w:abstractNumId w:val="24"/>
  </w:num>
  <w:num w:numId="47" w16cid:durableId="12195140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C9"/>
    <w:rsid w:val="0000217B"/>
    <w:rsid w:val="000027E1"/>
    <w:rsid w:val="000044A2"/>
    <w:rsid w:val="00005505"/>
    <w:rsid w:val="00023A5B"/>
    <w:rsid w:val="0002465E"/>
    <w:rsid w:val="00035580"/>
    <w:rsid w:val="00040A68"/>
    <w:rsid w:val="000414D7"/>
    <w:rsid w:val="00057503"/>
    <w:rsid w:val="000632BD"/>
    <w:rsid w:val="00071827"/>
    <w:rsid w:val="0007231A"/>
    <w:rsid w:val="00077116"/>
    <w:rsid w:val="00080E85"/>
    <w:rsid w:val="00083192"/>
    <w:rsid w:val="0008651C"/>
    <w:rsid w:val="00094A72"/>
    <w:rsid w:val="000A1088"/>
    <w:rsid w:val="000A2604"/>
    <w:rsid w:val="000B30BF"/>
    <w:rsid w:val="000C2857"/>
    <w:rsid w:val="000D0213"/>
    <w:rsid w:val="000D57BF"/>
    <w:rsid w:val="000E098F"/>
    <w:rsid w:val="000F5260"/>
    <w:rsid w:val="00111236"/>
    <w:rsid w:val="001137CC"/>
    <w:rsid w:val="00120419"/>
    <w:rsid w:val="00120C3A"/>
    <w:rsid w:val="001255F8"/>
    <w:rsid w:val="00126D9F"/>
    <w:rsid w:val="001439C4"/>
    <w:rsid w:val="001517EB"/>
    <w:rsid w:val="0015224B"/>
    <w:rsid w:val="001608F7"/>
    <w:rsid w:val="001641DC"/>
    <w:rsid w:val="0017644A"/>
    <w:rsid w:val="0018076C"/>
    <w:rsid w:val="00190426"/>
    <w:rsid w:val="0019279F"/>
    <w:rsid w:val="001A5EA7"/>
    <w:rsid w:val="001B60C4"/>
    <w:rsid w:val="001C441B"/>
    <w:rsid w:val="001C444E"/>
    <w:rsid w:val="001D55EB"/>
    <w:rsid w:val="001E32C9"/>
    <w:rsid w:val="001F27AA"/>
    <w:rsid w:val="0022136C"/>
    <w:rsid w:val="00221F46"/>
    <w:rsid w:val="00222E1F"/>
    <w:rsid w:val="00230C12"/>
    <w:rsid w:val="002330D5"/>
    <w:rsid w:val="00235868"/>
    <w:rsid w:val="002425A2"/>
    <w:rsid w:val="002568CA"/>
    <w:rsid w:val="00261223"/>
    <w:rsid w:val="002639BF"/>
    <w:rsid w:val="00267CE8"/>
    <w:rsid w:val="00273303"/>
    <w:rsid w:val="00276B4A"/>
    <w:rsid w:val="002817D4"/>
    <w:rsid w:val="00281F40"/>
    <w:rsid w:val="00292765"/>
    <w:rsid w:val="00296498"/>
    <w:rsid w:val="00297431"/>
    <w:rsid w:val="002B2D39"/>
    <w:rsid w:val="002B7CC0"/>
    <w:rsid w:val="002C2C09"/>
    <w:rsid w:val="002C3781"/>
    <w:rsid w:val="002D2CE9"/>
    <w:rsid w:val="002E4BFC"/>
    <w:rsid w:val="0031064F"/>
    <w:rsid w:val="00310B52"/>
    <w:rsid w:val="003337D3"/>
    <w:rsid w:val="00347050"/>
    <w:rsid w:val="00347062"/>
    <w:rsid w:val="0035295E"/>
    <w:rsid w:val="003533F3"/>
    <w:rsid w:val="00356F8F"/>
    <w:rsid w:val="003A0524"/>
    <w:rsid w:val="003A6F43"/>
    <w:rsid w:val="003B48C2"/>
    <w:rsid w:val="003B4B19"/>
    <w:rsid w:val="003D067B"/>
    <w:rsid w:val="003D4CC3"/>
    <w:rsid w:val="00401478"/>
    <w:rsid w:val="0040376E"/>
    <w:rsid w:val="00421452"/>
    <w:rsid w:val="00422594"/>
    <w:rsid w:val="00433029"/>
    <w:rsid w:val="00435045"/>
    <w:rsid w:val="0043528A"/>
    <w:rsid w:val="00456DAE"/>
    <w:rsid w:val="00462F4F"/>
    <w:rsid w:val="00471043"/>
    <w:rsid w:val="00472A4B"/>
    <w:rsid w:val="004820E5"/>
    <w:rsid w:val="00486AD9"/>
    <w:rsid w:val="004A3E1C"/>
    <w:rsid w:val="004B7A9A"/>
    <w:rsid w:val="004C05BD"/>
    <w:rsid w:val="004C21B4"/>
    <w:rsid w:val="004C2C00"/>
    <w:rsid w:val="004C4E4C"/>
    <w:rsid w:val="004D2AD6"/>
    <w:rsid w:val="004E1983"/>
    <w:rsid w:val="004E3329"/>
    <w:rsid w:val="004E7D34"/>
    <w:rsid w:val="004F7708"/>
    <w:rsid w:val="004F7C34"/>
    <w:rsid w:val="00500176"/>
    <w:rsid w:val="0050433C"/>
    <w:rsid w:val="005153A2"/>
    <w:rsid w:val="00526943"/>
    <w:rsid w:val="00544B4B"/>
    <w:rsid w:val="005470A9"/>
    <w:rsid w:val="0055037C"/>
    <w:rsid w:val="00573DD6"/>
    <w:rsid w:val="005746DB"/>
    <w:rsid w:val="00577C9C"/>
    <w:rsid w:val="00586C64"/>
    <w:rsid w:val="00590925"/>
    <w:rsid w:val="00597E1C"/>
    <w:rsid w:val="005B38B8"/>
    <w:rsid w:val="005B414C"/>
    <w:rsid w:val="005C1E89"/>
    <w:rsid w:val="005C38D6"/>
    <w:rsid w:val="005C6CC6"/>
    <w:rsid w:val="005D1337"/>
    <w:rsid w:val="005F0700"/>
    <w:rsid w:val="005F1737"/>
    <w:rsid w:val="005F6B0F"/>
    <w:rsid w:val="00601747"/>
    <w:rsid w:val="00603371"/>
    <w:rsid w:val="00614842"/>
    <w:rsid w:val="00615898"/>
    <w:rsid w:val="00624DF5"/>
    <w:rsid w:val="00625A9C"/>
    <w:rsid w:val="0064609C"/>
    <w:rsid w:val="00646D6D"/>
    <w:rsid w:val="006500C6"/>
    <w:rsid w:val="00663C6F"/>
    <w:rsid w:val="00680909"/>
    <w:rsid w:val="0069057F"/>
    <w:rsid w:val="00697ACA"/>
    <w:rsid w:val="006A5E54"/>
    <w:rsid w:val="006A7F53"/>
    <w:rsid w:val="006B0D6A"/>
    <w:rsid w:val="006B27D4"/>
    <w:rsid w:val="006C023B"/>
    <w:rsid w:val="006D21BC"/>
    <w:rsid w:val="006D301C"/>
    <w:rsid w:val="006D69D8"/>
    <w:rsid w:val="00703477"/>
    <w:rsid w:val="00703875"/>
    <w:rsid w:val="00704328"/>
    <w:rsid w:val="00704FA4"/>
    <w:rsid w:val="007301F2"/>
    <w:rsid w:val="007311E3"/>
    <w:rsid w:val="00731BDF"/>
    <w:rsid w:val="007335C1"/>
    <w:rsid w:val="0075128D"/>
    <w:rsid w:val="00754EF3"/>
    <w:rsid w:val="00756CD9"/>
    <w:rsid w:val="00766259"/>
    <w:rsid w:val="00770B16"/>
    <w:rsid w:val="00777B44"/>
    <w:rsid w:val="00777D77"/>
    <w:rsid w:val="007966E7"/>
    <w:rsid w:val="007A1057"/>
    <w:rsid w:val="007A6AB8"/>
    <w:rsid w:val="007A7FA7"/>
    <w:rsid w:val="007C16B9"/>
    <w:rsid w:val="007C1E24"/>
    <w:rsid w:val="007C481B"/>
    <w:rsid w:val="007E40A6"/>
    <w:rsid w:val="007E4209"/>
    <w:rsid w:val="007E6459"/>
    <w:rsid w:val="007F28A2"/>
    <w:rsid w:val="007F2C41"/>
    <w:rsid w:val="007F768E"/>
    <w:rsid w:val="00800515"/>
    <w:rsid w:val="00816F68"/>
    <w:rsid w:val="00816FAB"/>
    <w:rsid w:val="00822DD1"/>
    <w:rsid w:val="008331E2"/>
    <w:rsid w:val="00835C68"/>
    <w:rsid w:val="00840FCD"/>
    <w:rsid w:val="00845894"/>
    <w:rsid w:val="008563CD"/>
    <w:rsid w:val="00860611"/>
    <w:rsid w:val="00861D66"/>
    <w:rsid w:val="008621F6"/>
    <w:rsid w:val="0086477C"/>
    <w:rsid w:val="008748DB"/>
    <w:rsid w:val="00896328"/>
    <w:rsid w:val="00897592"/>
    <w:rsid w:val="008A4232"/>
    <w:rsid w:val="008A53D4"/>
    <w:rsid w:val="008B1F3E"/>
    <w:rsid w:val="008B2AEA"/>
    <w:rsid w:val="008D117D"/>
    <w:rsid w:val="008E122C"/>
    <w:rsid w:val="008F056B"/>
    <w:rsid w:val="008F433E"/>
    <w:rsid w:val="008F78A9"/>
    <w:rsid w:val="0090577B"/>
    <w:rsid w:val="00911D05"/>
    <w:rsid w:val="00913BD2"/>
    <w:rsid w:val="009152C0"/>
    <w:rsid w:val="00921F10"/>
    <w:rsid w:val="00954885"/>
    <w:rsid w:val="00960345"/>
    <w:rsid w:val="00961C3A"/>
    <w:rsid w:val="0097686A"/>
    <w:rsid w:val="0098506C"/>
    <w:rsid w:val="00987BB7"/>
    <w:rsid w:val="009C4AC5"/>
    <w:rsid w:val="009D3495"/>
    <w:rsid w:val="009D61A4"/>
    <w:rsid w:val="009E1B3B"/>
    <w:rsid w:val="009E5A64"/>
    <w:rsid w:val="009E7DBF"/>
    <w:rsid w:val="00A2733F"/>
    <w:rsid w:val="00A32763"/>
    <w:rsid w:val="00A35BC0"/>
    <w:rsid w:val="00A36A0E"/>
    <w:rsid w:val="00A436FB"/>
    <w:rsid w:val="00A43915"/>
    <w:rsid w:val="00A465D0"/>
    <w:rsid w:val="00A559A0"/>
    <w:rsid w:val="00A563B1"/>
    <w:rsid w:val="00A65A24"/>
    <w:rsid w:val="00A669B1"/>
    <w:rsid w:val="00A75373"/>
    <w:rsid w:val="00A766A7"/>
    <w:rsid w:val="00A82A62"/>
    <w:rsid w:val="00A904AC"/>
    <w:rsid w:val="00AA0C8C"/>
    <w:rsid w:val="00AA6ED1"/>
    <w:rsid w:val="00AA7D2A"/>
    <w:rsid w:val="00AB7F5F"/>
    <w:rsid w:val="00AC2256"/>
    <w:rsid w:val="00AD0CF8"/>
    <w:rsid w:val="00AD444F"/>
    <w:rsid w:val="00AD4E3A"/>
    <w:rsid w:val="00AD7D49"/>
    <w:rsid w:val="00AE207A"/>
    <w:rsid w:val="00AF61AF"/>
    <w:rsid w:val="00B0317B"/>
    <w:rsid w:val="00B04054"/>
    <w:rsid w:val="00B044B0"/>
    <w:rsid w:val="00B04B0E"/>
    <w:rsid w:val="00B15A8F"/>
    <w:rsid w:val="00B2080B"/>
    <w:rsid w:val="00B20E34"/>
    <w:rsid w:val="00B22E21"/>
    <w:rsid w:val="00B4301B"/>
    <w:rsid w:val="00B544B8"/>
    <w:rsid w:val="00B63848"/>
    <w:rsid w:val="00B651E7"/>
    <w:rsid w:val="00B6589C"/>
    <w:rsid w:val="00B73D4F"/>
    <w:rsid w:val="00B75EAB"/>
    <w:rsid w:val="00B913CB"/>
    <w:rsid w:val="00B91692"/>
    <w:rsid w:val="00B91CB1"/>
    <w:rsid w:val="00B92A25"/>
    <w:rsid w:val="00BB344D"/>
    <w:rsid w:val="00BB3EFB"/>
    <w:rsid w:val="00BC23BD"/>
    <w:rsid w:val="00BC65E2"/>
    <w:rsid w:val="00BD769C"/>
    <w:rsid w:val="00BD792A"/>
    <w:rsid w:val="00BD7BAA"/>
    <w:rsid w:val="00BE2342"/>
    <w:rsid w:val="00BE7578"/>
    <w:rsid w:val="00C167C3"/>
    <w:rsid w:val="00C169C7"/>
    <w:rsid w:val="00C222FD"/>
    <w:rsid w:val="00C35B1F"/>
    <w:rsid w:val="00C43B75"/>
    <w:rsid w:val="00C46E88"/>
    <w:rsid w:val="00C53AF3"/>
    <w:rsid w:val="00C67686"/>
    <w:rsid w:val="00C778CD"/>
    <w:rsid w:val="00C80048"/>
    <w:rsid w:val="00C82B97"/>
    <w:rsid w:val="00C83AED"/>
    <w:rsid w:val="00C86969"/>
    <w:rsid w:val="00CB4A60"/>
    <w:rsid w:val="00CB4B6B"/>
    <w:rsid w:val="00CC18A1"/>
    <w:rsid w:val="00CC2FD5"/>
    <w:rsid w:val="00CC3154"/>
    <w:rsid w:val="00CC4CD9"/>
    <w:rsid w:val="00CD6B5D"/>
    <w:rsid w:val="00CD79C4"/>
    <w:rsid w:val="00CE0BB8"/>
    <w:rsid w:val="00CE2CAF"/>
    <w:rsid w:val="00CE32EC"/>
    <w:rsid w:val="00CE40CE"/>
    <w:rsid w:val="00CE5B60"/>
    <w:rsid w:val="00CF2229"/>
    <w:rsid w:val="00D03DB3"/>
    <w:rsid w:val="00D073B6"/>
    <w:rsid w:val="00D112D6"/>
    <w:rsid w:val="00D20D71"/>
    <w:rsid w:val="00D228E4"/>
    <w:rsid w:val="00D22DA9"/>
    <w:rsid w:val="00D34117"/>
    <w:rsid w:val="00D35F8F"/>
    <w:rsid w:val="00D50E42"/>
    <w:rsid w:val="00D75FD0"/>
    <w:rsid w:val="00DA731F"/>
    <w:rsid w:val="00DB1AC0"/>
    <w:rsid w:val="00DB382A"/>
    <w:rsid w:val="00DC6001"/>
    <w:rsid w:val="00DE146D"/>
    <w:rsid w:val="00DE2A53"/>
    <w:rsid w:val="00DE7040"/>
    <w:rsid w:val="00DF0221"/>
    <w:rsid w:val="00E00E2E"/>
    <w:rsid w:val="00E03525"/>
    <w:rsid w:val="00E07124"/>
    <w:rsid w:val="00E13916"/>
    <w:rsid w:val="00E14A95"/>
    <w:rsid w:val="00E24D23"/>
    <w:rsid w:val="00E2568B"/>
    <w:rsid w:val="00E27039"/>
    <w:rsid w:val="00E274A0"/>
    <w:rsid w:val="00E374EA"/>
    <w:rsid w:val="00E50C7A"/>
    <w:rsid w:val="00E80E1C"/>
    <w:rsid w:val="00E81396"/>
    <w:rsid w:val="00E84BD7"/>
    <w:rsid w:val="00E85A26"/>
    <w:rsid w:val="00E9323D"/>
    <w:rsid w:val="00EA6271"/>
    <w:rsid w:val="00EB33B8"/>
    <w:rsid w:val="00EB71F5"/>
    <w:rsid w:val="00EE5CFF"/>
    <w:rsid w:val="00EF14AC"/>
    <w:rsid w:val="00F00EA9"/>
    <w:rsid w:val="00F0386E"/>
    <w:rsid w:val="00F057EC"/>
    <w:rsid w:val="00F16852"/>
    <w:rsid w:val="00F241EF"/>
    <w:rsid w:val="00F260F0"/>
    <w:rsid w:val="00F323B5"/>
    <w:rsid w:val="00F609C0"/>
    <w:rsid w:val="00F650BB"/>
    <w:rsid w:val="00F70EC7"/>
    <w:rsid w:val="00F75471"/>
    <w:rsid w:val="00F84063"/>
    <w:rsid w:val="00F91DE5"/>
    <w:rsid w:val="00F94402"/>
    <w:rsid w:val="00F974DF"/>
    <w:rsid w:val="00FA3966"/>
    <w:rsid w:val="00FB32CD"/>
    <w:rsid w:val="00FB460E"/>
    <w:rsid w:val="00FB7451"/>
    <w:rsid w:val="00FC4968"/>
    <w:rsid w:val="00FD08D1"/>
    <w:rsid w:val="00FE45F6"/>
    <w:rsid w:val="00FF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E420A4"/>
  <w15:docId w15:val="{0F2B50DD-DABC-1842-8D98-021E3E38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6FAB"/>
    <w:pPr>
      <w:spacing w:line="264" w:lineRule="auto"/>
    </w:pPr>
    <w:rPr>
      <w:rFonts w:asciiTheme="minorHAnsi" w:hAnsi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16FAB"/>
    <w:pPr>
      <w:keepNext/>
      <w:keepLines/>
      <w:spacing w:after="240" w:line="240" w:lineRule="auto"/>
      <w:outlineLvl w:val="0"/>
    </w:pPr>
    <w:rPr>
      <w:rFonts w:ascii="Arial" w:eastAsiaTheme="majorEastAsia" w:hAnsi="Arial" w:cstheme="majorBidi"/>
      <w:b/>
      <w:bCs/>
      <w:color w:val="0072C6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16FAB"/>
    <w:pPr>
      <w:keepNext/>
      <w:keepLines/>
      <w:outlineLvl w:val="1"/>
    </w:pPr>
    <w:rPr>
      <w:rFonts w:ascii="Arial" w:eastAsiaTheme="majorEastAsia" w:hAnsi="Arial" w:cstheme="majorBidi"/>
      <w:b/>
      <w:bCs/>
      <w:color w:val="0072C6"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16FAB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F7C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81C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EAMultilevelList">
    <w:name w:val="EA Multilevel List"/>
    <w:uiPriority w:val="99"/>
    <w:rsid w:val="00FF1AFC"/>
    <w:pPr>
      <w:numPr>
        <w:numId w:val="19"/>
      </w:numPr>
    </w:pPr>
  </w:style>
  <w:style w:type="character" w:customStyle="1" w:styleId="Heading1Char">
    <w:name w:val="Heading 1 Char"/>
    <w:basedOn w:val="DefaultParagraphFont"/>
    <w:link w:val="Heading1"/>
    <w:rsid w:val="00816FAB"/>
    <w:rPr>
      <w:rFonts w:ascii="Arial" w:eastAsiaTheme="majorEastAsia" w:hAnsi="Arial" w:cstheme="majorBidi"/>
      <w:b/>
      <w:bCs/>
      <w:color w:val="0072C6"/>
      <w:sz w:val="36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816FAB"/>
    <w:rPr>
      <w:rFonts w:ascii="Arial" w:eastAsiaTheme="majorEastAsia" w:hAnsi="Arial" w:cstheme="majorBidi"/>
      <w:b/>
      <w:bCs/>
      <w:color w:val="0072C6"/>
      <w:sz w:val="28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1255F8"/>
    <w:pPr>
      <w:spacing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1255F8"/>
    <w:rPr>
      <w:rFonts w:asciiTheme="minorHAnsi" w:hAnsiTheme="minorHAns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E2CAF"/>
    <w:pPr>
      <w:tabs>
        <w:tab w:val="left" w:pos="284"/>
        <w:tab w:val="right" w:pos="9356"/>
        <w:tab w:val="right" w:pos="9639"/>
      </w:tabs>
      <w:spacing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E2CAF"/>
    <w:rPr>
      <w:rFonts w:asciiTheme="minorHAnsi" w:hAnsiTheme="minorHAnsi"/>
      <w:sz w:val="18"/>
      <w:szCs w:val="24"/>
      <w:lang w:eastAsia="en-US"/>
    </w:rPr>
  </w:style>
  <w:style w:type="paragraph" w:styleId="BalloonText">
    <w:name w:val="Balloon Text"/>
    <w:basedOn w:val="Normal"/>
    <w:link w:val="BalloonTextChar"/>
    <w:rsid w:val="001255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55F8"/>
    <w:rPr>
      <w:rFonts w:ascii="Tahoma" w:hAnsi="Tahoma" w:cs="Tahoma"/>
      <w:sz w:val="16"/>
      <w:szCs w:val="16"/>
      <w:lang w:eastAsia="en-US"/>
    </w:rPr>
  </w:style>
  <w:style w:type="paragraph" w:styleId="Title">
    <w:name w:val="Title"/>
    <w:aliases w:val="Documnet Title"/>
    <w:basedOn w:val="Normal"/>
    <w:next w:val="Subtitle"/>
    <w:link w:val="TitleChar"/>
    <w:qFormat/>
    <w:rsid w:val="00F75471"/>
    <w:pPr>
      <w:spacing w:after="720" w:line="240" w:lineRule="auto"/>
      <w:contextualSpacing/>
    </w:pPr>
    <w:rPr>
      <w:rFonts w:asciiTheme="majorHAnsi" w:eastAsiaTheme="majorEastAsia" w:hAnsiTheme="majorHAnsi" w:cstheme="majorBidi"/>
      <w:b/>
      <w:color w:val="0081C9" w:themeColor="accent1"/>
      <w:kern w:val="28"/>
      <w:sz w:val="72"/>
      <w:szCs w:val="52"/>
    </w:rPr>
  </w:style>
  <w:style w:type="character" w:customStyle="1" w:styleId="TitleChar">
    <w:name w:val="Title Char"/>
    <w:aliases w:val="Documnet Title Char"/>
    <w:basedOn w:val="DefaultParagraphFont"/>
    <w:link w:val="Title"/>
    <w:rsid w:val="00F75471"/>
    <w:rPr>
      <w:rFonts w:asciiTheme="majorHAnsi" w:eastAsiaTheme="majorEastAsia" w:hAnsiTheme="majorHAnsi" w:cstheme="majorBidi"/>
      <w:b/>
      <w:color w:val="0081C9" w:themeColor="accent1"/>
      <w:kern w:val="28"/>
      <w:sz w:val="72"/>
      <w:szCs w:val="5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F75471"/>
    <w:pPr>
      <w:numPr>
        <w:ilvl w:val="1"/>
      </w:numPr>
    </w:pPr>
    <w:rPr>
      <w:rFonts w:asciiTheme="majorHAnsi" w:eastAsiaTheme="majorEastAsia" w:hAnsiTheme="majorHAnsi" w:cstheme="majorBidi"/>
      <w:b/>
      <w:iCs/>
      <w:color w:val="0081C9" w:themeColor="accent1"/>
      <w:sz w:val="36"/>
    </w:rPr>
  </w:style>
  <w:style w:type="character" w:customStyle="1" w:styleId="SubtitleChar">
    <w:name w:val="Subtitle Char"/>
    <w:basedOn w:val="DefaultParagraphFont"/>
    <w:link w:val="Subtitle"/>
    <w:rsid w:val="00F75471"/>
    <w:rPr>
      <w:rFonts w:asciiTheme="majorHAnsi" w:eastAsiaTheme="majorEastAsia" w:hAnsiTheme="majorHAnsi" w:cstheme="majorBidi"/>
      <w:b/>
      <w:iCs/>
      <w:color w:val="0081C9" w:themeColor="accent1"/>
      <w:sz w:val="36"/>
      <w:szCs w:val="24"/>
      <w:lang w:eastAsia="en-US"/>
    </w:rPr>
  </w:style>
  <w:style w:type="character" w:styleId="PageNumber">
    <w:name w:val="page number"/>
    <w:basedOn w:val="DefaultParagraphFont"/>
    <w:uiPriority w:val="99"/>
    <w:rsid w:val="00F75471"/>
    <w:rPr>
      <w:sz w:val="24"/>
    </w:rPr>
  </w:style>
  <w:style w:type="table" w:styleId="TableGrid">
    <w:name w:val="Table Grid"/>
    <w:basedOn w:val="TableNormal"/>
    <w:uiPriority w:val="39"/>
    <w:rsid w:val="00BC23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022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35B1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0433C"/>
    <w:rPr>
      <w:color w:val="000000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00515"/>
    <w:pPr>
      <w:spacing w:before="100" w:beforeAutospacing="1" w:after="100" w:afterAutospacing="1" w:line="240" w:lineRule="auto"/>
    </w:pPr>
    <w:rPr>
      <w:rFonts w:ascii="Times New Roman" w:hAnsi="Times New Roman"/>
      <w:lang w:eastAsia="en-GB"/>
    </w:rPr>
  </w:style>
  <w:style w:type="character" w:customStyle="1" w:styleId="apple-converted-space">
    <w:name w:val="apple-converted-space"/>
    <w:basedOn w:val="DefaultParagraphFont"/>
    <w:rsid w:val="007C481B"/>
  </w:style>
  <w:style w:type="character" w:customStyle="1" w:styleId="st1">
    <w:name w:val="st1"/>
    <w:basedOn w:val="DefaultParagraphFont"/>
    <w:rsid w:val="00AC2256"/>
  </w:style>
  <w:style w:type="character" w:customStyle="1" w:styleId="Heading4Char">
    <w:name w:val="Heading 4 Char"/>
    <w:basedOn w:val="DefaultParagraphFont"/>
    <w:link w:val="Heading4"/>
    <w:semiHidden/>
    <w:rsid w:val="004F7C34"/>
    <w:rPr>
      <w:rFonts w:asciiTheme="majorHAnsi" w:eastAsiaTheme="majorEastAsia" w:hAnsiTheme="majorHAnsi" w:cstheme="majorBidi"/>
      <w:b/>
      <w:bCs/>
      <w:i/>
      <w:iCs/>
      <w:color w:val="0081C9" w:themeColor="accent1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C43B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3B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43B75"/>
    <w:rPr>
      <w:rFonts w:asciiTheme="minorHAnsi" w:hAnsi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43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43B75"/>
    <w:rPr>
      <w:rFonts w:asciiTheme="minorHAnsi" w:hAnsiTheme="minorHAnsi"/>
      <w:b/>
      <w:bCs/>
      <w:lang w:eastAsia="en-US"/>
    </w:rPr>
  </w:style>
  <w:style w:type="character" w:styleId="FollowedHyperlink">
    <w:name w:val="FollowedHyperlink"/>
    <w:basedOn w:val="DefaultParagraphFont"/>
    <w:semiHidden/>
    <w:unhideWhenUsed/>
    <w:rsid w:val="0097686A"/>
    <w:rPr>
      <w:color w:val="0081C9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816FAB"/>
    <w:rPr>
      <w:rFonts w:ascii="Arial" w:eastAsiaTheme="majorEastAsia" w:hAnsi="Arial" w:cstheme="majorBidi"/>
      <w:b/>
      <w:bCs/>
      <w:sz w:val="24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F609C0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6D301C"/>
    <w:rPr>
      <w:color w:val="605E5C"/>
      <w:shd w:val="clear" w:color="auto" w:fill="E1DFDD"/>
    </w:rPr>
  </w:style>
  <w:style w:type="paragraph" w:customStyle="1" w:styleId="BulletList">
    <w:name w:val="Bullet List"/>
    <w:basedOn w:val="ListParagraph"/>
    <w:autoRedefine/>
    <w:qFormat/>
    <w:rsid w:val="00BB3EFB"/>
    <w:pPr>
      <w:numPr>
        <w:numId w:val="42"/>
      </w:numPr>
      <w:spacing w:after="120" w:line="240" w:lineRule="auto"/>
      <w:ind w:left="1145" w:hanging="357"/>
    </w:pPr>
    <w:rPr>
      <w:rFonts w:eastAsiaTheme="minorHAnsi" w:cstheme="minorBidi"/>
    </w:rPr>
  </w:style>
  <w:style w:type="paragraph" w:customStyle="1" w:styleId="TableHeader">
    <w:name w:val="Table Header"/>
    <w:basedOn w:val="Normal"/>
    <w:autoRedefine/>
    <w:qFormat/>
    <w:rsid w:val="00BB3EFB"/>
    <w:pPr>
      <w:spacing w:line="240" w:lineRule="auto"/>
    </w:pPr>
    <w:rPr>
      <w:rFonts w:ascii="Arial" w:eastAsiaTheme="minorHAnsi" w:hAnsi="Arial" w:cstheme="minorBidi"/>
      <w:b/>
      <w:bCs/>
      <w:color w:val="FFFFFF" w:themeColor="background1"/>
    </w:rPr>
  </w:style>
  <w:style w:type="paragraph" w:customStyle="1" w:styleId="TableText">
    <w:name w:val="Table Text"/>
    <w:basedOn w:val="Normal"/>
    <w:autoRedefine/>
    <w:qFormat/>
    <w:rsid w:val="00BB3EFB"/>
    <w:pPr>
      <w:spacing w:line="240" w:lineRule="auto"/>
    </w:pPr>
    <w:rPr>
      <w:rFonts w:ascii="Arial" w:eastAsiaTheme="minorHAnsi" w:hAnsi="Arial" w:cstheme="minorBidi"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BB3EFB"/>
    <w:pPr>
      <w:spacing w:after="100" w:line="240" w:lineRule="auto"/>
    </w:pPr>
    <w:rPr>
      <w:rFonts w:eastAsiaTheme="minorHAnsi" w:cstheme="minorBidi"/>
    </w:rPr>
  </w:style>
  <w:style w:type="paragraph" w:styleId="TOC2">
    <w:name w:val="toc 2"/>
    <w:basedOn w:val="Normal"/>
    <w:next w:val="Normal"/>
    <w:autoRedefine/>
    <w:uiPriority w:val="39"/>
    <w:unhideWhenUsed/>
    <w:rsid w:val="00BB3EFB"/>
    <w:pPr>
      <w:spacing w:after="100" w:line="240" w:lineRule="auto"/>
      <w:ind w:left="240"/>
    </w:pPr>
    <w:rPr>
      <w:rFonts w:eastAsiaTheme="minorHAnsi" w:cstheme="minorBidi"/>
    </w:rPr>
  </w:style>
  <w:style w:type="paragraph" w:styleId="TOC3">
    <w:name w:val="toc 3"/>
    <w:basedOn w:val="Normal"/>
    <w:next w:val="Normal"/>
    <w:autoRedefine/>
    <w:uiPriority w:val="39"/>
    <w:unhideWhenUsed/>
    <w:rsid w:val="00BB3EFB"/>
    <w:pPr>
      <w:spacing w:after="100" w:line="240" w:lineRule="auto"/>
      <w:ind w:left="480"/>
    </w:pPr>
    <w:rPr>
      <w:rFonts w:eastAsiaTheme="minorHAnsi" w:cstheme="minorBidi"/>
    </w:rPr>
  </w:style>
  <w:style w:type="table" w:customStyle="1" w:styleId="TableGrid1">
    <w:name w:val="Table Grid1"/>
    <w:basedOn w:val="TableNormal"/>
    <w:next w:val="TableGrid"/>
    <w:uiPriority w:val="39"/>
    <w:rsid w:val="001137CC"/>
    <w:rPr>
      <w:rFonts w:ascii="Arial" w:eastAsia="Arial" w:hAnsi="Arial"/>
      <w:sz w:val="24"/>
      <w:szCs w:val="24"/>
      <w:lang w:eastAsia="en-US"/>
    </w:rPr>
    <w:tblPr>
      <w:tblStyleRowBandSize w:val="1"/>
      <w:tblBorders>
        <w:insideH w:val="single" w:sz="4" w:space="0" w:color="FFFFFF"/>
        <w:insideV w:val="single" w:sz="4" w:space="0" w:color="FFFFFF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jc w:val="left"/>
      </w:pPr>
      <w:rPr>
        <w:rFonts w:ascii="Arial" w:hAnsi="Arial"/>
        <w:b/>
        <w:i w:val="0"/>
        <w:color w:val="FFFFFF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tcBorders>
          <w:top w:val="nil"/>
          <w:left w:val="nil"/>
          <w:bottom w:val="nil"/>
          <w:right w:val="nil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00A399"/>
        <w:vAlign w:val="center"/>
      </w:tcPr>
    </w:tblStylePr>
    <w:tblStylePr w:type="band1Horz">
      <w:rPr>
        <w:rFonts w:ascii="Arial" w:hAnsi="Arial"/>
        <w:b w:val="0"/>
        <w:i w:val="0"/>
        <w:color w:val="231F20"/>
        <w:sz w:val="24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tcBorders>
          <w:insideH w:val="nil"/>
        </w:tcBorders>
        <w:shd w:val="clear" w:color="auto" w:fill="DFEDEB"/>
      </w:tcPr>
    </w:tblStylePr>
    <w:tblStylePr w:type="band2Horz">
      <w:pPr>
        <w:jc w:val="left"/>
      </w:pPr>
      <w:rPr>
        <w:rFonts w:ascii="Arial" w:hAnsi="Arial"/>
        <w:b w:val="0"/>
        <w:i w:val="0"/>
        <w:color w:val="231F20"/>
        <w:sz w:val="24"/>
      </w:rPr>
      <w:tblPr/>
      <w:tcPr>
        <w:tcBorders>
          <w:top w:val="single" w:sz="4" w:space="0" w:color="FFFFFF"/>
          <w:insideH w:val="nil"/>
          <w:insideV w:val="single" w:sz="4" w:space="0" w:color="FFFFFF"/>
        </w:tcBorders>
        <w:shd w:val="clear" w:color="auto" w:fill="BCDBD7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E274A0"/>
    <w:pPr>
      <w:spacing w:before="240" w:after="0" w:line="259" w:lineRule="auto"/>
      <w:outlineLvl w:val="9"/>
    </w:pPr>
    <w:rPr>
      <w:rFonts w:asciiTheme="majorHAnsi" w:hAnsiTheme="majorHAnsi"/>
      <w:b w:val="0"/>
      <w:bCs w:val="0"/>
      <w:color w:val="0060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lic_health@bathnes.gov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info@wiltshirehealthyschool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windonHealthySchools@swindon.gov.uk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NHS BANES">
      <a:dk1>
        <a:sysClr val="windowText" lastClr="000000"/>
      </a:dk1>
      <a:lt1>
        <a:sysClr val="window" lastClr="FFFFFF"/>
      </a:lt1>
      <a:dk2>
        <a:srgbClr val="595959"/>
      </a:dk2>
      <a:lt2>
        <a:srgbClr val="D8D8D8"/>
      </a:lt2>
      <a:accent1>
        <a:srgbClr val="0081C9"/>
      </a:accent1>
      <a:accent2>
        <a:srgbClr val="006E51"/>
      </a:accent2>
      <a:accent3>
        <a:srgbClr val="7AC142"/>
      </a:accent3>
      <a:accent4>
        <a:srgbClr val="99CDE9"/>
      </a:accent4>
      <a:accent5>
        <a:srgbClr val="99C5B9"/>
      </a:accent5>
      <a:accent6>
        <a:srgbClr val="CAE6B3"/>
      </a:accent6>
      <a:hlink>
        <a:srgbClr val="000000"/>
      </a:hlink>
      <a:folHlink>
        <a:srgbClr val="0081C9"/>
      </a:folHlink>
    </a:clrScheme>
    <a:fontScheme name="NHS BAN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AE6D8-B6DB-466A-A7CB-092564FA1F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731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GB, Committee summary cover sheet</vt:lpstr>
    </vt:vector>
  </TitlesOfParts>
  <Company>CSCSU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GB, Committee summary cover sheet</dc:title>
  <dc:creator>Paul Solomon</dc:creator>
  <cp:keywords>GB, Committees, summary cover sheet, template</cp:keywords>
  <cp:lastModifiedBy>Bolton, Nick</cp:lastModifiedBy>
  <cp:revision>4</cp:revision>
  <cp:lastPrinted>2019-03-12T16:19:00Z</cp:lastPrinted>
  <dcterms:created xsi:type="dcterms:W3CDTF">2025-10-21T09:00:00Z</dcterms:created>
  <dcterms:modified xsi:type="dcterms:W3CDTF">2025-10-21T09:00:00Z</dcterms:modified>
</cp:coreProperties>
</file>